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238" w:rsidRDefault="00CB73E4">
      <w:pPr>
        <w:spacing w:beforeLines="50" w:before="156" w:afterLines="50" w:after="156"/>
        <w:rPr>
          <w:rFonts w:ascii="Times New Roman" w:hAnsi="Times New Roman"/>
          <w:bCs/>
          <w:szCs w:val="21"/>
        </w:rPr>
      </w:pPr>
      <w:bookmarkStart w:id="0" w:name="_GoBack"/>
      <w:bookmarkEnd w:id="0"/>
      <w:r>
        <w:rPr>
          <w:rFonts w:ascii="Times New Roman" w:hAnsi="Times New Roman"/>
          <w:bCs/>
          <w:szCs w:val="21"/>
        </w:rPr>
        <w:t>公司代码：</w:t>
      </w:r>
      <w:sdt>
        <w:sdtPr>
          <w:rPr>
            <w:rFonts w:ascii="Times New Roman" w:hAnsi="Times New Roman"/>
            <w:bCs/>
            <w:szCs w:val="21"/>
          </w:rPr>
          <w:alias w:val="公司代码"/>
          <w:tag w:val="_GBC_704b7b03ea3f4a93b8d4655a09b2ff61"/>
          <w:id w:val="-1015694931"/>
          <w:lock w:val="sdtLocked"/>
          <w:placeholder>
            <w:docPart w:val="GBC22222222222222222222222222222"/>
          </w:placeholder>
        </w:sdtPr>
        <w:sdtContent>
          <w:r>
            <w:rPr>
              <w:rFonts w:ascii="Times New Roman" w:hAnsi="Times New Roman"/>
              <w:bCs/>
              <w:szCs w:val="21"/>
            </w:rPr>
            <w:t>601898</w:t>
          </w:r>
        </w:sdtContent>
      </w:sdt>
      <w:r>
        <w:rPr>
          <w:rFonts w:ascii="Times New Roman" w:hAnsi="Times New Roman"/>
          <w:bCs/>
          <w:szCs w:val="21"/>
        </w:rPr>
        <w:t xml:space="preserve">                                              </w:t>
      </w:r>
      <w:r>
        <w:rPr>
          <w:rFonts w:ascii="Times New Roman" w:hAnsi="Times New Roman"/>
          <w:bCs/>
          <w:szCs w:val="21"/>
        </w:rPr>
        <w:t>公司简称：</w:t>
      </w:r>
      <w:sdt>
        <w:sdtPr>
          <w:rPr>
            <w:rFonts w:ascii="Times New Roman" w:hAnsi="Times New Roman"/>
            <w:bCs/>
            <w:szCs w:val="21"/>
          </w:rPr>
          <w:alias w:val="公司简称"/>
          <w:tag w:val="_GBC_0384ae715a1e4b4894a29e4d27f5bef4"/>
          <w:id w:val="-395277951"/>
          <w:lock w:val="sdtLocked"/>
          <w:placeholder>
            <w:docPart w:val="GBC22222222222222222222222222222"/>
          </w:placeholder>
        </w:sdtPr>
        <w:sdtContent>
          <w:r>
            <w:rPr>
              <w:rFonts w:ascii="Times New Roman" w:hAnsi="Times New Roman"/>
              <w:bCs/>
              <w:szCs w:val="21"/>
            </w:rPr>
            <w:t>中煤能源</w:t>
          </w:r>
        </w:sdtContent>
      </w:sdt>
    </w:p>
    <w:p w:rsidR="00A53238" w:rsidRDefault="00A53238">
      <w:pPr>
        <w:rPr>
          <w:rFonts w:ascii="Times New Roman" w:hAnsi="Times New Roman"/>
          <w:b/>
          <w:bCs/>
          <w:szCs w:val="21"/>
        </w:rPr>
      </w:pPr>
    </w:p>
    <w:p w:rsidR="00A53238" w:rsidRDefault="00A53238">
      <w:pPr>
        <w:rPr>
          <w:rFonts w:ascii="Times New Roman" w:eastAsia="黑体" w:hAnsi="Times New Roman"/>
          <w:b/>
          <w:bCs/>
          <w:color w:val="FF0000"/>
          <w:sz w:val="44"/>
          <w:szCs w:val="44"/>
        </w:rPr>
      </w:pPr>
    </w:p>
    <w:p w:rsidR="00A53238" w:rsidRDefault="00A53238">
      <w:pPr>
        <w:jc w:val="center"/>
        <w:rPr>
          <w:rFonts w:ascii="Times New Roman" w:eastAsia="黑体" w:hAnsi="Times New Roman"/>
          <w:b/>
          <w:bCs/>
          <w:color w:val="FF0000"/>
          <w:sz w:val="44"/>
          <w:szCs w:val="44"/>
        </w:rPr>
      </w:pPr>
    </w:p>
    <w:p w:rsidR="00A53238" w:rsidRDefault="00A53238">
      <w:pPr>
        <w:jc w:val="center"/>
        <w:rPr>
          <w:rFonts w:ascii="Times New Roman" w:eastAsia="黑体" w:hAnsi="Times New Roman"/>
          <w:b/>
          <w:bCs/>
          <w:color w:val="FF0000"/>
          <w:sz w:val="44"/>
          <w:szCs w:val="44"/>
        </w:rPr>
      </w:pPr>
    </w:p>
    <w:p w:rsidR="00A53238" w:rsidRDefault="00A53238">
      <w:pPr>
        <w:jc w:val="center"/>
        <w:rPr>
          <w:rFonts w:ascii="Times New Roman" w:eastAsia="黑体" w:hAnsi="Times New Roman"/>
          <w:b/>
          <w:bCs/>
          <w:color w:val="FF0000"/>
          <w:sz w:val="44"/>
          <w:szCs w:val="44"/>
        </w:rPr>
      </w:pPr>
    </w:p>
    <w:p w:rsidR="00A53238" w:rsidRDefault="00A53238">
      <w:pPr>
        <w:jc w:val="center"/>
        <w:rPr>
          <w:rFonts w:ascii="Times New Roman" w:eastAsia="黑体" w:hAnsi="Times New Roman"/>
          <w:b/>
          <w:bCs/>
          <w:color w:val="FF0000"/>
          <w:sz w:val="44"/>
          <w:szCs w:val="44"/>
        </w:rPr>
      </w:pPr>
    </w:p>
    <w:sdt>
      <w:sdtPr>
        <w:rPr>
          <w:rFonts w:ascii="Times New Roman" w:eastAsia="黑体" w:hAnsi="Times New Roman"/>
          <w:b/>
          <w:bCs/>
          <w:color w:val="FF0000"/>
          <w:sz w:val="44"/>
          <w:szCs w:val="44"/>
        </w:rPr>
        <w:alias w:val="公司法定中文名称"/>
        <w:tag w:val="_GBC_ab27d14a4fa1446487b4e4001930e37a"/>
        <w:id w:val="1295021195"/>
        <w:lock w:val="sdtLocked"/>
        <w:placeholder>
          <w:docPart w:val="GBC22222222222222222222222222222"/>
        </w:placeholder>
        <w:text/>
      </w:sdtPr>
      <w:sdtContent>
        <w:p w:rsidR="00A53238" w:rsidRDefault="00CB73E4">
          <w:pPr>
            <w:jc w:val="center"/>
            <w:rPr>
              <w:rFonts w:ascii="Times New Roman" w:eastAsia="黑体" w:hAnsi="Times New Roman"/>
              <w:b/>
              <w:bCs/>
              <w:color w:val="FF0000"/>
              <w:sz w:val="44"/>
              <w:szCs w:val="44"/>
            </w:rPr>
          </w:pPr>
          <w:r>
            <w:rPr>
              <w:rFonts w:ascii="Times New Roman" w:eastAsia="黑体" w:hAnsi="Times New Roman" w:hint="eastAsia"/>
              <w:b/>
              <w:bCs/>
              <w:color w:val="FF0000"/>
              <w:sz w:val="44"/>
              <w:szCs w:val="44"/>
            </w:rPr>
            <w:t>中国中煤能源股份有限公司</w:t>
          </w:r>
        </w:p>
      </w:sdtContent>
    </w:sdt>
    <w:p w:rsidR="00A53238" w:rsidRDefault="00CB73E4">
      <w:pPr>
        <w:jc w:val="center"/>
        <w:rPr>
          <w:rFonts w:ascii="Times New Roman" w:eastAsia="黑体" w:hAnsi="Times New Roman"/>
          <w:b/>
          <w:bCs/>
          <w:color w:val="FF0000"/>
          <w:sz w:val="44"/>
          <w:szCs w:val="44"/>
        </w:rPr>
      </w:pPr>
      <w:r>
        <w:rPr>
          <w:rFonts w:ascii="Times New Roman" w:eastAsia="黑体" w:hAnsi="Times New Roman"/>
          <w:b/>
          <w:bCs/>
          <w:color w:val="FF0000"/>
          <w:sz w:val="44"/>
          <w:szCs w:val="44"/>
        </w:rPr>
        <w:t>2020</w:t>
      </w:r>
      <w:r>
        <w:rPr>
          <w:rFonts w:ascii="Times New Roman" w:eastAsia="黑体" w:hAnsi="Times New Roman"/>
          <w:b/>
          <w:bCs/>
          <w:color w:val="FF0000"/>
          <w:sz w:val="44"/>
          <w:szCs w:val="44"/>
        </w:rPr>
        <w:t>年第三季度报告</w:t>
      </w:r>
    </w:p>
    <w:p w:rsidR="00A53238" w:rsidRDefault="00A53238">
      <w:pPr>
        <w:rPr>
          <w:rFonts w:ascii="Times New Roman" w:hAnsi="Times New Roman"/>
          <w:b/>
          <w:bCs/>
        </w:rPr>
        <w:sectPr w:rsidR="00A53238">
          <w:headerReference w:type="default" r:id="rId14"/>
          <w:footerReference w:type="default" r:id="rId15"/>
          <w:pgSz w:w="11906" w:h="16838"/>
          <w:pgMar w:top="1525" w:right="1276" w:bottom="1440" w:left="1797" w:header="851" w:footer="992" w:gutter="0"/>
          <w:cols w:space="425"/>
          <w:docGrid w:type="lines" w:linePitch="312"/>
        </w:sectPr>
      </w:pPr>
    </w:p>
    <w:p w:rsidR="00A53238" w:rsidRDefault="00CB73E4">
      <w:pPr>
        <w:jc w:val="center"/>
        <w:rPr>
          <w:rFonts w:ascii="Times New Roman" w:hAnsi="Times New Roman"/>
          <w:noProof/>
        </w:rPr>
      </w:pPr>
      <w:r>
        <w:rPr>
          <w:rFonts w:ascii="Times New Roman" w:eastAsiaTheme="minorEastAsia" w:hAnsi="Times New Roman"/>
          <w:b/>
          <w:bCs/>
          <w:color w:val="auto"/>
          <w:sz w:val="52"/>
          <w:szCs w:val="52"/>
        </w:rPr>
        <w:lastRenderedPageBreak/>
        <w:t>目录</w:t>
      </w:r>
      <w:r>
        <w:rPr>
          <w:rFonts w:ascii="Times New Roman" w:eastAsiaTheme="minorEastAsia" w:hAnsi="Times New Roman"/>
          <w:b/>
          <w:bCs/>
          <w:color w:val="auto"/>
          <w:sz w:val="52"/>
          <w:szCs w:val="52"/>
        </w:rPr>
        <w:fldChar w:fldCharType="begin"/>
      </w:r>
      <w:r>
        <w:rPr>
          <w:rFonts w:ascii="Times New Roman" w:eastAsiaTheme="minorEastAsia" w:hAnsi="Times New Roman"/>
          <w:b/>
          <w:bCs/>
          <w:color w:val="auto"/>
          <w:sz w:val="52"/>
          <w:szCs w:val="52"/>
        </w:rPr>
        <w:instrText>TOC \o "1-1" \h \z \u</w:instrText>
      </w:r>
      <w:r>
        <w:rPr>
          <w:rFonts w:ascii="Times New Roman" w:eastAsiaTheme="minorEastAsia" w:hAnsi="Times New Roman"/>
          <w:b/>
          <w:bCs/>
          <w:color w:val="auto"/>
          <w:sz w:val="52"/>
          <w:szCs w:val="52"/>
        </w:rPr>
        <w:fldChar w:fldCharType="separate"/>
      </w:r>
    </w:p>
    <w:p w:rsidR="00A53238" w:rsidRDefault="00576485">
      <w:pPr>
        <w:pStyle w:val="10"/>
        <w:tabs>
          <w:tab w:val="left" w:pos="840"/>
          <w:tab w:val="right" w:leader="dot" w:pos="8823"/>
        </w:tabs>
        <w:rPr>
          <w:rFonts w:ascii="Times New Roman" w:eastAsiaTheme="minorEastAsia" w:hAnsi="Times New Roman"/>
          <w:noProof/>
          <w:color w:val="auto"/>
          <w:kern w:val="2"/>
          <w:szCs w:val="22"/>
        </w:rPr>
      </w:pPr>
      <w:hyperlink w:anchor="_Toc493164697" w:history="1">
        <w:r w:rsidR="00CB73E4">
          <w:rPr>
            <w:rStyle w:val="af6"/>
            <w:rFonts w:ascii="Times New Roman" w:hAnsi="Times New Roman"/>
            <w:noProof/>
          </w:rPr>
          <w:t>一、</w:t>
        </w:r>
        <w:r w:rsidR="00CB73E4">
          <w:rPr>
            <w:rFonts w:ascii="Times New Roman" w:eastAsiaTheme="minorEastAsia" w:hAnsi="Times New Roman"/>
            <w:noProof/>
            <w:color w:val="auto"/>
            <w:kern w:val="2"/>
            <w:szCs w:val="22"/>
          </w:rPr>
          <w:tab/>
        </w:r>
        <w:r w:rsidR="00CB73E4">
          <w:rPr>
            <w:rStyle w:val="af6"/>
            <w:rFonts w:ascii="Times New Roman" w:eastAsiaTheme="majorEastAsia" w:hAnsi="Times New Roman"/>
            <w:noProof/>
          </w:rPr>
          <w:t>重要提示</w:t>
        </w:r>
        <w:r w:rsidR="00CB73E4">
          <w:rPr>
            <w:rFonts w:ascii="Times New Roman" w:hAnsi="Times New Roman"/>
            <w:noProof/>
          </w:rPr>
          <w:tab/>
        </w:r>
        <w:r w:rsidR="00CB73E4">
          <w:rPr>
            <w:rFonts w:ascii="Times New Roman" w:hAnsi="Times New Roman"/>
            <w:noProof/>
          </w:rPr>
          <w:fldChar w:fldCharType="begin"/>
        </w:r>
        <w:r w:rsidR="00CB73E4">
          <w:rPr>
            <w:rFonts w:ascii="Times New Roman" w:hAnsi="Times New Roman"/>
            <w:noProof/>
          </w:rPr>
          <w:instrText xml:space="preserve"> PAGEREF _Toc493164697 \h </w:instrText>
        </w:r>
        <w:r w:rsidR="00CB73E4">
          <w:rPr>
            <w:rFonts w:ascii="Times New Roman" w:hAnsi="Times New Roman"/>
            <w:noProof/>
          </w:rPr>
        </w:r>
        <w:r w:rsidR="00CB73E4">
          <w:rPr>
            <w:rFonts w:ascii="Times New Roman" w:hAnsi="Times New Roman"/>
            <w:noProof/>
          </w:rPr>
          <w:fldChar w:fldCharType="separate"/>
        </w:r>
        <w:r>
          <w:rPr>
            <w:rFonts w:ascii="Times New Roman" w:hAnsi="Times New Roman"/>
            <w:noProof/>
          </w:rPr>
          <w:t>3</w:t>
        </w:r>
        <w:r w:rsidR="00CB73E4">
          <w:rPr>
            <w:rFonts w:ascii="Times New Roman" w:hAnsi="Times New Roman"/>
            <w:noProof/>
          </w:rPr>
          <w:fldChar w:fldCharType="end"/>
        </w:r>
      </w:hyperlink>
    </w:p>
    <w:p w:rsidR="00A53238" w:rsidRDefault="00576485">
      <w:pPr>
        <w:pStyle w:val="10"/>
        <w:tabs>
          <w:tab w:val="left" w:pos="840"/>
          <w:tab w:val="right" w:leader="dot" w:pos="8823"/>
        </w:tabs>
        <w:rPr>
          <w:rFonts w:ascii="Times New Roman" w:eastAsiaTheme="minorEastAsia" w:hAnsi="Times New Roman"/>
          <w:noProof/>
          <w:color w:val="auto"/>
          <w:kern w:val="2"/>
          <w:szCs w:val="22"/>
        </w:rPr>
      </w:pPr>
      <w:hyperlink w:anchor="_Toc493164698" w:history="1">
        <w:r w:rsidR="00CB73E4">
          <w:rPr>
            <w:rStyle w:val="af6"/>
            <w:rFonts w:ascii="Times New Roman" w:hAnsi="Times New Roman"/>
            <w:noProof/>
          </w:rPr>
          <w:t>二、</w:t>
        </w:r>
        <w:r w:rsidR="00CB73E4">
          <w:rPr>
            <w:rFonts w:ascii="Times New Roman" w:eastAsiaTheme="minorEastAsia" w:hAnsi="Times New Roman"/>
            <w:noProof/>
            <w:color w:val="auto"/>
            <w:kern w:val="2"/>
            <w:szCs w:val="22"/>
          </w:rPr>
          <w:tab/>
        </w:r>
        <w:r w:rsidR="00CB73E4">
          <w:rPr>
            <w:rStyle w:val="af6"/>
            <w:rFonts w:ascii="Times New Roman" w:hAnsi="Times New Roman"/>
            <w:noProof/>
          </w:rPr>
          <w:t>公司基本情况</w:t>
        </w:r>
        <w:r w:rsidR="00CB73E4">
          <w:rPr>
            <w:rFonts w:ascii="Times New Roman" w:hAnsi="Times New Roman"/>
            <w:noProof/>
          </w:rPr>
          <w:tab/>
        </w:r>
        <w:r w:rsidR="00CB73E4">
          <w:rPr>
            <w:rFonts w:ascii="Times New Roman" w:hAnsi="Times New Roman"/>
            <w:noProof/>
          </w:rPr>
          <w:fldChar w:fldCharType="begin"/>
        </w:r>
        <w:r w:rsidR="00CB73E4">
          <w:rPr>
            <w:rFonts w:ascii="Times New Roman" w:hAnsi="Times New Roman"/>
            <w:noProof/>
          </w:rPr>
          <w:instrText xml:space="preserve"> PAGEREF _Toc493164698 \h </w:instrText>
        </w:r>
        <w:r w:rsidR="00CB73E4">
          <w:rPr>
            <w:rFonts w:ascii="Times New Roman" w:hAnsi="Times New Roman"/>
            <w:noProof/>
          </w:rPr>
        </w:r>
        <w:r w:rsidR="00CB73E4">
          <w:rPr>
            <w:rFonts w:ascii="Times New Roman" w:hAnsi="Times New Roman"/>
            <w:noProof/>
          </w:rPr>
          <w:fldChar w:fldCharType="separate"/>
        </w:r>
        <w:r>
          <w:rPr>
            <w:rFonts w:ascii="Times New Roman" w:hAnsi="Times New Roman"/>
            <w:noProof/>
          </w:rPr>
          <w:t>3</w:t>
        </w:r>
        <w:r w:rsidR="00CB73E4">
          <w:rPr>
            <w:rFonts w:ascii="Times New Roman" w:hAnsi="Times New Roman"/>
            <w:noProof/>
          </w:rPr>
          <w:fldChar w:fldCharType="end"/>
        </w:r>
      </w:hyperlink>
    </w:p>
    <w:p w:rsidR="00A53238" w:rsidRDefault="00576485">
      <w:pPr>
        <w:pStyle w:val="10"/>
        <w:tabs>
          <w:tab w:val="left" w:pos="840"/>
          <w:tab w:val="right" w:leader="dot" w:pos="8823"/>
        </w:tabs>
        <w:rPr>
          <w:rFonts w:ascii="Times New Roman" w:eastAsiaTheme="minorEastAsia" w:hAnsi="Times New Roman"/>
          <w:noProof/>
          <w:color w:val="auto"/>
          <w:kern w:val="2"/>
          <w:szCs w:val="22"/>
        </w:rPr>
      </w:pPr>
      <w:hyperlink w:anchor="_Toc493164699" w:history="1">
        <w:r w:rsidR="00CB73E4">
          <w:rPr>
            <w:rStyle w:val="af6"/>
            <w:rFonts w:ascii="Times New Roman" w:hAnsi="Times New Roman"/>
            <w:noProof/>
          </w:rPr>
          <w:t>三、</w:t>
        </w:r>
        <w:r w:rsidR="00CB73E4">
          <w:rPr>
            <w:rFonts w:ascii="Times New Roman" w:eastAsiaTheme="minorEastAsia" w:hAnsi="Times New Roman"/>
            <w:noProof/>
            <w:color w:val="auto"/>
            <w:kern w:val="2"/>
            <w:szCs w:val="22"/>
          </w:rPr>
          <w:tab/>
        </w:r>
        <w:r w:rsidR="00CB73E4">
          <w:rPr>
            <w:rStyle w:val="af6"/>
            <w:rFonts w:ascii="Times New Roman" w:hAnsi="Times New Roman"/>
            <w:noProof/>
          </w:rPr>
          <w:t>重要事项</w:t>
        </w:r>
        <w:r w:rsidR="00CB73E4">
          <w:rPr>
            <w:rFonts w:ascii="Times New Roman" w:hAnsi="Times New Roman"/>
            <w:noProof/>
          </w:rPr>
          <w:tab/>
        </w:r>
        <w:r w:rsidR="00CB73E4">
          <w:rPr>
            <w:rFonts w:ascii="Times New Roman" w:hAnsi="Times New Roman"/>
            <w:noProof/>
          </w:rPr>
          <w:fldChar w:fldCharType="begin"/>
        </w:r>
        <w:r w:rsidR="00CB73E4">
          <w:rPr>
            <w:rFonts w:ascii="Times New Roman" w:hAnsi="Times New Roman"/>
            <w:noProof/>
          </w:rPr>
          <w:instrText xml:space="preserve"> PAGEREF _Toc493164699 \h </w:instrText>
        </w:r>
        <w:r w:rsidR="00CB73E4">
          <w:rPr>
            <w:rFonts w:ascii="Times New Roman" w:hAnsi="Times New Roman"/>
            <w:noProof/>
          </w:rPr>
        </w:r>
        <w:r w:rsidR="00CB73E4">
          <w:rPr>
            <w:rFonts w:ascii="Times New Roman" w:hAnsi="Times New Roman"/>
            <w:noProof/>
          </w:rPr>
          <w:fldChar w:fldCharType="separate"/>
        </w:r>
        <w:r>
          <w:rPr>
            <w:rFonts w:ascii="Times New Roman" w:hAnsi="Times New Roman"/>
            <w:noProof/>
          </w:rPr>
          <w:t>7</w:t>
        </w:r>
        <w:r w:rsidR="00CB73E4">
          <w:rPr>
            <w:rFonts w:ascii="Times New Roman" w:hAnsi="Times New Roman"/>
            <w:noProof/>
          </w:rPr>
          <w:fldChar w:fldCharType="end"/>
        </w:r>
      </w:hyperlink>
    </w:p>
    <w:p w:rsidR="00A53238" w:rsidRDefault="00576485">
      <w:pPr>
        <w:pStyle w:val="10"/>
        <w:tabs>
          <w:tab w:val="left" w:pos="840"/>
          <w:tab w:val="right" w:leader="dot" w:pos="8823"/>
        </w:tabs>
        <w:rPr>
          <w:rFonts w:ascii="Times New Roman" w:eastAsiaTheme="minorEastAsia" w:hAnsi="Times New Roman"/>
          <w:noProof/>
          <w:color w:val="auto"/>
          <w:kern w:val="2"/>
          <w:szCs w:val="22"/>
        </w:rPr>
      </w:pPr>
      <w:hyperlink w:anchor="_Toc493164700" w:history="1">
        <w:r w:rsidR="00CB73E4">
          <w:rPr>
            <w:rStyle w:val="af6"/>
            <w:rFonts w:ascii="Times New Roman" w:hAnsi="Times New Roman"/>
            <w:noProof/>
          </w:rPr>
          <w:t>四、</w:t>
        </w:r>
        <w:r w:rsidR="00CB73E4">
          <w:rPr>
            <w:rFonts w:ascii="Times New Roman" w:eastAsiaTheme="minorEastAsia" w:hAnsi="Times New Roman"/>
            <w:noProof/>
            <w:color w:val="auto"/>
            <w:kern w:val="2"/>
            <w:szCs w:val="22"/>
          </w:rPr>
          <w:tab/>
        </w:r>
        <w:r w:rsidR="00CB73E4">
          <w:rPr>
            <w:rStyle w:val="af6"/>
            <w:rFonts w:ascii="Times New Roman" w:hAnsi="Times New Roman"/>
            <w:noProof/>
          </w:rPr>
          <w:t>附录</w:t>
        </w:r>
        <w:r w:rsidR="00CB73E4">
          <w:rPr>
            <w:rFonts w:ascii="Times New Roman" w:hAnsi="Times New Roman"/>
            <w:noProof/>
          </w:rPr>
          <w:tab/>
        </w:r>
        <w:r w:rsidR="00CB73E4">
          <w:rPr>
            <w:rFonts w:ascii="Times New Roman" w:hAnsi="Times New Roman"/>
            <w:noProof/>
          </w:rPr>
          <w:fldChar w:fldCharType="begin"/>
        </w:r>
        <w:r w:rsidR="00CB73E4">
          <w:rPr>
            <w:rFonts w:ascii="Times New Roman" w:hAnsi="Times New Roman"/>
            <w:noProof/>
          </w:rPr>
          <w:instrText xml:space="preserve"> PAGEREF _Toc493164700 \h </w:instrText>
        </w:r>
        <w:r w:rsidR="00CB73E4">
          <w:rPr>
            <w:rFonts w:ascii="Times New Roman" w:hAnsi="Times New Roman"/>
            <w:noProof/>
          </w:rPr>
        </w:r>
        <w:r w:rsidR="00CB73E4">
          <w:rPr>
            <w:rFonts w:ascii="Times New Roman" w:hAnsi="Times New Roman"/>
            <w:noProof/>
          </w:rPr>
          <w:fldChar w:fldCharType="separate"/>
        </w:r>
        <w:r>
          <w:rPr>
            <w:rFonts w:ascii="Times New Roman" w:hAnsi="Times New Roman"/>
            <w:noProof/>
          </w:rPr>
          <w:t>13</w:t>
        </w:r>
        <w:r w:rsidR="00CB73E4">
          <w:rPr>
            <w:rFonts w:ascii="Times New Roman" w:hAnsi="Times New Roman"/>
            <w:noProof/>
          </w:rPr>
          <w:fldChar w:fldCharType="end"/>
        </w:r>
      </w:hyperlink>
    </w:p>
    <w:p w:rsidR="00A53238" w:rsidRDefault="00CB73E4">
      <w:pPr>
        <w:jc w:val="center"/>
        <w:rPr>
          <w:rFonts w:ascii="Times New Roman" w:eastAsiaTheme="minorEastAsia" w:hAnsi="Times New Roman"/>
          <w:b/>
          <w:bCs/>
          <w:color w:val="auto"/>
          <w:sz w:val="52"/>
          <w:szCs w:val="52"/>
        </w:rPr>
        <w:sectPr w:rsidR="00A53238">
          <w:pgSz w:w="11906" w:h="16838"/>
          <w:pgMar w:top="1525" w:right="1276" w:bottom="1440" w:left="1797" w:header="851" w:footer="992" w:gutter="0"/>
          <w:cols w:space="425"/>
          <w:docGrid w:type="lines" w:linePitch="312"/>
        </w:sectPr>
      </w:pPr>
      <w:r>
        <w:rPr>
          <w:rFonts w:ascii="Times New Roman" w:eastAsiaTheme="minorEastAsia" w:hAnsi="Times New Roman"/>
          <w:b/>
          <w:bCs/>
          <w:color w:val="auto"/>
          <w:sz w:val="52"/>
          <w:szCs w:val="52"/>
        </w:rPr>
        <w:fldChar w:fldCharType="end"/>
      </w:r>
    </w:p>
    <w:p w:rsidR="00A53238" w:rsidRDefault="00CB73E4">
      <w:pPr>
        <w:pStyle w:val="1"/>
        <w:numPr>
          <w:ilvl w:val="0"/>
          <w:numId w:val="3"/>
        </w:numPr>
        <w:tabs>
          <w:tab w:val="left" w:pos="434"/>
          <w:tab w:val="left" w:pos="882"/>
        </w:tabs>
        <w:rPr>
          <w:rFonts w:ascii="Times New Roman" w:hAnsi="Times New Roman"/>
          <w:sz w:val="21"/>
          <w:szCs w:val="21"/>
        </w:rPr>
      </w:pPr>
      <w:bookmarkStart w:id="1" w:name="_Toc493164697"/>
      <w:bookmarkStart w:id="2" w:name="_Toc395718055"/>
      <w:r>
        <w:rPr>
          <w:rFonts w:ascii="Times New Roman" w:eastAsiaTheme="majorEastAsia" w:hAnsi="Times New Roman"/>
          <w:sz w:val="21"/>
          <w:szCs w:val="21"/>
        </w:rPr>
        <w:lastRenderedPageBreak/>
        <w:t>重要</w:t>
      </w:r>
      <w:r>
        <w:rPr>
          <w:rFonts w:ascii="Times New Roman" w:hAnsi="Times New Roman"/>
          <w:sz w:val="21"/>
          <w:szCs w:val="21"/>
        </w:rPr>
        <w:t>提示</w:t>
      </w:r>
      <w:bookmarkEnd w:id="1"/>
      <w:bookmarkEnd w:id="2"/>
    </w:p>
    <w:sdt>
      <w:sdtPr>
        <w:rPr>
          <w:rFonts w:ascii="Times New Roman" w:hAnsi="Times New Roman"/>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ascii="Times New Roman" w:hAnsi="Times New Roman"/>
            </w:rPr>
            <w:alias w:val="董事会及董事声明"/>
            <w:tag w:val="_GBC_121a4c3606764a8fbe6842f8763c3480"/>
            <w:id w:val="772673915"/>
            <w:lock w:val="sdtLocked"/>
            <w:placeholder>
              <w:docPart w:val="GBC22222222222222222222222222222"/>
            </w:placeholder>
          </w:sdtPr>
          <w:sdtEndPr>
            <w:rPr>
              <w:b/>
            </w:rPr>
          </w:sdtEndPr>
          <w:sdtContent>
            <w:p w:rsidR="00A53238" w:rsidRDefault="00CB73E4">
              <w:pPr>
                <w:pStyle w:val="2"/>
                <w:rPr>
                  <w:rFonts w:ascii="Times New Roman" w:hAnsi="Times New Roman"/>
                  <w:b/>
                </w:rPr>
              </w:pPr>
              <w:r>
                <w:rPr>
                  <w:rFonts w:ascii="Times New Roman" w:hAnsi="Times New Roman"/>
                </w:rPr>
                <w:t>公司董事会、监事会及董事、监事、高级管理人员保证季度报告内容的真实、准确、完整，不存在虚假记载、误导性陈述或者重大遗漏，并承担个别和连带的法律责任。</w:t>
              </w:r>
            </w:p>
          </w:sdtContent>
        </w:sdt>
        <w:p w:rsidR="00A53238" w:rsidRDefault="00CB73E4">
          <w:pPr>
            <w:rPr>
              <w:rFonts w:ascii="Times New Roman" w:hAnsi="Times New Roman"/>
              <w:color w:val="0000FF"/>
              <w:szCs w:val="21"/>
            </w:rPr>
          </w:pPr>
          <w:r>
            <w:rPr>
              <w:rFonts w:ascii="Times New Roman" w:hAnsi="Times New Roman"/>
              <w:color w:val="0000FF"/>
              <w:szCs w:val="21"/>
            </w:rPr>
            <w:t xml:space="preserve"> </w:t>
          </w:r>
        </w:p>
      </w:sdtContent>
    </w:sdt>
    <w:sdt>
      <w:sdtPr>
        <w:rPr>
          <w:rFonts w:ascii="Times New Roman" w:hAnsi="Times New Roman"/>
          <w:b/>
          <w:szCs w:val="20"/>
        </w:rPr>
        <w:alias w:val="选项模块:董事未出席情况"/>
        <w:tag w:val="_GBC_583c8ae35e144601a7a30aa88b5381d6"/>
        <w:id w:val="202756357"/>
        <w:placeholder>
          <w:docPart w:val="GBC22222222222222222222222222222"/>
        </w:placeholder>
      </w:sdtPr>
      <w:sdtEndPr>
        <w:rPr>
          <w:rFonts w:ascii="宋体" w:hAnsi="宋体"/>
          <w:b w:val="0"/>
        </w:rPr>
      </w:sdtEndPr>
      <w:sdtContent>
        <w:p w:rsidR="005D30ED" w:rsidRPr="0043480F" w:rsidRDefault="005D30ED" w:rsidP="005D30ED">
          <w:pPr>
            <w:pStyle w:val="2"/>
            <w:rPr>
              <w:b/>
            </w:rPr>
          </w:pPr>
          <w:r w:rsidRPr="0043480F">
            <w:rPr>
              <w:rFonts w:hint="eastAsia"/>
            </w:rPr>
            <w:t>未出席董事情况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19"/>
            <w:gridCol w:w="2036"/>
            <w:gridCol w:w="2195"/>
            <w:gridCol w:w="2016"/>
          </w:tblGrid>
          <w:tr w:rsidR="005D30ED" w:rsidTr="00985627">
            <w:trPr>
              <w:trHeight w:val="293"/>
            </w:trPr>
            <w:sdt>
              <w:sdtPr>
                <w:tag w:val="_PLD_94725a3d90bf4b4295213ab6b8ffc430"/>
                <w:id w:val="-569110500"/>
                <w:lock w:val="sdtLocked"/>
              </w:sdtPr>
              <w:sdtContent>
                <w:tc>
                  <w:tcPr>
                    <w:tcW w:w="1266" w:type="pct"/>
                    <w:tcBorders>
                      <w:top w:val="single" w:sz="4" w:space="0" w:color="auto"/>
                      <w:left w:val="single" w:sz="4" w:space="0" w:color="auto"/>
                      <w:bottom w:val="single" w:sz="4" w:space="0" w:color="auto"/>
                      <w:right w:val="single" w:sz="4" w:space="0" w:color="auto"/>
                    </w:tcBorders>
                  </w:tcPr>
                  <w:p w:rsidR="005D30ED" w:rsidRDefault="005D30ED" w:rsidP="005D30ED">
                    <w:pPr>
                      <w:autoSpaceDE w:val="0"/>
                      <w:autoSpaceDN w:val="0"/>
                      <w:adjustRightInd w:val="0"/>
                      <w:jc w:val="center"/>
                      <w:rPr>
                        <w:szCs w:val="21"/>
                      </w:rPr>
                    </w:pPr>
                    <w:r>
                      <w:rPr>
                        <w:szCs w:val="21"/>
                      </w:rPr>
                      <w:t>未出席董事姓名</w:t>
                    </w:r>
                  </w:p>
                </w:tc>
              </w:sdtContent>
            </w:sdt>
            <w:sdt>
              <w:sdtPr>
                <w:tag w:val="_PLD_628f5f8136f2459c99b539de3a7dea3a"/>
                <w:id w:val="1303426042"/>
                <w:lock w:val="sdtLocked"/>
              </w:sdtPr>
              <w:sdtContent>
                <w:tc>
                  <w:tcPr>
                    <w:tcW w:w="1217" w:type="pct"/>
                    <w:tcBorders>
                      <w:top w:val="single" w:sz="4" w:space="0" w:color="auto"/>
                      <w:left w:val="single" w:sz="4" w:space="0" w:color="auto"/>
                      <w:bottom w:val="single" w:sz="4" w:space="0" w:color="auto"/>
                      <w:right w:val="single" w:sz="4" w:space="0" w:color="auto"/>
                    </w:tcBorders>
                  </w:tcPr>
                  <w:p w:rsidR="005D30ED" w:rsidRDefault="005D30ED" w:rsidP="005D30ED">
                    <w:pPr>
                      <w:autoSpaceDE w:val="0"/>
                      <w:autoSpaceDN w:val="0"/>
                      <w:adjustRightInd w:val="0"/>
                      <w:jc w:val="center"/>
                      <w:rPr>
                        <w:szCs w:val="21"/>
                      </w:rPr>
                    </w:pPr>
                    <w:r>
                      <w:rPr>
                        <w:szCs w:val="21"/>
                      </w:rPr>
                      <w:t>未出席董事职务</w:t>
                    </w:r>
                  </w:p>
                </w:tc>
              </w:sdtContent>
            </w:sdt>
            <w:sdt>
              <w:sdtPr>
                <w:tag w:val="_PLD_f0e19fbe362745e7935b2c6714f22909"/>
                <w:id w:val="-209730880"/>
                <w:lock w:val="sdtLocked"/>
              </w:sdtPr>
              <w:sdtContent>
                <w:tc>
                  <w:tcPr>
                    <w:tcW w:w="1312" w:type="pct"/>
                    <w:tcBorders>
                      <w:top w:val="single" w:sz="4" w:space="0" w:color="auto"/>
                      <w:left w:val="single" w:sz="4" w:space="0" w:color="auto"/>
                      <w:bottom w:val="single" w:sz="4" w:space="0" w:color="auto"/>
                      <w:right w:val="single" w:sz="4" w:space="0" w:color="auto"/>
                    </w:tcBorders>
                  </w:tcPr>
                  <w:p w:rsidR="005D30ED" w:rsidRDefault="005D30ED" w:rsidP="005D30ED">
                    <w:pPr>
                      <w:autoSpaceDE w:val="0"/>
                      <w:autoSpaceDN w:val="0"/>
                      <w:adjustRightInd w:val="0"/>
                      <w:jc w:val="center"/>
                      <w:rPr>
                        <w:szCs w:val="21"/>
                      </w:rPr>
                    </w:pPr>
                    <w:r>
                      <w:rPr>
                        <w:szCs w:val="21"/>
                      </w:rPr>
                      <w:t>未出席原因的说明</w:t>
                    </w:r>
                  </w:p>
                </w:tc>
              </w:sdtContent>
            </w:sdt>
            <w:sdt>
              <w:sdtPr>
                <w:tag w:val="_PLD_4fc3d0300a904546966ac92b86da3b99"/>
                <w:id w:val="-1426801644"/>
                <w:lock w:val="sdtLocked"/>
              </w:sdtPr>
              <w:sdtContent>
                <w:tc>
                  <w:tcPr>
                    <w:tcW w:w="1205" w:type="pct"/>
                    <w:tcBorders>
                      <w:top w:val="single" w:sz="4" w:space="0" w:color="auto"/>
                      <w:left w:val="single" w:sz="4" w:space="0" w:color="auto"/>
                      <w:bottom w:val="single" w:sz="4" w:space="0" w:color="auto"/>
                      <w:right w:val="single" w:sz="4" w:space="0" w:color="auto"/>
                    </w:tcBorders>
                  </w:tcPr>
                  <w:p w:rsidR="005D30ED" w:rsidRDefault="005D30ED" w:rsidP="005D30ED">
                    <w:pPr>
                      <w:spacing w:before="40" w:after="40"/>
                      <w:jc w:val="center"/>
                      <w:rPr>
                        <w:szCs w:val="21"/>
                      </w:rPr>
                    </w:pPr>
                    <w:r>
                      <w:rPr>
                        <w:szCs w:val="21"/>
                      </w:rPr>
                      <w:t>被委托人姓名</w:t>
                    </w:r>
                  </w:p>
                </w:tc>
              </w:sdtContent>
            </w:sdt>
          </w:tr>
          <w:sdt>
            <w:sdtPr>
              <w:rPr>
                <w:szCs w:val="21"/>
              </w:rPr>
              <w:alias w:val="未出席董事情况"/>
              <w:tag w:val="_GBC_0b156fe053b44daa9755657ee95919f5"/>
              <w:id w:val="-277258626"/>
              <w:lock w:val="sdtLocked"/>
            </w:sdtPr>
            <w:sdtContent>
              <w:tr w:rsidR="005D30ED" w:rsidTr="00985627">
                <w:trPr>
                  <w:trHeight w:val="293"/>
                </w:trPr>
                <w:tc>
                  <w:tcPr>
                    <w:tcW w:w="1266" w:type="pct"/>
                    <w:tcBorders>
                      <w:top w:val="single" w:sz="4" w:space="0" w:color="auto"/>
                      <w:left w:val="single" w:sz="4" w:space="0" w:color="auto"/>
                      <w:bottom w:val="single" w:sz="4" w:space="0" w:color="auto"/>
                      <w:right w:val="single" w:sz="4" w:space="0" w:color="auto"/>
                    </w:tcBorders>
                  </w:tcPr>
                  <w:p w:rsidR="005D30ED" w:rsidRDefault="005D30ED" w:rsidP="00985627">
                    <w:pPr>
                      <w:autoSpaceDE w:val="0"/>
                      <w:autoSpaceDN w:val="0"/>
                      <w:adjustRightInd w:val="0"/>
                      <w:jc w:val="center"/>
                      <w:rPr>
                        <w:szCs w:val="21"/>
                      </w:rPr>
                    </w:pPr>
                    <w:r>
                      <w:rPr>
                        <w:rFonts w:hint="eastAsia"/>
                        <w:szCs w:val="21"/>
                      </w:rPr>
                      <w:t>张克</w:t>
                    </w:r>
                  </w:p>
                </w:tc>
                <w:sdt>
                  <w:sdtPr>
                    <w:rPr>
                      <w:szCs w:val="21"/>
                    </w:rPr>
                    <w:alias w:val="未出席董事职务"/>
                    <w:tag w:val="_GBC_d7294306895449ad881e7d1e6ebccdc9"/>
                    <w:id w:val="-1933494917"/>
                    <w:lock w:val="sdtLocked"/>
                    <w:comboBox>
                      <w:listItem w:displayText="董事" w:value="董事"/>
                      <w:listItem w:displayText="董事长" w:value="董事长"/>
                      <w:listItem w:displayText="独立董事" w:value="独立董事"/>
                    </w:comboBox>
                  </w:sdtPr>
                  <w:sdtContent>
                    <w:tc>
                      <w:tcPr>
                        <w:tcW w:w="1217" w:type="pct"/>
                        <w:tcBorders>
                          <w:top w:val="single" w:sz="4" w:space="0" w:color="auto"/>
                          <w:left w:val="single" w:sz="4" w:space="0" w:color="auto"/>
                          <w:bottom w:val="single" w:sz="4" w:space="0" w:color="auto"/>
                          <w:right w:val="single" w:sz="4" w:space="0" w:color="auto"/>
                        </w:tcBorders>
                      </w:tcPr>
                      <w:p w:rsidR="005D30ED" w:rsidRDefault="00985627" w:rsidP="00985627">
                        <w:pPr>
                          <w:autoSpaceDE w:val="0"/>
                          <w:autoSpaceDN w:val="0"/>
                          <w:adjustRightInd w:val="0"/>
                          <w:jc w:val="center"/>
                          <w:rPr>
                            <w:szCs w:val="21"/>
                          </w:rPr>
                        </w:pPr>
                        <w:r>
                          <w:rPr>
                            <w:szCs w:val="21"/>
                          </w:rPr>
                          <w:t>独立董事</w:t>
                        </w:r>
                      </w:p>
                    </w:tc>
                  </w:sdtContent>
                </w:sdt>
                <w:tc>
                  <w:tcPr>
                    <w:tcW w:w="1312" w:type="pct"/>
                    <w:tcBorders>
                      <w:top w:val="single" w:sz="4" w:space="0" w:color="auto"/>
                      <w:left w:val="single" w:sz="4" w:space="0" w:color="auto"/>
                      <w:bottom w:val="single" w:sz="4" w:space="0" w:color="auto"/>
                      <w:right w:val="single" w:sz="4" w:space="0" w:color="auto"/>
                    </w:tcBorders>
                  </w:tcPr>
                  <w:p w:rsidR="005D30ED" w:rsidRDefault="00985627" w:rsidP="00985627">
                    <w:pPr>
                      <w:autoSpaceDE w:val="0"/>
                      <w:autoSpaceDN w:val="0"/>
                      <w:adjustRightInd w:val="0"/>
                      <w:jc w:val="center"/>
                      <w:rPr>
                        <w:szCs w:val="21"/>
                      </w:rPr>
                    </w:pPr>
                    <w:r>
                      <w:rPr>
                        <w:szCs w:val="21"/>
                      </w:rPr>
                      <w:t>其他公务</w:t>
                    </w:r>
                  </w:p>
                </w:tc>
                <w:tc>
                  <w:tcPr>
                    <w:tcW w:w="1205" w:type="pct"/>
                    <w:tcBorders>
                      <w:top w:val="single" w:sz="4" w:space="0" w:color="auto"/>
                      <w:left w:val="single" w:sz="4" w:space="0" w:color="auto"/>
                      <w:bottom w:val="single" w:sz="4" w:space="0" w:color="auto"/>
                      <w:right w:val="single" w:sz="4" w:space="0" w:color="auto"/>
                    </w:tcBorders>
                  </w:tcPr>
                  <w:p w:rsidR="005D30ED" w:rsidRDefault="00985627" w:rsidP="00985627">
                    <w:pPr>
                      <w:autoSpaceDE w:val="0"/>
                      <w:autoSpaceDN w:val="0"/>
                      <w:adjustRightInd w:val="0"/>
                      <w:jc w:val="center"/>
                      <w:rPr>
                        <w:szCs w:val="21"/>
                      </w:rPr>
                    </w:pPr>
                    <w:r>
                      <w:rPr>
                        <w:szCs w:val="21"/>
                      </w:rPr>
                      <w:t>张成杰</w:t>
                    </w:r>
                  </w:p>
                </w:tc>
              </w:tr>
            </w:sdtContent>
          </w:sdt>
        </w:tbl>
      </w:sdtContent>
    </w:sdt>
    <w:sdt>
      <w:sdtPr>
        <w:rPr>
          <w:rFonts w:ascii="Times New Roman" w:hAnsi="Times New Roman"/>
          <w:szCs w:val="20"/>
        </w:rPr>
        <w:alias w:val="模块:公司负责人等声明"/>
        <w:tag w:val="_GBC_4a09f7971b4441a08a570c553eb037e6"/>
        <w:id w:val="-1537038481"/>
        <w:lock w:val="sdtLocked"/>
        <w:placeholder>
          <w:docPart w:val="GBC22222222222222222222222222222"/>
        </w:placeholder>
      </w:sdtPr>
      <w:sdtEndPr>
        <w:rPr>
          <w:szCs w:val="21"/>
        </w:rPr>
      </w:sdtEndPr>
      <w:sdtContent>
        <w:p w:rsidR="00A53238" w:rsidRDefault="00CB73E4">
          <w:pPr>
            <w:pStyle w:val="2"/>
            <w:rPr>
              <w:rFonts w:ascii="Times New Roman" w:hAnsi="Times New Roman"/>
            </w:rPr>
          </w:pPr>
          <w:r>
            <w:rPr>
              <w:rFonts w:ascii="Times New Roman" w:hAnsi="Times New Roman"/>
            </w:rPr>
            <w:t>公司负责人</w:t>
          </w:r>
          <w:sdt>
            <w:sdtPr>
              <w:rPr>
                <w:rFonts w:ascii="Times New Roman" w:hAnsi="Times New Roman"/>
              </w:rPr>
              <w:alias w:val="公司负责人姓名"/>
              <w:tag w:val="_GBC_87bf8125687a4def9f2c8e423a9d5f27"/>
              <w:id w:val="1359698702"/>
              <w:lock w:val="sdtLocked"/>
              <w:placeholder>
                <w:docPart w:val="GBC22222222222222222222222222222"/>
              </w:placeholder>
              <w:text/>
            </w:sdtPr>
            <w:sdtContent>
              <w:r>
                <w:rPr>
                  <w:rFonts w:ascii="Times New Roman" w:hAnsi="Times New Roman" w:hint="eastAsia"/>
                </w:rPr>
                <w:t>李延江</w:t>
              </w:r>
            </w:sdtContent>
          </w:sdt>
          <w:r>
            <w:rPr>
              <w:rFonts w:ascii="Times New Roman" w:hAnsi="Times New Roman"/>
            </w:rPr>
            <w:t>、主管会计工作负责人</w:t>
          </w:r>
          <w:sdt>
            <w:sdtPr>
              <w:rPr>
                <w:rFonts w:ascii="Times New Roman" w:hAnsi="Times New Roman"/>
              </w:rPr>
              <w:alias w:val="主管会计工作负责人姓名"/>
              <w:tag w:val="_GBC_eb12eda3904947b0bc45cee140a658ea"/>
              <w:id w:val="950359941"/>
              <w:lock w:val="sdtLocked"/>
              <w:placeholder>
                <w:docPart w:val="GBC22222222222222222222222222222"/>
              </w:placeholder>
              <w:text/>
            </w:sdtPr>
            <w:sdtContent>
              <w:r>
                <w:rPr>
                  <w:rFonts w:ascii="Times New Roman" w:hAnsi="Times New Roman" w:hint="eastAsia"/>
                </w:rPr>
                <w:t>柴乔林</w:t>
              </w:r>
            </w:sdtContent>
          </w:sdt>
          <w:r>
            <w:rPr>
              <w:rFonts w:ascii="Times New Roman" w:hAnsi="Times New Roman"/>
            </w:rPr>
            <w:t>及会计机构负责人（会计主管人员）</w:t>
          </w:r>
          <w:sdt>
            <w:sdtPr>
              <w:rPr>
                <w:rFonts w:ascii="Times New Roman" w:hAnsi="Times New Roman"/>
              </w:rPr>
              <w:alias w:val="会计机构负责人姓名"/>
              <w:tag w:val="_GBC_d85ac46f72104a7d85026f57e869b4b7"/>
              <w:id w:val="-513771314"/>
              <w:lock w:val="sdtLocked"/>
              <w:placeholder>
                <w:docPart w:val="GBC22222222222222222222222222222"/>
              </w:placeholder>
              <w:text/>
            </w:sdtPr>
            <w:sdtContent>
              <w:r>
                <w:rPr>
                  <w:rFonts w:ascii="Times New Roman" w:hAnsi="Times New Roman" w:hint="eastAsia"/>
                </w:rPr>
                <w:t>郑伟立</w:t>
              </w:r>
            </w:sdtContent>
          </w:sdt>
          <w:r>
            <w:rPr>
              <w:rFonts w:ascii="Times New Roman" w:hAnsi="Times New Roman"/>
            </w:rPr>
            <w:t>保证季度报告中财务报表的真实、准确、完整。</w:t>
          </w:r>
        </w:p>
      </w:sdtContent>
    </w:sdt>
    <w:p w:rsidR="00A53238" w:rsidRDefault="00A53238">
      <w:pPr>
        <w:rPr>
          <w:rFonts w:ascii="Times New Roman" w:hAnsi="Times New Roman"/>
        </w:rPr>
      </w:pPr>
    </w:p>
    <w:sdt>
      <w:sdtPr>
        <w:rPr>
          <w:rFonts w:ascii="Times New Roman" w:hAnsi="Times New Roman"/>
          <w:szCs w:val="20"/>
        </w:rPr>
        <w:alias w:val="选项模块:本季度报告未经审计"/>
        <w:tag w:val="_GBC_52141051ccb0474c9b8fd5b3df467de7"/>
        <w:id w:val="-2084894467"/>
        <w:lock w:val="sdtLocked"/>
        <w:placeholder>
          <w:docPart w:val="GBC22222222222222222222222222222"/>
        </w:placeholder>
      </w:sdtPr>
      <w:sdtEndPr>
        <w:rPr>
          <w:rFonts w:ascii="宋体" w:hAnsi="宋体"/>
          <w:szCs w:val="21"/>
        </w:rPr>
      </w:sdtEndPr>
      <w:sdtContent>
        <w:p w:rsidR="00A53238" w:rsidRDefault="00CB73E4">
          <w:pPr>
            <w:pStyle w:val="2"/>
            <w:rPr>
              <w:rFonts w:ascii="Times New Roman" w:hAnsi="Times New Roman"/>
            </w:rPr>
          </w:pPr>
          <w:r>
            <w:rPr>
              <w:rFonts w:ascii="Times New Roman" w:hAnsi="Times New Roman"/>
            </w:rPr>
            <w:t>本公司第三季度报告</w:t>
          </w:r>
          <w:sdt>
            <w:sdtPr>
              <w:rPr>
                <w:rFonts w:ascii="Times New Roman" w:hAnsi="Times New Roman"/>
              </w:rPr>
              <w:tag w:val="_PLD_70736c12f9954dd998d0c89c117163c6"/>
              <w:id w:val="25765595"/>
              <w:lock w:val="sdtLocked"/>
              <w:placeholder>
                <w:docPart w:val="GBC22222222222222222222222222222"/>
              </w:placeholder>
            </w:sdtPr>
            <w:sdtContent>
              <w:r>
                <w:rPr>
                  <w:rFonts w:ascii="Times New Roman" w:hAnsi="Times New Roman"/>
                </w:rPr>
                <w:t>未经审计</w:t>
              </w:r>
            </w:sdtContent>
          </w:sdt>
          <w:r>
            <w:rPr>
              <w:rFonts w:ascii="Times New Roman" w:hAnsi="Times New Roman"/>
            </w:rPr>
            <w:t>。</w:t>
          </w:r>
        </w:p>
      </w:sdtContent>
    </w:sdt>
    <w:p w:rsidR="00A53238" w:rsidRDefault="00CB73E4">
      <w:pPr>
        <w:pStyle w:val="1"/>
        <w:numPr>
          <w:ilvl w:val="0"/>
          <w:numId w:val="3"/>
        </w:numPr>
        <w:tabs>
          <w:tab w:val="left" w:pos="434"/>
          <w:tab w:val="left" w:pos="882"/>
        </w:tabs>
        <w:rPr>
          <w:rFonts w:ascii="Times New Roman" w:hAnsi="Times New Roman"/>
          <w:sz w:val="21"/>
          <w:szCs w:val="21"/>
        </w:rPr>
      </w:pPr>
      <w:bookmarkStart w:id="3" w:name="_Toc395718056"/>
      <w:bookmarkStart w:id="4" w:name="_Toc493164698"/>
      <w:r>
        <w:rPr>
          <w:rFonts w:ascii="Times New Roman" w:hAnsi="Times New Roman"/>
          <w:sz w:val="21"/>
          <w:szCs w:val="21"/>
        </w:rPr>
        <w:t>公司</w:t>
      </w:r>
      <w:bookmarkEnd w:id="3"/>
      <w:r>
        <w:rPr>
          <w:rFonts w:ascii="Times New Roman" w:hAnsi="Times New Roman"/>
          <w:sz w:val="21"/>
          <w:szCs w:val="21"/>
        </w:rPr>
        <w:t>基本情况</w:t>
      </w:r>
      <w:bookmarkEnd w:id="4"/>
    </w:p>
    <w:p w:rsidR="00A53238" w:rsidRDefault="00CB73E4">
      <w:pPr>
        <w:pStyle w:val="2"/>
        <w:numPr>
          <w:ilvl w:val="0"/>
          <w:numId w:val="4"/>
        </w:numPr>
        <w:rPr>
          <w:rFonts w:ascii="Times New Roman" w:hAnsi="Times New Roman"/>
          <w:b/>
        </w:rPr>
      </w:pPr>
      <w:r>
        <w:rPr>
          <w:rFonts w:ascii="Times New Roman" w:hAnsi="Times New Roman"/>
        </w:rPr>
        <w:t>主要财务数据</w:t>
      </w:r>
    </w:p>
    <w:sdt>
      <w:sdtPr>
        <w:rPr>
          <w:rFonts w:ascii="Times New Roman" w:hAnsi="Times New Roman"/>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A53238" w:rsidRDefault="00CB73E4">
          <w:pPr>
            <w:widowControl w:val="0"/>
            <w:jc w:val="right"/>
            <w:rPr>
              <w:rFonts w:ascii="Times New Roman" w:hAnsi="Times New Roman"/>
              <w:color w:val="auto"/>
              <w:szCs w:val="21"/>
            </w:rPr>
          </w:pPr>
          <w:r>
            <w:rPr>
              <w:rFonts w:ascii="Times New Roman" w:hAnsi="Times New Roman" w:hint="eastAsia"/>
              <w:szCs w:val="21"/>
            </w:rPr>
            <w:t xml:space="preserve">        </w:t>
          </w:r>
          <w:r>
            <w:rPr>
              <w:rFonts w:ascii="Times New Roman" w:hAnsi="Times New Roman"/>
              <w:color w:val="auto"/>
              <w:szCs w:val="21"/>
            </w:rPr>
            <w:t>单位：</w:t>
          </w:r>
          <w:sdt>
            <w:sdtPr>
              <w:rPr>
                <w:rFonts w:ascii="Times New Roman" w:hAnsi="Times New Roman"/>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color w:val="auto"/>
                  <w:szCs w:val="21"/>
                </w:rPr>
                <w:t>千元</w:t>
              </w:r>
            </w:sdtContent>
          </w:sdt>
          <w:r>
            <w:rPr>
              <w:rFonts w:ascii="Times New Roman" w:hAnsi="Times New Roman"/>
              <w:color w:val="auto"/>
              <w:szCs w:val="21"/>
            </w:rPr>
            <w:t xml:space="preserve">  </w:t>
          </w:r>
          <w:r>
            <w:rPr>
              <w:rFonts w:ascii="Times New Roman" w:hAnsi="Times New Roman"/>
              <w:color w:val="auto"/>
              <w:szCs w:val="21"/>
            </w:rPr>
            <w:t>币种：</w:t>
          </w:r>
          <w:sdt>
            <w:sdtPr>
              <w:rPr>
                <w:rFonts w:ascii="Times New Roman" w:hAnsi="Times New Roman"/>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color w:val="auto"/>
                  <w:szCs w:val="21"/>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701"/>
            <w:gridCol w:w="2410"/>
            <w:gridCol w:w="1711"/>
          </w:tblGrid>
          <w:tr w:rsidR="00A53238">
            <w:trPr>
              <w:trHeight w:val="315"/>
            </w:trPr>
            <w:tc>
              <w:tcPr>
                <w:tcW w:w="3227" w:type="dxa"/>
                <w:shd w:val="clear" w:color="auto" w:fill="auto"/>
              </w:tcPr>
              <w:p w:rsidR="00A53238" w:rsidRDefault="00A53238">
                <w:pPr>
                  <w:jc w:val="center"/>
                  <w:rPr>
                    <w:rFonts w:ascii="Times New Roman" w:hAnsi="Times New Roman"/>
                    <w:color w:val="auto"/>
                    <w:szCs w:val="21"/>
                  </w:rPr>
                </w:pPr>
              </w:p>
            </w:tc>
            <w:sdt>
              <w:sdtPr>
                <w:rPr>
                  <w:rFonts w:ascii="Times New Roman" w:hAnsi="Times New Roman"/>
                </w:rPr>
                <w:tag w:val="_PLD_44b149f9944745dbb8f02726bdc56d3b"/>
                <w:id w:val="-1651054928"/>
                <w:lock w:val="sdtLocked"/>
              </w:sdtPr>
              <w:sdtContent>
                <w:tc>
                  <w:tcPr>
                    <w:tcW w:w="1701" w:type="dxa"/>
                    <w:vAlign w:val="center"/>
                  </w:tcPr>
                  <w:p w:rsidR="00A53238" w:rsidRDefault="00CB73E4">
                    <w:pPr>
                      <w:jc w:val="center"/>
                      <w:rPr>
                        <w:rFonts w:ascii="Times New Roman" w:hAnsi="Times New Roman"/>
                        <w:color w:val="auto"/>
                        <w:szCs w:val="21"/>
                      </w:rPr>
                    </w:pPr>
                    <w:r>
                      <w:rPr>
                        <w:rFonts w:ascii="Times New Roman" w:hAnsi="Times New Roman"/>
                        <w:color w:val="auto"/>
                        <w:szCs w:val="21"/>
                      </w:rPr>
                      <w:t>本报告期末</w:t>
                    </w:r>
                  </w:p>
                </w:tc>
              </w:sdtContent>
            </w:sdt>
            <w:sdt>
              <w:sdtPr>
                <w:rPr>
                  <w:rFonts w:ascii="Times New Roman" w:hAnsi="Times New Roman"/>
                </w:rPr>
                <w:tag w:val="_PLD_19b7c151761e432ab44fc0d36cef983a"/>
                <w:id w:val="1316844702"/>
                <w:lock w:val="sdtLocked"/>
              </w:sdtPr>
              <w:sdtContent>
                <w:tc>
                  <w:tcPr>
                    <w:tcW w:w="2410" w:type="dxa"/>
                    <w:shd w:val="clear" w:color="auto" w:fill="auto"/>
                    <w:vAlign w:val="center"/>
                  </w:tcPr>
                  <w:p w:rsidR="00A53238" w:rsidRDefault="00CB73E4">
                    <w:pPr>
                      <w:jc w:val="center"/>
                      <w:rPr>
                        <w:rFonts w:ascii="Times New Roman" w:hAnsi="Times New Roman"/>
                        <w:color w:val="auto"/>
                        <w:szCs w:val="21"/>
                      </w:rPr>
                    </w:pPr>
                    <w:r>
                      <w:rPr>
                        <w:rFonts w:ascii="Times New Roman" w:hAnsi="Times New Roman"/>
                        <w:color w:val="auto"/>
                        <w:szCs w:val="21"/>
                      </w:rPr>
                      <w:t>上年度末</w:t>
                    </w:r>
                    <w:r>
                      <w:rPr>
                        <w:rFonts w:ascii="Times New Roman" w:hAnsi="Times New Roman" w:hint="eastAsia"/>
                        <w:color w:val="auto"/>
                        <w:szCs w:val="21"/>
                      </w:rPr>
                      <w:t>（经重述）</w:t>
                    </w:r>
                  </w:p>
                </w:tc>
              </w:sdtContent>
            </w:sdt>
            <w:sdt>
              <w:sdtPr>
                <w:rPr>
                  <w:rFonts w:ascii="Times New Roman" w:hAnsi="Times New Roman"/>
                </w:rPr>
                <w:tag w:val="_PLD_1c7f27d301024a3e8dc57031108d90d9"/>
                <w:id w:val="644472235"/>
                <w:lock w:val="sdtLocked"/>
              </w:sdtPr>
              <w:sdtContent>
                <w:tc>
                  <w:tcPr>
                    <w:tcW w:w="1711" w:type="dxa"/>
                    <w:shd w:val="clear" w:color="auto" w:fill="auto"/>
                  </w:tcPr>
                  <w:p w:rsidR="00A53238" w:rsidRDefault="00CB73E4">
                    <w:pPr>
                      <w:jc w:val="center"/>
                      <w:rPr>
                        <w:rFonts w:ascii="Times New Roman" w:hAnsi="Times New Roman"/>
                        <w:color w:val="auto"/>
                        <w:szCs w:val="21"/>
                      </w:rPr>
                    </w:pPr>
                    <w:r>
                      <w:rPr>
                        <w:rFonts w:ascii="Times New Roman" w:hAnsi="Times New Roman"/>
                        <w:color w:val="auto"/>
                        <w:szCs w:val="21"/>
                      </w:rPr>
                      <w:t>本报告期末比上年度末增减</w:t>
                    </w:r>
                    <w:r>
                      <w:rPr>
                        <w:rFonts w:ascii="Times New Roman" w:hAnsi="Times New Roman"/>
                        <w:color w:val="auto"/>
                        <w:szCs w:val="21"/>
                      </w:rPr>
                      <w:t>(%)</w:t>
                    </w:r>
                  </w:p>
                </w:tc>
              </w:sdtContent>
            </w:sdt>
          </w:tr>
          <w:tr w:rsidR="00A53238">
            <w:sdt>
              <w:sdtPr>
                <w:rPr>
                  <w:rFonts w:ascii="Times New Roman" w:hAnsi="Times New Roman"/>
                </w:rPr>
                <w:tag w:val="_PLD_e418f41975d24945a673192cbcc02fc6"/>
                <w:id w:val="1393242376"/>
                <w:lock w:val="sdtLocked"/>
              </w:sdtPr>
              <w:sdtContent>
                <w:tc>
                  <w:tcPr>
                    <w:tcW w:w="3227" w:type="dxa"/>
                    <w:shd w:val="clear" w:color="auto" w:fill="auto"/>
                  </w:tcPr>
                  <w:p w:rsidR="00A53238" w:rsidRDefault="00CB73E4">
                    <w:pPr>
                      <w:jc w:val="both"/>
                      <w:rPr>
                        <w:rFonts w:ascii="Times New Roman" w:hAnsi="Times New Roman"/>
                        <w:color w:val="auto"/>
                        <w:szCs w:val="21"/>
                      </w:rPr>
                    </w:pPr>
                    <w:r>
                      <w:rPr>
                        <w:rFonts w:ascii="Times New Roman" w:hAnsi="Times New Roman"/>
                        <w:color w:val="auto"/>
                        <w:szCs w:val="21"/>
                      </w:rPr>
                      <w:t>总资产</w:t>
                    </w:r>
                  </w:p>
                </w:tc>
              </w:sdtContent>
            </w:sdt>
            <w:tc>
              <w:tcPr>
                <w:tcW w:w="1701" w:type="dxa"/>
                <w:vAlign w:val="center"/>
              </w:tcPr>
              <w:p w:rsidR="00A53238" w:rsidRDefault="00CB73E4">
                <w:pPr>
                  <w:jc w:val="right"/>
                  <w:rPr>
                    <w:rFonts w:ascii="Times New Roman" w:hAnsi="Times New Roman"/>
                  </w:rPr>
                </w:pPr>
                <w:r>
                  <w:rPr>
                    <w:rFonts w:ascii="Times New Roman" w:hAnsi="Times New Roman"/>
                  </w:rPr>
                  <w:t>283,995,572</w:t>
                </w:r>
              </w:p>
            </w:tc>
            <w:tc>
              <w:tcPr>
                <w:tcW w:w="2410" w:type="dxa"/>
                <w:shd w:val="clear" w:color="auto" w:fill="auto"/>
                <w:vAlign w:val="center"/>
              </w:tcPr>
              <w:p w:rsidR="00A53238" w:rsidRDefault="00CB73E4">
                <w:pPr>
                  <w:jc w:val="right"/>
                  <w:rPr>
                    <w:rFonts w:ascii="Times New Roman" w:hAnsi="Times New Roman"/>
                  </w:rPr>
                </w:pPr>
                <w:r>
                  <w:rPr>
                    <w:rFonts w:ascii="Times New Roman" w:hAnsi="Times New Roman"/>
                  </w:rPr>
                  <w:t>272,565,137</w:t>
                </w:r>
              </w:p>
            </w:tc>
            <w:tc>
              <w:tcPr>
                <w:tcW w:w="1711" w:type="dxa"/>
                <w:shd w:val="clear" w:color="auto" w:fill="auto"/>
                <w:vAlign w:val="center"/>
              </w:tcPr>
              <w:p w:rsidR="00A53238" w:rsidRDefault="00CB73E4">
                <w:pPr>
                  <w:jc w:val="right"/>
                  <w:rPr>
                    <w:rFonts w:ascii="Times New Roman" w:hAnsi="Times New Roman"/>
                  </w:rPr>
                </w:pPr>
                <w:r>
                  <w:rPr>
                    <w:rFonts w:ascii="Times New Roman" w:hAnsi="Times New Roman"/>
                  </w:rPr>
                  <w:t>4.2</w:t>
                </w:r>
              </w:p>
            </w:tc>
          </w:tr>
          <w:tr w:rsidR="00A53238">
            <w:sdt>
              <w:sdtPr>
                <w:rPr>
                  <w:rFonts w:ascii="Times New Roman" w:hAnsi="Times New Roman"/>
                  <w:color w:val="auto"/>
                </w:rPr>
                <w:tag w:val="_PLD_bf445384decb475ca2d4772c9ea73a9d"/>
                <w:id w:val="1456520507"/>
                <w:lock w:val="sdtLocked"/>
              </w:sdtPr>
              <w:sdtContent>
                <w:tc>
                  <w:tcPr>
                    <w:tcW w:w="3227" w:type="dxa"/>
                    <w:shd w:val="clear" w:color="auto" w:fill="auto"/>
                  </w:tcPr>
                  <w:p w:rsidR="00A53238" w:rsidRDefault="00CB73E4">
                    <w:pPr>
                      <w:jc w:val="both"/>
                      <w:rPr>
                        <w:rFonts w:ascii="Times New Roman" w:hAnsi="Times New Roman"/>
                        <w:color w:val="auto"/>
                        <w:szCs w:val="21"/>
                      </w:rPr>
                    </w:pPr>
                    <w:r>
                      <w:rPr>
                        <w:rFonts w:ascii="Times New Roman" w:hAnsi="Times New Roman"/>
                        <w:color w:val="auto"/>
                        <w:szCs w:val="21"/>
                      </w:rPr>
                      <w:t>归属于上市公司股东的净资产</w:t>
                    </w:r>
                  </w:p>
                </w:tc>
              </w:sdtContent>
            </w:sdt>
            <w:tc>
              <w:tcPr>
                <w:tcW w:w="1701" w:type="dxa"/>
                <w:vAlign w:val="center"/>
              </w:tcPr>
              <w:p w:rsidR="00A53238" w:rsidRDefault="00CB73E4">
                <w:pPr>
                  <w:jc w:val="right"/>
                  <w:rPr>
                    <w:rFonts w:ascii="Times New Roman" w:hAnsi="Times New Roman"/>
                    <w:color w:val="auto"/>
                  </w:rPr>
                </w:pPr>
                <w:r>
                  <w:rPr>
                    <w:rFonts w:ascii="Times New Roman" w:hAnsi="Times New Roman"/>
                    <w:color w:val="auto"/>
                  </w:rPr>
                  <w:t>99,855,72</w:t>
                </w:r>
                <w:r>
                  <w:rPr>
                    <w:rFonts w:ascii="Times New Roman" w:hAnsi="Times New Roman" w:hint="eastAsia"/>
                    <w:color w:val="auto"/>
                  </w:rPr>
                  <w:t>1</w:t>
                </w:r>
              </w:p>
            </w:tc>
            <w:tc>
              <w:tcPr>
                <w:tcW w:w="2410" w:type="dxa"/>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97,201,863</w:t>
                </w:r>
              </w:p>
            </w:tc>
            <w:tc>
              <w:tcPr>
                <w:tcW w:w="1711" w:type="dxa"/>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2.7</w:t>
                </w:r>
              </w:p>
            </w:tc>
          </w:tr>
          <w:tr w:rsidR="00A53238">
            <w:trPr>
              <w:trHeight w:val="273"/>
            </w:trPr>
            <w:tc>
              <w:tcPr>
                <w:tcW w:w="3227" w:type="dxa"/>
                <w:shd w:val="clear" w:color="auto" w:fill="auto"/>
              </w:tcPr>
              <w:p w:rsidR="00A53238" w:rsidRDefault="00A53238">
                <w:pPr>
                  <w:jc w:val="both"/>
                  <w:rPr>
                    <w:rFonts w:ascii="Times New Roman" w:hAnsi="Times New Roman"/>
                    <w:color w:val="auto"/>
                    <w:szCs w:val="21"/>
                  </w:rPr>
                </w:pPr>
              </w:p>
            </w:tc>
            <w:sdt>
              <w:sdtPr>
                <w:rPr>
                  <w:rFonts w:ascii="Times New Roman" w:hAnsi="Times New Roman"/>
                  <w:color w:val="auto"/>
                </w:rPr>
                <w:tag w:val="_PLD_bfcde3a4168246288bd46b8cefbc0c3c"/>
                <w:id w:val="-436604326"/>
                <w:lock w:val="sdtLocked"/>
              </w:sdtPr>
              <w:sdtContent>
                <w:tc>
                  <w:tcPr>
                    <w:tcW w:w="1701" w:type="dxa"/>
                    <w:shd w:val="clear" w:color="auto" w:fill="auto"/>
                  </w:tcPr>
                  <w:p w:rsidR="00A53238" w:rsidRDefault="00CB73E4">
                    <w:pPr>
                      <w:jc w:val="center"/>
                      <w:rPr>
                        <w:rFonts w:ascii="Times New Roman" w:hAnsi="Times New Roman"/>
                        <w:color w:val="auto"/>
                        <w:szCs w:val="21"/>
                      </w:rPr>
                    </w:pPr>
                    <w:r>
                      <w:rPr>
                        <w:rFonts w:ascii="Times New Roman" w:hAnsi="Times New Roman"/>
                        <w:color w:val="auto"/>
                        <w:szCs w:val="21"/>
                      </w:rPr>
                      <w:t>年初</w:t>
                    </w:r>
                    <w:proofErr w:type="gramStart"/>
                    <w:r>
                      <w:rPr>
                        <w:rFonts w:ascii="Times New Roman" w:hAnsi="Times New Roman"/>
                        <w:color w:val="auto"/>
                        <w:szCs w:val="21"/>
                      </w:rPr>
                      <w:t>至报告</w:t>
                    </w:r>
                    <w:proofErr w:type="gramEnd"/>
                    <w:r>
                      <w:rPr>
                        <w:rFonts w:ascii="Times New Roman" w:hAnsi="Times New Roman"/>
                        <w:color w:val="auto"/>
                        <w:szCs w:val="21"/>
                      </w:rPr>
                      <w:t>期末</w:t>
                    </w:r>
                  </w:p>
                  <w:p w:rsidR="00A53238" w:rsidRDefault="00CB73E4">
                    <w:pPr>
                      <w:jc w:val="center"/>
                      <w:rPr>
                        <w:rFonts w:ascii="Times New Roman" w:hAnsi="Times New Roman"/>
                        <w:color w:val="auto"/>
                        <w:szCs w:val="21"/>
                      </w:rPr>
                    </w:pPr>
                    <w:r>
                      <w:rPr>
                        <w:rFonts w:ascii="Times New Roman" w:hAnsi="Times New Roman"/>
                        <w:color w:val="auto"/>
                        <w:szCs w:val="21"/>
                      </w:rPr>
                      <w:t>（</w:t>
                    </w:r>
                    <w:r>
                      <w:rPr>
                        <w:rFonts w:ascii="Times New Roman" w:hAnsi="Times New Roman"/>
                        <w:color w:val="auto"/>
                        <w:szCs w:val="21"/>
                      </w:rPr>
                      <w:t>1-9</w:t>
                    </w:r>
                    <w:r>
                      <w:rPr>
                        <w:rFonts w:ascii="Times New Roman" w:hAnsi="Times New Roman"/>
                        <w:color w:val="auto"/>
                        <w:szCs w:val="21"/>
                      </w:rPr>
                      <w:t>月）</w:t>
                    </w:r>
                  </w:p>
                </w:tc>
              </w:sdtContent>
            </w:sdt>
            <w:sdt>
              <w:sdtPr>
                <w:rPr>
                  <w:rFonts w:ascii="Times New Roman" w:hAnsi="Times New Roman"/>
                  <w:color w:val="auto"/>
                </w:rPr>
                <w:tag w:val="_PLD_a8679577d40e47c298a9170bfb2ac7a6"/>
                <w:id w:val="-478073918"/>
                <w:lock w:val="sdtLocked"/>
              </w:sdtPr>
              <w:sdtContent>
                <w:tc>
                  <w:tcPr>
                    <w:tcW w:w="2410" w:type="dxa"/>
                    <w:shd w:val="clear" w:color="auto" w:fill="auto"/>
                  </w:tcPr>
                  <w:p w:rsidR="00A53238" w:rsidRDefault="00CB73E4">
                    <w:pPr>
                      <w:jc w:val="center"/>
                      <w:rPr>
                        <w:rFonts w:ascii="Times New Roman" w:hAnsi="Times New Roman"/>
                        <w:color w:val="auto"/>
                        <w:kern w:val="2"/>
                        <w:szCs w:val="21"/>
                      </w:rPr>
                    </w:pPr>
                    <w:r>
                      <w:rPr>
                        <w:rFonts w:ascii="Times New Roman" w:hAnsi="Times New Roman"/>
                        <w:color w:val="auto"/>
                        <w:kern w:val="2"/>
                        <w:szCs w:val="21"/>
                      </w:rPr>
                      <w:t>上年初至上年报告期末</w:t>
                    </w:r>
                  </w:p>
                  <w:p w:rsidR="00A53238" w:rsidRDefault="00CB73E4">
                    <w:pPr>
                      <w:jc w:val="center"/>
                      <w:rPr>
                        <w:rFonts w:ascii="Times New Roman" w:hAnsi="Times New Roman"/>
                        <w:color w:val="auto"/>
                        <w:szCs w:val="21"/>
                      </w:rPr>
                    </w:pPr>
                    <w:r>
                      <w:rPr>
                        <w:rFonts w:ascii="Times New Roman" w:hAnsi="Times New Roman"/>
                        <w:color w:val="auto"/>
                        <w:kern w:val="2"/>
                        <w:szCs w:val="21"/>
                      </w:rPr>
                      <w:t>（</w:t>
                    </w:r>
                    <w:r>
                      <w:rPr>
                        <w:rFonts w:ascii="Times New Roman" w:hAnsi="Times New Roman"/>
                        <w:color w:val="auto"/>
                        <w:kern w:val="2"/>
                        <w:szCs w:val="21"/>
                      </w:rPr>
                      <w:t>1-9</w:t>
                    </w:r>
                    <w:r>
                      <w:rPr>
                        <w:rFonts w:ascii="Times New Roman" w:hAnsi="Times New Roman"/>
                        <w:color w:val="auto"/>
                        <w:kern w:val="2"/>
                        <w:szCs w:val="21"/>
                      </w:rPr>
                      <w:t>月）</w:t>
                    </w:r>
                    <w:r>
                      <w:rPr>
                        <w:rFonts w:ascii="Times New Roman" w:hAnsi="Times New Roman" w:hint="eastAsia"/>
                        <w:color w:val="auto"/>
                        <w:kern w:val="2"/>
                        <w:szCs w:val="21"/>
                      </w:rPr>
                      <w:t>（经重述）</w:t>
                    </w:r>
                  </w:p>
                </w:tc>
              </w:sdtContent>
            </w:sdt>
            <w:sdt>
              <w:sdtPr>
                <w:rPr>
                  <w:rFonts w:ascii="Times New Roman" w:hAnsi="Times New Roman"/>
                  <w:color w:val="auto"/>
                </w:rPr>
                <w:tag w:val="_PLD_f24382df7c84482a939209f611eb0f4a"/>
                <w:id w:val="301209115"/>
                <w:lock w:val="sdtLocked"/>
              </w:sdtPr>
              <w:sdtContent>
                <w:tc>
                  <w:tcPr>
                    <w:tcW w:w="1711" w:type="dxa"/>
                    <w:shd w:val="clear" w:color="auto" w:fill="auto"/>
                    <w:vAlign w:val="center"/>
                  </w:tcPr>
                  <w:p w:rsidR="00A53238" w:rsidRDefault="00CB73E4">
                    <w:pPr>
                      <w:jc w:val="center"/>
                      <w:rPr>
                        <w:rFonts w:ascii="Times New Roman" w:hAnsi="Times New Roman"/>
                        <w:color w:val="auto"/>
                        <w:szCs w:val="21"/>
                      </w:rPr>
                    </w:pPr>
                    <w:r>
                      <w:rPr>
                        <w:rFonts w:ascii="Times New Roman" w:hAnsi="Times New Roman"/>
                        <w:color w:val="auto"/>
                        <w:szCs w:val="21"/>
                      </w:rPr>
                      <w:t>比上年同期增减</w:t>
                    </w:r>
                    <w:r>
                      <w:rPr>
                        <w:rFonts w:ascii="Times New Roman" w:hAnsi="Times New Roman"/>
                        <w:color w:val="auto"/>
                        <w:szCs w:val="21"/>
                      </w:rPr>
                      <w:t>(%)</w:t>
                    </w:r>
                  </w:p>
                </w:tc>
              </w:sdtContent>
            </w:sdt>
          </w:tr>
          <w:tr w:rsidR="00A53238">
            <w:sdt>
              <w:sdtPr>
                <w:rPr>
                  <w:rFonts w:ascii="Times New Roman" w:hAnsi="Times New Roman"/>
                  <w:color w:val="auto"/>
                </w:rPr>
                <w:tag w:val="_PLD_6090c6a5e8a34ad28b331f16e6938193"/>
                <w:id w:val="1768881779"/>
                <w:lock w:val="sdtLocked"/>
              </w:sdtPr>
              <w:sdtContent>
                <w:tc>
                  <w:tcPr>
                    <w:tcW w:w="3227" w:type="dxa"/>
                    <w:shd w:val="clear" w:color="auto" w:fill="auto"/>
                  </w:tcPr>
                  <w:p w:rsidR="00A53238" w:rsidRDefault="00CB73E4">
                    <w:pPr>
                      <w:jc w:val="both"/>
                      <w:rPr>
                        <w:rFonts w:ascii="Times New Roman" w:hAnsi="Times New Roman"/>
                        <w:color w:val="auto"/>
                        <w:szCs w:val="21"/>
                      </w:rPr>
                    </w:pPr>
                    <w:r>
                      <w:rPr>
                        <w:rFonts w:ascii="Times New Roman" w:hAnsi="Times New Roman"/>
                        <w:color w:val="auto"/>
                        <w:szCs w:val="21"/>
                      </w:rPr>
                      <w:t>经营活动产生的现金流量净额</w:t>
                    </w:r>
                  </w:p>
                </w:tc>
              </w:sdtContent>
            </w:sdt>
            <w:tc>
              <w:tcPr>
                <w:tcW w:w="1701" w:type="dxa"/>
                <w:shd w:val="clear" w:color="auto" w:fill="auto"/>
                <w:vAlign w:val="center"/>
              </w:tcPr>
              <w:p w:rsidR="00A53238" w:rsidRDefault="00CB73E4">
                <w:pPr>
                  <w:jc w:val="right"/>
                  <w:rPr>
                    <w:rFonts w:ascii="Times New Roman" w:hAnsi="Times New Roman"/>
                    <w:color w:val="auto"/>
                  </w:rPr>
                </w:pPr>
                <w:r>
                  <w:rPr>
                    <w:rFonts w:ascii="Times New Roman" w:hAnsi="Times New Roman" w:hint="eastAsia"/>
                    <w:color w:val="auto"/>
                  </w:rPr>
                  <w:t>19,456,904</w:t>
                </w:r>
              </w:p>
            </w:tc>
            <w:tc>
              <w:tcPr>
                <w:tcW w:w="2410" w:type="dxa"/>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16,903,273</w:t>
                </w:r>
              </w:p>
            </w:tc>
            <w:tc>
              <w:tcPr>
                <w:tcW w:w="1711" w:type="dxa"/>
                <w:shd w:val="clear" w:color="auto" w:fill="auto"/>
                <w:vAlign w:val="center"/>
              </w:tcPr>
              <w:p w:rsidR="00A53238" w:rsidRDefault="00CB73E4">
                <w:pPr>
                  <w:jc w:val="right"/>
                  <w:rPr>
                    <w:rFonts w:ascii="Times New Roman" w:hAnsi="Times New Roman"/>
                    <w:color w:val="auto"/>
                  </w:rPr>
                </w:pPr>
                <w:r>
                  <w:rPr>
                    <w:rFonts w:ascii="Times New Roman" w:hAnsi="Times New Roman" w:hint="eastAsia"/>
                    <w:color w:val="auto"/>
                  </w:rPr>
                  <w:t>15.1</w:t>
                </w:r>
              </w:p>
            </w:tc>
          </w:tr>
          <w:tr w:rsidR="00A53238">
            <w:trPr>
              <w:trHeight w:val="316"/>
            </w:trPr>
            <w:tc>
              <w:tcPr>
                <w:tcW w:w="3227" w:type="dxa"/>
                <w:shd w:val="clear" w:color="auto" w:fill="auto"/>
              </w:tcPr>
              <w:p w:rsidR="00A53238" w:rsidRDefault="00A53238">
                <w:pPr>
                  <w:jc w:val="both"/>
                  <w:rPr>
                    <w:rFonts w:ascii="Times New Roman" w:hAnsi="Times New Roman"/>
                    <w:color w:val="auto"/>
                    <w:szCs w:val="21"/>
                  </w:rPr>
                </w:pPr>
              </w:p>
            </w:tc>
            <w:sdt>
              <w:sdtPr>
                <w:rPr>
                  <w:rFonts w:ascii="Times New Roman" w:hAnsi="Times New Roman"/>
                  <w:color w:val="auto"/>
                </w:rPr>
                <w:tag w:val="_PLD_bc7c2a17de2d440bb1aa1f803f55b70a"/>
                <w:id w:val="-341624471"/>
                <w:lock w:val="sdtLocked"/>
              </w:sdtPr>
              <w:sdtContent>
                <w:tc>
                  <w:tcPr>
                    <w:tcW w:w="1701" w:type="dxa"/>
                    <w:shd w:val="clear" w:color="auto" w:fill="auto"/>
                  </w:tcPr>
                  <w:p w:rsidR="00A53238" w:rsidRDefault="00CB73E4">
                    <w:pPr>
                      <w:jc w:val="center"/>
                      <w:rPr>
                        <w:rFonts w:ascii="Times New Roman" w:hAnsi="Times New Roman"/>
                        <w:color w:val="auto"/>
                        <w:szCs w:val="21"/>
                      </w:rPr>
                    </w:pPr>
                    <w:r>
                      <w:rPr>
                        <w:rFonts w:ascii="Times New Roman" w:hAnsi="Times New Roman"/>
                        <w:color w:val="auto"/>
                        <w:szCs w:val="21"/>
                      </w:rPr>
                      <w:t>年初</w:t>
                    </w:r>
                    <w:proofErr w:type="gramStart"/>
                    <w:r>
                      <w:rPr>
                        <w:rFonts w:ascii="Times New Roman" w:hAnsi="Times New Roman"/>
                        <w:color w:val="auto"/>
                        <w:szCs w:val="21"/>
                      </w:rPr>
                      <w:t>至报告</w:t>
                    </w:r>
                    <w:proofErr w:type="gramEnd"/>
                    <w:r>
                      <w:rPr>
                        <w:rFonts w:ascii="Times New Roman" w:hAnsi="Times New Roman"/>
                        <w:color w:val="auto"/>
                        <w:szCs w:val="21"/>
                      </w:rPr>
                      <w:t>期末</w:t>
                    </w:r>
                  </w:p>
                  <w:p w:rsidR="00A53238" w:rsidRDefault="00CB73E4">
                    <w:pPr>
                      <w:jc w:val="center"/>
                      <w:rPr>
                        <w:rFonts w:ascii="Times New Roman" w:hAnsi="Times New Roman"/>
                        <w:color w:val="auto"/>
                        <w:szCs w:val="21"/>
                      </w:rPr>
                    </w:pPr>
                    <w:r>
                      <w:rPr>
                        <w:rFonts w:ascii="Times New Roman" w:hAnsi="Times New Roman"/>
                        <w:color w:val="auto"/>
                        <w:szCs w:val="21"/>
                      </w:rPr>
                      <w:t>（</w:t>
                    </w:r>
                    <w:r>
                      <w:rPr>
                        <w:rFonts w:ascii="Times New Roman" w:hAnsi="Times New Roman"/>
                        <w:color w:val="auto"/>
                        <w:szCs w:val="21"/>
                      </w:rPr>
                      <w:t>1-9</w:t>
                    </w:r>
                    <w:r>
                      <w:rPr>
                        <w:rFonts w:ascii="Times New Roman" w:hAnsi="Times New Roman"/>
                        <w:color w:val="auto"/>
                        <w:szCs w:val="21"/>
                      </w:rPr>
                      <w:t>月）</w:t>
                    </w:r>
                  </w:p>
                </w:tc>
              </w:sdtContent>
            </w:sdt>
            <w:sdt>
              <w:sdtPr>
                <w:rPr>
                  <w:rFonts w:ascii="Times New Roman" w:hAnsi="Times New Roman"/>
                  <w:color w:val="auto"/>
                </w:rPr>
                <w:tag w:val="_PLD_c55de8feefaf462abe87a48492cf6a27"/>
                <w:id w:val="-1289809289"/>
                <w:lock w:val="sdtLocked"/>
              </w:sdtPr>
              <w:sdtContent>
                <w:tc>
                  <w:tcPr>
                    <w:tcW w:w="2410" w:type="dxa"/>
                    <w:shd w:val="clear" w:color="auto" w:fill="auto"/>
                  </w:tcPr>
                  <w:p w:rsidR="00A53238" w:rsidRDefault="00CB73E4">
                    <w:pPr>
                      <w:jc w:val="center"/>
                      <w:rPr>
                        <w:rFonts w:ascii="Times New Roman" w:hAnsi="Times New Roman"/>
                        <w:color w:val="auto"/>
                        <w:kern w:val="2"/>
                        <w:szCs w:val="21"/>
                      </w:rPr>
                    </w:pPr>
                    <w:r>
                      <w:rPr>
                        <w:rFonts w:ascii="Times New Roman" w:hAnsi="Times New Roman"/>
                        <w:color w:val="auto"/>
                        <w:kern w:val="2"/>
                        <w:szCs w:val="21"/>
                      </w:rPr>
                      <w:t>上年初至上年报告期末</w:t>
                    </w:r>
                  </w:p>
                  <w:p w:rsidR="00A53238" w:rsidRDefault="00CB73E4">
                    <w:pPr>
                      <w:jc w:val="center"/>
                      <w:rPr>
                        <w:rFonts w:ascii="Times New Roman" w:hAnsi="Times New Roman"/>
                        <w:color w:val="auto"/>
                        <w:szCs w:val="21"/>
                      </w:rPr>
                    </w:pPr>
                    <w:r>
                      <w:rPr>
                        <w:rFonts w:ascii="Times New Roman" w:hAnsi="Times New Roman"/>
                        <w:color w:val="auto"/>
                        <w:kern w:val="2"/>
                        <w:szCs w:val="21"/>
                      </w:rPr>
                      <w:t>（</w:t>
                    </w:r>
                    <w:r>
                      <w:rPr>
                        <w:rFonts w:ascii="Times New Roman" w:hAnsi="Times New Roman"/>
                        <w:color w:val="auto"/>
                        <w:kern w:val="2"/>
                        <w:szCs w:val="21"/>
                      </w:rPr>
                      <w:t>1-9</w:t>
                    </w:r>
                    <w:r>
                      <w:rPr>
                        <w:rFonts w:ascii="Times New Roman" w:hAnsi="Times New Roman"/>
                        <w:color w:val="auto"/>
                        <w:kern w:val="2"/>
                        <w:szCs w:val="21"/>
                      </w:rPr>
                      <w:t>月）</w:t>
                    </w:r>
                    <w:r>
                      <w:rPr>
                        <w:rFonts w:ascii="Times New Roman" w:hAnsi="Times New Roman" w:hint="eastAsia"/>
                        <w:color w:val="auto"/>
                        <w:kern w:val="2"/>
                        <w:szCs w:val="21"/>
                      </w:rPr>
                      <w:t>（经重述）</w:t>
                    </w:r>
                  </w:p>
                </w:tc>
              </w:sdtContent>
            </w:sdt>
            <w:sdt>
              <w:sdtPr>
                <w:rPr>
                  <w:rFonts w:ascii="Times New Roman" w:hAnsi="Times New Roman"/>
                  <w:color w:val="auto"/>
                </w:rPr>
                <w:tag w:val="_PLD_631c5838d3894429b52ddc7954443a02"/>
                <w:id w:val="-1122999577"/>
                <w:lock w:val="sdtLocked"/>
              </w:sdtPr>
              <w:sdtContent>
                <w:tc>
                  <w:tcPr>
                    <w:tcW w:w="1711" w:type="dxa"/>
                    <w:shd w:val="clear" w:color="auto" w:fill="auto"/>
                    <w:vAlign w:val="center"/>
                  </w:tcPr>
                  <w:p w:rsidR="00A53238" w:rsidRDefault="00CB73E4">
                    <w:pPr>
                      <w:jc w:val="center"/>
                      <w:rPr>
                        <w:rFonts w:ascii="Times New Roman" w:hAnsi="Times New Roman"/>
                        <w:color w:val="auto"/>
                        <w:szCs w:val="21"/>
                      </w:rPr>
                    </w:pPr>
                    <w:r>
                      <w:rPr>
                        <w:rFonts w:ascii="Times New Roman" w:hAnsi="Times New Roman"/>
                        <w:color w:val="auto"/>
                        <w:szCs w:val="21"/>
                      </w:rPr>
                      <w:t>比上年同期增减</w:t>
                    </w:r>
                  </w:p>
                  <w:p w:rsidR="00A53238" w:rsidRDefault="00CB73E4">
                    <w:pPr>
                      <w:jc w:val="center"/>
                      <w:rPr>
                        <w:rFonts w:ascii="Times New Roman" w:hAnsi="Times New Roman"/>
                        <w:color w:val="auto"/>
                        <w:szCs w:val="21"/>
                      </w:rPr>
                    </w:pPr>
                    <w:r>
                      <w:rPr>
                        <w:rFonts w:ascii="Times New Roman" w:hAnsi="Times New Roman"/>
                        <w:color w:val="auto"/>
                        <w:szCs w:val="21"/>
                      </w:rPr>
                      <w:t>（</w:t>
                    </w:r>
                    <w:r>
                      <w:rPr>
                        <w:rFonts w:ascii="Times New Roman" w:hAnsi="Times New Roman"/>
                        <w:color w:val="auto"/>
                        <w:szCs w:val="21"/>
                      </w:rPr>
                      <w:t>%</w:t>
                    </w:r>
                    <w:r>
                      <w:rPr>
                        <w:rFonts w:ascii="Times New Roman" w:hAnsi="Times New Roman"/>
                        <w:color w:val="auto"/>
                        <w:szCs w:val="21"/>
                      </w:rPr>
                      <w:t>）</w:t>
                    </w:r>
                  </w:p>
                </w:tc>
              </w:sdtContent>
            </w:sdt>
          </w:tr>
          <w:tr w:rsidR="00A53238">
            <w:sdt>
              <w:sdtPr>
                <w:rPr>
                  <w:rFonts w:ascii="Times New Roman" w:hAnsi="Times New Roman"/>
                  <w:color w:val="auto"/>
                </w:rPr>
                <w:tag w:val="_PLD_646299df66c24191a5a9ce31df920313"/>
                <w:id w:val="-1626615523"/>
                <w:lock w:val="sdtLocked"/>
              </w:sdtPr>
              <w:sdtContent>
                <w:tc>
                  <w:tcPr>
                    <w:tcW w:w="3227" w:type="dxa"/>
                    <w:shd w:val="clear" w:color="auto" w:fill="auto"/>
                  </w:tcPr>
                  <w:p w:rsidR="00A53238" w:rsidRDefault="00CB73E4">
                    <w:pPr>
                      <w:kinsoku w:val="0"/>
                      <w:overflowPunct w:val="0"/>
                      <w:autoSpaceDE w:val="0"/>
                      <w:autoSpaceDN w:val="0"/>
                      <w:adjustRightInd w:val="0"/>
                      <w:snapToGrid w:val="0"/>
                      <w:rPr>
                        <w:rFonts w:ascii="Times New Roman" w:hAnsi="Times New Roman"/>
                        <w:color w:val="auto"/>
                        <w:szCs w:val="21"/>
                      </w:rPr>
                    </w:pPr>
                    <w:r>
                      <w:rPr>
                        <w:rFonts w:ascii="Times New Roman" w:hAnsi="Times New Roman"/>
                        <w:color w:val="auto"/>
                        <w:szCs w:val="21"/>
                      </w:rPr>
                      <w:t>营业收入</w:t>
                    </w:r>
                  </w:p>
                </w:tc>
              </w:sdtContent>
            </w:sdt>
            <w:tc>
              <w:tcPr>
                <w:tcW w:w="1701" w:type="dxa"/>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100,244,308</w:t>
                </w:r>
              </w:p>
            </w:tc>
            <w:tc>
              <w:tcPr>
                <w:tcW w:w="2410" w:type="dxa"/>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94,255,021</w:t>
                </w:r>
              </w:p>
            </w:tc>
            <w:tc>
              <w:tcPr>
                <w:tcW w:w="1711" w:type="dxa"/>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6.4</w:t>
                </w:r>
              </w:p>
            </w:tc>
          </w:tr>
          <w:tr w:rsidR="00A53238">
            <w:sdt>
              <w:sdtPr>
                <w:rPr>
                  <w:rFonts w:ascii="Times New Roman" w:hAnsi="Times New Roman"/>
                  <w:color w:val="auto"/>
                </w:rPr>
                <w:tag w:val="_PLD_6d6d9224fd684bb5bd9d394efc3e06be"/>
                <w:id w:val="-1104651569"/>
                <w:lock w:val="sdtLocked"/>
              </w:sdtPr>
              <w:sdtContent>
                <w:tc>
                  <w:tcPr>
                    <w:tcW w:w="3227" w:type="dxa"/>
                    <w:shd w:val="clear" w:color="auto" w:fill="auto"/>
                  </w:tcPr>
                  <w:p w:rsidR="00A53238" w:rsidRDefault="00CB73E4">
                    <w:pPr>
                      <w:jc w:val="both"/>
                      <w:rPr>
                        <w:rFonts w:ascii="Times New Roman" w:hAnsi="Times New Roman"/>
                        <w:color w:val="auto"/>
                        <w:szCs w:val="21"/>
                      </w:rPr>
                    </w:pPr>
                    <w:r>
                      <w:rPr>
                        <w:rFonts w:ascii="Times New Roman" w:hAnsi="Times New Roman"/>
                        <w:color w:val="auto"/>
                        <w:szCs w:val="21"/>
                      </w:rPr>
                      <w:t>归属于上市公司股东的净利润</w:t>
                    </w:r>
                  </w:p>
                </w:tc>
              </w:sdtContent>
            </w:sdt>
            <w:tc>
              <w:tcPr>
                <w:tcW w:w="1701" w:type="dxa"/>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4,154,393</w:t>
                </w:r>
              </w:p>
            </w:tc>
            <w:tc>
              <w:tcPr>
                <w:tcW w:w="2410" w:type="dxa"/>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5,762,084</w:t>
                </w:r>
              </w:p>
            </w:tc>
            <w:tc>
              <w:tcPr>
                <w:tcW w:w="1711" w:type="dxa"/>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-27.9</w:t>
                </w:r>
              </w:p>
            </w:tc>
          </w:tr>
          <w:tr w:rsidR="00A53238">
            <w:sdt>
              <w:sdtPr>
                <w:rPr>
                  <w:rFonts w:ascii="Times New Roman" w:hAnsi="Times New Roman"/>
                </w:rPr>
                <w:tag w:val="_PLD_d31b363634124ad38c956039d092561b"/>
                <w:id w:val="525373721"/>
                <w:lock w:val="sdtLocked"/>
              </w:sdtPr>
              <w:sdtContent>
                <w:tc>
                  <w:tcPr>
                    <w:tcW w:w="3227" w:type="dxa"/>
                    <w:shd w:val="clear" w:color="auto" w:fill="auto"/>
                  </w:tcPr>
                  <w:p w:rsidR="00A53238" w:rsidRDefault="00CB73E4">
                    <w:pPr>
                      <w:kinsoku w:val="0"/>
                      <w:overflowPunct w:val="0"/>
                      <w:autoSpaceDE w:val="0"/>
                      <w:autoSpaceDN w:val="0"/>
                      <w:adjustRightInd w:val="0"/>
                      <w:snapToGrid w:val="0"/>
                      <w:rPr>
                        <w:rFonts w:ascii="Times New Roman" w:hAnsi="Times New Roman"/>
                        <w:color w:val="auto"/>
                        <w:szCs w:val="21"/>
                      </w:rPr>
                    </w:pPr>
                    <w:r>
                      <w:rPr>
                        <w:rFonts w:ascii="Times New Roman" w:hAnsi="Times New Roman"/>
                        <w:color w:val="auto"/>
                        <w:szCs w:val="21"/>
                      </w:rPr>
                      <w:t>归属于上市公司股东的扣除非经常性损益的净利润</w:t>
                    </w:r>
                  </w:p>
                </w:tc>
              </w:sdtContent>
            </w:sdt>
            <w:tc>
              <w:tcPr>
                <w:tcW w:w="1701" w:type="dxa"/>
                <w:shd w:val="clear" w:color="auto" w:fill="auto"/>
                <w:vAlign w:val="center"/>
              </w:tcPr>
              <w:p w:rsidR="00A53238" w:rsidRDefault="00ED7225">
                <w:pPr>
                  <w:jc w:val="right"/>
                  <w:rPr>
                    <w:rFonts w:ascii="Times New Roman" w:hAnsi="Times New Roman"/>
                  </w:rPr>
                </w:pPr>
                <w:r w:rsidRPr="00ED7225">
                  <w:rPr>
                    <w:rFonts w:ascii="Times New Roman" w:hAnsi="Times New Roman"/>
                  </w:rPr>
                  <w:t>4,022,539</w:t>
                </w:r>
              </w:p>
            </w:tc>
            <w:tc>
              <w:tcPr>
                <w:tcW w:w="2410" w:type="dxa"/>
                <w:shd w:val="clear" w:color="auto" w:fill="auto"/>
                <w:vAlign w:val="center"/>
              </w:tcPr>
              <w:p w:rsidR="00A53238" w:rsidRDefault="00CB73E4">
                <w:pPr>
                  <w:jc w:val="right"/>
                  <w:rPr>
                    <w:rFonts w:ascii="Times New Roman" w:hAnsi="Times New Roman"/>
                  </w:rPr>
                </w:pPr>
                <w:r>
                  <w:rPr>
                    <w:rFonts w:ascii="Times New Roman" w:hAnsi="Times New Roman"/>
                  </w:rPr>
                  <w:t>5,572,279</w:t>
                </w:r>
              </w:p>
            </w:tc>
            <w:tc>
              <w:tcPr>
                <w:tcW w:w="1711" w:type="dxa"/>
                <w:shd w:val="clear" w:color="auto" w:fill="auto"/>
                <w:vAlign w:val="center"/>
              </w:tcPr>
              <w:p w:rsidR="00A53238" w:rsidRDefault="00CB73E4" w:rsidP="0012294A">
                <w:pPr>
                  <w:jc w:val="right"/>
                  <w:rPr>
                    <w:rFonts w:ascii="Times New Roman" w:hAnsi="Times New Roman"/>
                  </w:rPr>
                </w:pPr>
                <w:r>
                  <w:rPr>
                    <w:rFonts w:ascii="Times New Roman" w:hAnsi="Times New Roman"/>
                  </w:rPr>
                  <w:t>-27.</w:t>
                </w:r>
                <w:r w:rsidR="0012294A">
                  <w:rPr>
                    <w:rFonts w:ascii="Times New Roman" w:hAnsi="Times New Roman" w:hint="eastAsia"/>
                  </w:rPr>
                  <w:t>8</w:t>
                </w:r>
              </w:p>
            </w:tc>
          </w:tr>
          <w:tr w:rsidR="00A53238">
            <w:sdt>
              <w:sdtPr>
                <w:rPr>
                  <w:rFonts w:ascii="Times New Roman" w:hAnsi="Times New Roman"/>
                </w:rPr>
                <w:tag w:val="_PLD_1faca866fdc64cc0876c4dd6efcc2117"/>
                <w:id w:val="-868690196"/>
                <w:lock w:val="sdtLocked"/>
              </w:sdtPr>
              <w:sdtContent>
                <w:tc>
                  <w:tcPr>
                    <w:tcW w:w="3227" w:type="dxa"/>
                    <w:shd w:val="clear" w:color="auto" w:fill="auto"/>
                  </w:tcPr>
                  <w:p w:rsidR="00A53238" w:rsidRDefault="00CB73E4">
                    <w:pPr>
                      <w:jc w:val="both"/>
                      <w:rPr>
                        <w:rFonts w:ascii="Times New Roman" w:hAnsi="Times New Roman"/>
                        <w:color w:val="auto"/>
                        <w:szCs w:val="21"/>
                      </w:rPr>
                    </w:pPr>
                    <w:r>
                      <w:rPr>
                        <w:rFonts w:ascii="Times New Roman" w:hAnsi="Times New Roman"/>
                        <w:color w:val="auto"/>
                        <w:szCs w:val="21"/>
                      </w:rPr>
                      <w:t>加权平均净资产收益率（</w:t>
                    </w:r>
                    <w:r>
                      <w:rPr>
                        <w:rFonts w:ascii="Times New Roman" w:hAnsi="Times New Roman"/>
                        <w:color w:val="auto"/>
                        <w:szCs w:val="21"/>
                      </w:rPr>
                      <w:t>%</w:t>
                    </w:r>
                    <w:r>
                      <w:rPr>
                        <w:rFonts w:ascii="Times New Roman" w:hAnsi="Times New Roman"/>
                        <w:color w:val="auto"/>
                        <w:szCs w:val="21"/>
                      </w:rPr>
                      <w:t>）</w:t>
                    </w:r>
                  </w:p>
                </w:tc>
              </w:sdtContent>
            </w:sdt>
            <w:tc>
              <w:tcPr>
                <w:tcW w:w="1701" w:type="dxa"/>
                <w:shd w:val="clear" w:color="auto" w:fill="auto"/>
                <w:vAlign w:val="center"/>
              </w:tcPr>
              <w:p w:rsidR="00A53238" w:rsidRDefault="00CB73E4">
                <w:pPr>
                  <w:jc w:val="right"/>
                  <w:rPr>
                    <w:rFonts w:ascii="Times New Roman" w:hAnsi="Times New Roman"/>
                  </w:rPr>
                </w:pPr>
                <w:r>
                  <w:rPr>
                    <w:rFonts w:ascii="Times New Roman" w:hAnsi="Times New Roman"/>
                  </w:rPr>
                  <w:t>4.22</w:t>
                </w:r>
              </w:p>
            </w:tc>
            <w:tc>
              <w:tcPr>
                <w:tcW w:w="2410" w:type="dxa"/>
                <w:shd w:val="clear" w:color="auto" w:fill="auto"/>
                <w:vAlign w:val="center"/>
              </w:tcPr>
              <w:p w:rsidR="00A53238" w:rsidRDefault="00CB73E4">
                <w:pPr>
                  <w:jc w:val="right"/>
                  <w:rPr>
                    <w:rFonts w:ascii="Times New Roman" w:hAnsi="Times New Roman"/>
                  </w:rPr>
                </w:pPr>
                <w:r>
                  <w:rPr>
                    <w:rFonts w:ascii="Times New Roman" w:hAnsi="Times New Roman"/>
                  </w:rPr>
                  <w:t>6.07</w:t>
                </w:r>
              </w:p>
            </w:tc>
            <w:tc>
              <w:tcPr>
                <w:tcW w:w="1711" w:type="dxa"/>
                <w:shd w:val="clear" w:color="auto" w:fill="auto"/>
                <w:vAlign w:val="center"/>
              </w:tcPr>
              <w:p w:rsidR="00A53238" w:rsidRDefault="00CB73E4">
                <w:pPr>
                  <w:jc w:val="right"/>
                  <w:rPr>
                    <w:rFonts w:ascii="Times New Roman" w:hAnsi="Times New Roman"/>
                  </w:rPr>
                </w:pPr>
                <w:r>
                  <w:rPr>
                    <w:rFonts w:ascii="Times New Roman" w:hAnsi="Times New Roman" w:hint="eastAsia"/>
                  </w:rPr>
                  <w:t>减少</w:t>
                </w:r>
                <w:r>
                  <w:rPr>
                    <w:rFonts w:ascii="Times New Roman" w:hAnsi="Times New Roman" w:hint="eastAsia"/>
                  </w:rPr>
                  <w:t>1.85</w:t>
                </w:r>
                <w:r>
                  <w:rPr>
                    <w:rFonts w:ascii="Times New Roman" w:hAnsi="Times New Roman" w:hint="eastAsia"/>
                  </w:rPr>
                  <w:t>个百分点</w:t>
                </w:r>
              </w:p>
            </w:tc>
          </w:tr>
          <w:tr w:rsidR="00A53238">
            <w:sdt>
              <w:sdtPr>
                <w:rPr>
                  <w:rFonts w:ascii="Times New Roman" w:hAnsi="Times New Roman"/>
                </w:rPr>
                <w:tag w:val="_PLD_cea63c2d59d647cdb603238e4ee07852"/>
                <w:id w:val="-1745019566"/>
                <w:lock w:val="sdtLocked"/>
              </w:sdtPr>
              <w:sdtContent>
                <w:tc>
                  <w:tcPr>
                    <w:tcW w:w="3227" w:type="dxa"/>
                    <w:shd w:val="clear" w:color="auto" w:fill="auto"/>
                  </w:tcPr>
                  <w:p w:rsidR="00A53238" w:rsidRDefault="00CB73E4">
                    <w:pPr>
                      <w:jc w:val="both"/>
                      <w:rPr>
                        <w:rFonts w:ascii="Times New Roman" w:hAnsi="Times New Roman"/>
                        <w:color w:val="auto"/>
                        <w:szCs w:val="21"/>
                      </w:rPr>
                    </w:pPr>
                    <w:r>
                      <w:rPr>
                        <w:rFonts w:ascii="Times New Roman" w:hAnsi="Times New Roman"/>
                        <w:color w:val="auto"/>
                        <w:szCs w:val="21"/>
                      </w:rPr>
                      <w:t>基本每股收益（元</w:t>
                    </w:r>
                    <w:r>
                      <w:rPr>
                        <w:rFonts w:ascii="Times New Roman" w:hAnsi="Times New Roman"/>
                        <w:color w:val="auto"/>
                        <w:szCs w:val="21"/>
                      </w:rPr>
                      <w:t>/</w:t>
                    </w:r>
                    <w:r>
                      <w:rPr>
                        <w:rFonts w:ascii="Times New Roman" w:hAnsi="Times New Roman"/>
                        <w:color w:val="auto"/>
                        <w:szCs w:val="21"/>
                      </w:rPr>
                      <w:t>股）</w:t>
                    </w:r>
                  </w:p>
                </w:tc>
              </w:sdtContent>
            </w:sdt>
            <w:tc>
              <w:tcPr>
                <w:tcW w:w="1701" w:type="dxa"/>
                <w:shd w:val="clear" w:color="auto" w:fill="auto"/>
                <w:vAlign w:val="center"/>
              </w:tcPr>
              <w:p w:rsidR="00A53238" w:rsidRDefault="00CB73E4">
                <w:pPr>
                  <w:jc w:val="right"/>
                  <w:rPr>
                    <w:rFonts w:ascii="Times New Roman" w:hAnsi="Times New Roman"/>
                  </w:rPr>
                </w:pPr>
                <w:r>
                  <w:rPr>
                    <w:rFonts w:ascii="Times New Roman" w:hAnsi="Times New Roman"/>
                  </w:rPr>
                  <w:t>0.31</w:t>
                </w:r>
              </w:p>
            </w:tc>
            <w:tc>
              <w:tcPr>
                <w:tcW w:w="2410" w:type="dxa"/>
                <w:shd w:val="clear" w:color="auto" w:fill="auto"/>
                <w:vAlign w:val="center"/>
              </w:tcPr>
              <w:p w:rsidR="00A53238" w:rsidRDefault="00CB73E4">
                <w:pPr>
                  <w:jc w:val="right"/>
                  <w:rPr>
                    <w:rFonts w:ascii="Times New Roman" w:hAnsi="Times New Roman"/>
                  </w:rPr>
                </w:pPr>
                <w:r>
                  <w:rPr>
                    <w:rFonts w:ascii="Times New Roman" w:hAnsi="Times New Roman"/>
                  </w:rPr>
                  <w:t>0.43</w:t>
                </w:r>
              </w:p>
            </w:tc>
            <w:tc>
              <w:tcPr>
                <w:tcW w:w="1711" w:type="dxa"/>
                <w:shd w:val="clear" w:color="auto" w:fill="auto"/>
                <w:vAlign w:val="center"/>
              </w:tcPr>
              <w:p w:rsidR="00A53238" w:rsidRDefault="00CB73E4">
                <w:pPr>
                  <w:jc w:val="right"/>
                  <w:rPr>
                    <w:rFonts w:ascii="Times New Roman" w:hAnsi="Times New Roman"/>
                  </w:rPr>
                </w:pPr>
                <w:r>
                  <w:rPr>
                    <w:rFonts w:ascii="Times New Roman" w:hAnsi="Times New Roman"/>
                  </w:rPr>
                  <w:t>-27.9</w:t>
                </w:r>
              </w:p>
            </w:tc>
          </w:tr>
          <w:tr w:rsidR="00A53238">
            <w:sdt>
              <w:sdtPr>
                <w:rPr>
                  <w:rFonts w:ascii="Times New Roman" w:hAnsi="Times New Roman"/>
                </w:rPr>
                <w:tag w:val="_PLD_c77e9e07542b48509911f7e7a055dcea"/>
                <w:id w:val="492074939"/>
                <w:lock w:val="sdtLocked"/>
              </w:sdtPr>
              <w:sdtContent>
                <w:tc>
                  <w:tcPr>
                    <w:tcW w:w="3227" w:type="dxa"/>
                    <w:shd w:val="clear" w:color="auto" w:fill="auto"/>
                  </w:tcPr>
                  <w:p w:rsidR="00A53238" w:rsidRDefault="00CB73E4">
                    <w:pPr>
                      <w:jc w:val="both"/>
                      <w:rPr>
                        <w:rFonts w:ascii="Times New Roman" w:hAnsi="Times New Roman"/>
                        <w:color w:val="auto"/>
                        <w:szCs w:val="21"/>
                      </w:rPr>
                    </w:pPr>
                    <w:r>
                      <w:rPr>
                        <w:rFonts w:ascii="Times New Roman" w:hAnsi="Times New Roman"/>
                        <w:color w:val="auto"/>
                        <w:szCs w:val="21"/>
                      </w:rPr>
                      <w:t>稀释每股收益（元</w:t>
                    </w:r>
                    <w:r>
                      <w:rPr>
                        <w:rFonts w:ascii="Times New Roman" w:hAnsi="Times New Roman"/>
                        <w:color w:val="auto"/>
                        <w:szCs w:val="21"/>
                      </w:rPr>
                      <w:t>/</w:t>
                    </w:r>
                    <w:r>
                      <w:rPr>
                        <w:rFonts w:ascii="Times New Roman" w:hAnsi="Times New Roman"/>
                        <w:color w:val="auto"/>
                        <w:szCs w:val="21"/>
                      </w:rPr>
                      <w:t>股）</w:t>
                    </w:r>
                  </w:p>
                </w:tc>
              </w:sdtContent>
            </w:sdt>
            <w:tc>
              <w:tcPr>
                <w:tcW w:w="1701" w:type="dxa"/>
                <w:shd w:val="clear" w:color="auto" w:fill="auto"/>
                <w:vAlign w:val="center"/>
              </w:tcPr>
              <w:p w:rsidR="00A53238" w:rsidRDefault="00CB73E4">
                <w:pPr>
                  <w:jc w:val="right"/>
                  <w:rPr>
                    <w:rFonts w:ascii="Times New Roman" w:hAnsi="Times New Roman"/>
                  </w:rPr>
                </w:pPr>
                <w:r>
                  <w:rPr>
                    <w:rFonts w:ascii="Times New Roman" w:hAnsi="Times New Roman"/>
                  </w:rPr>
                  <w:t>0.31</w:t>
                </w:r>
              </w:p>
            </w:tc>
            <w:tc>
              <w:tcPr>
                <w:tcW w:w="2410" w:type="dxa"/>
                <w:shd w:val="clear" w:color="auto" w:fill="auto"/>
                <w:vAlign w:val="center"/>
              </w:tcPr>
              <w:p w:rsidR="00A53238" w:rsidRDefault="00CB73E4">
                <w:pPr>
                  <w:jc w:val="right"/>
                  <w:rPr>
                    <w:rFonts w:ascii="Times New Roman" w:hAnsi="Times New Roman"/>
                  </w:rPr>
                </w:pPr>
                <w:r>
                  <w:rPr>
                    <w:rFonts w:ascii="Times New Roman" w:hAnsi="Times New Roman"/>
                  </w:rPr>
                  <w:t>0.43</w:t>
                </w:r>
              </w:p>
            </w:tc>
            <w:tc>
              <w:tcPr>
                <w:tcW w:w="1711" w:type="dxa"/>
                <w:shd w:val="clear" w:color="auto" w:fill="auto"/>
                <w:vAlign w:val="center"/>
              </w:tcPr>
              <w:p w:rsidR="00A53238" w:rsidRDefault="00CB73E4">
                <w:pPr>
                  <w:jc w:val="right"/>
                  <w:rPr>
                    <w:rFonts w:ascii="Times New Roman" w:hAnsi="Times New Roman"/>
                  </w:rPr>
                </w:pPr>
                <w:r>
                  <w:rPr>
                    <w:rFonts w:ascii="Times New Roman" w:hAnsi="Times New Roman"/>
                  </w:rPr>
                  <w:t>-27.9</w:t>
                </w:r>
              </w:p>
            </w:tc>
          </w:tr>
        </w:tbl>
      </w:sdtContent>
    </w:sdt>
    <w:p w:rsidR="00A53238" w:rsidRDefault="00A53238">
      <w:pPr>
        <w:rPr>
          <w:rFonts w:ascii="Times New Roman" w:hAnsi="Times New Roman"/>
          <w:szCs w:val="21"/>
        </w:rPr>
      </w:pPr>
    </w:p>
    <w:sdt>
      <w:sdtPr>
        <w:rPr>
          <w:rFonts w:ascii="Times New Roman" w:hAnsi="Times New Roman"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A53238" w:rsidRDefault="00CB73E4">
          <w:pPr>
            <w:rPr>
              <w:rFonts w:ascii="Times New Roman" w:hAnsi="Times New Roman"/>
              <w:szCs w:val="21"/>
            </w:rPr>
          </w:pPr>
          <w:r>
            <w:rPr>
              <w:rFonts w:ascii="Times New Roman" w:hAnsi="Times New Roman"/>
              <w:szCs w:val="21"/>
            </w:rPr>
            <w:t>非经常性损益项目和金额</w:t>
          </w:r>
        </w:p>
        <w:sdt>
          <w:sdtPr>
            <w:rPr>
              <w:rFonts w:ascii="Times New Roman" w:hAnsi="Times New Roman"/>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A53238" w:rsidRDefault="00CB73E4">
              <w:pPr>
                <w:rPr>
                  <w:rFonts w:ascii="Times New Roman" w:hAnsi="Times New Roman"/>
                  <w:szCs w:val="21"/>
                </w:rPr>
              </w:pPr>
              <w:r>
                <w:rPr>
                  <w:rFonts w:ascii="Times New Roman" w:hAnsi="Times New Roman"/>
                  <w:szCs w:val="21"/>
                </w:rPr>
                <w:fldChar w:fldCharType="begin"/>
              </w:r>
              <w:r>
                <w:rPr>
                  <w:rFonts w:ascii="Times New Roman" w:hAnsi="Times New Roman" w:hint="eastAsia"/>
                  <w:szCs w:val="21"/>
                </w:rPr>
                <w:instrText xml:space="preserve"> MACROBUTTON  SnrToggleCheckbox </w:instrText>
              </w:r>
              <w:r>
                <w:rPr>
                  <w:rFonts w:ascii="Times New Roman" w:hAnsi="Times New Roman" w:hint="eastAsia"/>
                  <w:szCs w:val="21"/>
                </w:rPr>
                <w:instrText>√适用</w:instrText>
              </w:r>
              <w:r>
                <w:rPr>
                  <w:rFonts w:ascii="Times New Roman" w:hAnsi="Times New Roman" w:hint="eastAsia"/>
                  <w:szCs w:val="21"/>
                </w:rPr>
                <w:instrText xml:space="preserve"> </w:instrText>
              </w:r>
              <w:r>
                <w:rPr>
                  <w:rFonts w:ascii="Times New Roman" w:hAnsi="Times New Roman"/>
                  <w:szCs w:val="21"/>
                </w:rPr>
                <w:fldChar w:fldCharType="end"/>
              </w:r>
              <w:r>
                <w:rPr>
                  <w:rFonts w:ascii="Times New Roman" w:hAnsi="Times New Roman"/>
                  <w:szCs w:val="21"/>
                </w:rPr>
                <w:fldChar w:fldCharType="begin"/>
              </w:r>
              <w:r>
                <w:rPr>
                  <w:rFonts w:ascii="Times New Roman" w:hAnsi="Times New Roman" w:hint="eastAsia"/>
                  <w:szCs w:val="21"/>
                </w:rPr>
                <w:instrText xml:space="preserve"> MACROBUTTON  SnrToggleCheckbox </w:instrText>
              </w:r>
              <w:r>
                <w:rPr>
                  <w:rFonts w:ascii="Times New Roman" w:hAnsi="Times New Roman" w:hint="eastAsia"/>
                  <w:szCs w:val="21"/>
                </w:rPr>
                <w:instrText>□不适用</w:instrText>
              </w:r>
              <w:r>
                <w:rPr>
                  <w:rFonts w:ascii="Times New Roman" w:hAnsi="Times New Roman" w:hint="eastAsia"/>
                  <w:szCs w:val="21"/>
                </w:rPr>
                <w:instrText xml:space="preserve"> </w:instrText>
              </w:r>
              <w:r>
                <w:rPr>
                  <w:rFonts w:ascii="Times New Roman" w:hAnsi="Times New Roman"/>
                  <w:szCs w:val="21"/>
                </w:rPr>
                <w:fldChar w:fldCharType="end"/>
              </w:r>
            </w:p>
          </w:sdtContent>
        </w:sdt>
        <w:p w:rsidR="00A53238" w:rsidRDefault="00CB73E4">
          <w:pPr>
            <w:wordWrap w:val="0"/>
            <w:snapToGrid w:val="0"/>
            <w:jc w:val="right"/>
            <w:rPr>
              <w:rFonts w:ascii="Times New Roman" w:hAnsi="Times New Roman"/>
              <w:szCs w:val="21"/>
            </w:rPr>
          </w:pPr>
          <w:r>
            <w:rPr>
              <w:rFonts w:ascii="Times New Roman" w:hAnsi="Times New Roman"/>
              <w:szCs w:val="21"/>
            </w:rPr>
            <w:t>单位：</w:t>
          </w:r>
          <w:sdt>
            <w:sdtPr>
              <w:rPr>
                <w:rFonts w:ascii="Times New Roman" w:hAnsi="Times New Roman"/>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szCs w:val="21"/>
                </w:rPr>
                <w:t>千元</w:t>
              </w:r>
            </w:sdtContent>
          </w:sdt>
          <w:r>
            <w:rPr>
              <w:rFonts w:ascii="Times New Roman" w:hAnsi="Times New Roman"/>
              <w:szCs w:val="21"/>
            </w:rPr>
            <w:t xml:space="preserve">  </w:t>
          </w:r>
          <w:r>
            <w:rPr>
              <w:rFonts w:ascii="Times New Roman" w:hAnsi="Times New Roman"/>
              <w:szCs w:val="21"/>
            </w:rPr>
            <w:t>币种：</w:t>
          </w:r>
          <w:sdt>
            <w:sdtPr>
              <w:rPr>
                <w:rFonts w:ascii="Times New Roman" w:hAnsi="Times New Roman"/>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560"/>
            <w:gridCol w:w="2126"/>
            <w:gridCol w:w="1290"/>
          </w:tblGrid>
          <w:tr w:rsidR="00A53238">
            <w:sdt>
              <w:sdtPr>
                <w:rPr>
                  <w:rFonts w:ascii="Times New Roman" w:hAnsi="Times New Roman"/>
                </w:rPr>
                <w:tag w:val="_PLD_b1e2c7aa1d3142f288ddfa1da19b5f0a"/>
                <w:id w:val="334507014"/>
                <w:lock w:val="sdtLocked"/>
              </w:sdtPr>
              <w:sdtContent>
                <w:tc>
                  <w:tcPr>
                    <w:tcW w:w="4077" w:type="dxa"/>
                    <w:vAlign w:val="center"/>
                  </w:tcPr>
                  <w:p w:rsidR="00A53238" w:rsidRDefault="00CB73E4">
                    <w:pPr>
                      <w:jc w:val="center"/>
                      <w:rPr>
                        <w:rFonts w:ascii="Times New Roman" w:hAnsi="Times New Roman"/>
                        <w:szCs w:val="21"/>
                      </w:rPr>
                    </w:pPr>
                    <w:r>
                      <w:rPr>
                        <w:rFonts w:ascii="Times New Roman" w:hAnsi="Times New Roman"/>
                        <w:szCs w:val="21"/>
                      </w:rPr>
                      <w:t>项目</w:t>
                    </w:r>
                  </w:p>
                </w:tc>
              </w:sdtContent>
            </w:sdt>
            <w:sdt>
              <w:sdtPr>
                <w:rPr>
                  <w:rFonts w:ascii="Times New Roman" w:hAnsi="Times New Roman"/>
                </w:rPr>
                <w:tag w:val="_PLD_14a6f32b6802417c9d54c96292cc7285"/>
                <w:id w:val="1109552309"/>
                <w:lock w:val="sdtLocked"/>
              </w:sdtPr>
              <w:sdtContent>
                <w:tc>
                  <w:tcPr>
                    <w:tcW w:w="1560" w:type="dxa"/>
                    <w:vAlign w:val="center"/>
                  </w:tcPr>
                  <w:p w:rsidR="00A53238" w:rsidRDefault="00CB73E4">
                    <w:pPr>
                      <w:jc w:val="center"/>
                      <w:rPr>
                        <w:rFonts w:ascii="Times New Roman" w:hAnsi="Times New Roman"/>
                        <w:szCs w:val="21"/>
                      </w:rPr>
                    </w:pPr>
                    <w:r>
                      <w:rPr>
                        <w:rFonts w:ascii="Times New Roman" w:hAnsi="Times New Roman"/>
                        <w:szCs w:val="21"/>
                      </w:rPr>
                      <w:t>本期金额</w:t>
                    </w:r>
                  </w:p>
                  <w:p w:rsidR="00A53238" w:rsidRDefault="00CB73E4">
                    <w:pPr>
                      <w:jc w:val="center"/>
                      <w:rPr>
                        <w:rFonts w:ascii="Times New Roman" w:hAnsi="Times New Roman"/>
                        <w:szCs w:val="21"/>
                      </w:rPr>
                    </w:pPr>
                    <w:r>
                      <w:rPr>
                        <w:rFonts w:ascii="Times New Roman" w:hAnsi="Times New Roman"/>
                        <w:szCs w:val="21"/>
                      </w:rPr>
                      <w:t>（</w:t>
                    </w:r>
                    <w:r>
                      <w:rPr>
                        <w:rFonts w:ascii="Times New Roman" w:hAnsi="Times New Roman"/>
                        <w:szCs w:val="21"/>
                      </w:rPr>
                      <w:t>7</w:t>
                    </w:r>
                    <w:r w:rsidR="00F634A4">
                      <w:rPr>
                        <w:rFonts w:ascii="Times New Roman" w:hAnsi="Times New Roman" w:hint="eastAsia"/>
                        <w:szCs w:val="21"/>
                      </w:rPr>
                      <w:t>-</w:t>
                    </w:r>
                    <w:r>
                      <w:rPr>
                        <w:rFonts w:ascii="Times New Roman" w:hAnsi="Times New Roman"/>
                        <w:szCs w:val="21"/>
                      </w:rPr>
                      <w:t>9</w:t>
                    </w:r>
                    <w:r>
                      <w:rPr>
                        <w:rFonts w:ascii="Times New Roman" w:hAnsi="Times New Roman"/>
                        <w:szCs w:val="21"/>
                      </w:rPr>
                      <w:t>月）</w:t>
                    </w:r>
                  </w:p>
                </w:tc>
              </w:sdtContent>
            </w:sdt>
            <w:sdt>
              <w:sdtPr>
                <w:rPr>
                  <w:rFonts w:ascii="Times New Roman" w:hAnsi="Times New Roman"/>
                </w:rPr>
                <w:tag w:val="_PLD_463f45db736c4808a1e9a9960554d841"/>
                <w:id w:val="-1023705277"/>
                <w:lock w:val="sdtLocked"/>
              </w:sdtPr>
              <w:sdtContent>
                <w:tc>
                  <w:tcPr>
                    <w:tcW w:w="2126" w:type="dxa"/>
                    <w:vAlign w:val="center"/>
                  </w:tcPr>
                  <w:p w:rsidR="00A53238" w:rsidRDefault="00CB73E4">
                    <w:pPr>
                      <w:jc w:val="center"/>
                      <w:rPr>
                        <w:rFonts w:ascii="Times New Roman" w:hAnsi="Times New Roman"/>
                        <w:szCs w:val="21"/>
                      </w:rPr>
                    </w:pPr>
                    <w:r>
                      <w:rPr>
                        <w:rFonts w:ascii="Times New Roman" w:hAnsi="Times New Roman"/>
                        <w:szCs w:val="21"/>
                      </w:rPr>
                      <w:t>年初</w:t>
                    </w:r>
                    <w:proofErr w:type="gramStart"/>
                    <w:r>
                      <w:rPr>
                        <w:rFonts w:ascii="Times New Roman" w:hAnsi="Times New Roman"/>
                        <w:szCs w:val="21"/>
                      </w:rPr>
                      <w:t>至报告</w:t>
                    </w:r>
                    <w:proofErr w:type="gramEnd"/>
                    <w:r>
                      <w:rPr>
                        <w:rFonts w:ascii="Times New Roman" w:hAnsi="Times New Roman"/>
                        <w:szCs w:val="21"/>
                      </w:rPr>
                      <w:t>期末金额（</w:t>
                    </w:r>
                    <w:r>
                      <w:rPr>
                        <w:rFonts w:ascii="Times New Roman" w:hAnsi="Times New Roman"/>
                        <w:szCs w:val="21"/>
                      </w:rPr>
                      <w:t>1-9</w:t>
                    </w:r>
                    <w:r>
                      <w:rPr>
                        <w:rFonts w:ascii="Times New Roman" w:hAnsi="Times New Roman"/>
                        <w:szCs w:val="21"/>
                      </w:rPr>
                      <w:t>月）</w:t>
                    </w:r>
                  </w:p>
                </w:tc>
              </w:sdtContent>
            </w:sdt>
            <w:sdt>
              <w:sdtPr>
                <w:rPr>
                  <w:rFonts w:ascii="Times New Roman" w:hAnsi="Times New Roman"/>
                </w:rPr>
                <w:tag w:val="_PLD_9d872c6796694d0ea778afe899a43c84"/>
                <w:id w:val="-1751342718"/>
                <w:lock w:val="sdtLocked"/>
              </w:sdtPr>
              <w:sdtContent>
                <w:tc>
                  <w:tcPr>
                    <w:tcW w:w="1290" w:type="dxa"/>
                    <w:vAlign w:val="center"/>
                  </w:tcPr>
                  <w:p w:rsidR="00A53238" w:rsidRDefault="00CB73E4">
                    <w:pPr>
                      <w:jc w:val="center"/>
                      <w:rPr>
                        <w:rFonts w:ascii="Times New Roman" w:hAnsi="Times New Roman"/>
                        <w:szCs w:val="21"/>
                      </w:rPr>
                    </w:pPr>
                    <w:r>
                      <w:rPr>
                        <w:rFonts w:ascii="Times New Roman" w:hAnsi="Times New Roman"/>
                        <w:szCs w:val="21"/>
                      </w:rPr>
                      <w:t>说明</w:t>
                    </w:r>
                  </w:p>
                </w:tc>
              </w:sdtContent>
            </w:sdt>
          </w:tr>
          <w:tr w:rsidR="00A53238">
            <w:sdt>
              <w:sdtPr>
                <w:rPr>
                  <w:rFonts w:ascii="Times New Roman" w:hAnsi="Times New Roman"/>
                </w:rPr>
                <w:tag w:val="_PLD_c004fef4706d4ae5b71adf004988046e"/>
                <w:id w:val="1685021007"/>
                <w:lock w:val="sdtLocked"/>
              </w:sdtPr>
              <w:sdtContent>
                <w:tc>
                  <w:tcPr>
                    <w:tcW w:w="4077" w:type="dxa"/>
                    <w:vAlign w:val="center"/>
                  </w:tcPr>
                  <w:p w:rsidR="00A53238" w:rsidRDefault="00CB73E4">
                    <w:pPr>
                      <w:rPr>
                        <w:rFonts w:ascii="Times New Roman" w:hAnsi="Times New Roman"/>
                        <w:szCs w:val="21"/>
                      </w:rPr>
                    </w:pPr>
                    <w:r>
                      <w:rPr>
                        <w:rFonts w:ascii="Times New Roman" w:hAnsi="Times New Roman"/>
                        <w:szCs w:val="21"/>
                      </w:rPr>
                      <w:t>非流动资产处置损益</w:t>
                    </w:r>
                  </w:p>
                </w:tc>
              </w:sdtContent>
            </w:sdt>
            <w:tc>
              <w:tcPr>
                <w:tcW w:w="1560" w:type="dxa"/>
                <w:vAlign w:val="center"/>
              </w:tcPr>
              <w:p w:rsidR="00A53238" w:rsidRDefault="00CB73E4">
                <w:pPr>
                  <w:jc w:val="right"/>
                  <w:rPr>
                    <w:rFonts w:ascii="Times New Roman" w:hAnsi="Times New Roman"/>
                  </w:rPr>
                </w:pPr>
                <w:r>
                  <w:rPr>
                    <w:rFonts w:ascii="Times New Roman" w:hAnsi="Times New Roman"/>
                  </w:rPr>
                  <w:t>2,932</w:t>
                </w:r>
              </w:p>
            </w:tc>
            <w:tc>
              <w:tcPr>
                <w:tcW w:w="2126" w:type="dxa"/>
                <w:vAlign w:val="center"/>
              </w:tcPr>
              <w:p w:rsidR="00A53238" w:rsidRDefault="00CB73E4">
                <w:pPr>
                  <w:jc w:val="right"/>
                  <w:rPr>
                    <w:rFonts w:ascii="Times New Roman" w:hAnsi="Times New Roman"/>
                  </w:rPr>
                </w:pPr>
                <w:r>
                  <w:rPr>
                    <w:rFonts w:ascii="Times New Roman" w:hAnsi="Times New Roman"/>
                  </w:rPr>
                  <w:t>1,433</w:t>
                </w:r>
              </w:p>
            </w:tc>
            <w:tc>
              <w:tcPr>
                <w:tcW w:w="1290" w:type="dxa"/>
              </w:tcPr>
              <w:p w:rsidR="00A53238" w:rsidRDefault="00CB73E4">
                <w:pPr>
                  <w:jc w:val="right"/>
                  <w:rPr>
                    <w:rFonts w:ascii="Times New Roman" w:hAnsi="Times New Roman"/>
                    <w:szCs w:val="21"/>
                  </w:rPr>
                </w:pPr>
                <w:r>
                  <w:rPr>
                    <w:rFonts w:ascii="Times New Roman" w:hAnsi="Times New Roman" w:hint="eastAsia"/>
                    <w:szCs w:val="21"/>
                  </w:rPr>
                  <w:t>-</w:t>
                </w:r>
              </w:p>
            </w:tc>
          </w:tr>
          <w:tr w:rsidR="00A53238">
            <w:sdt>
              <w:sdtPr>
                <w:rPr>
                  <w:rFonts w:ascii="Times New Roman" w:hAnsi="Times New Roman"/>
                </w:rPr>
                <w:tag w:val="_PLD_2b8496a91892414aa027a66add232106"/>
                <w:id w:val="1614931104"/>
                <w:lock w:val="sdtLocked"/>
              </w:sdtPr>
              <w:sdtContent>
                <w:tc>
                  <w:tcPr>
                    <w:tcW w:w="4077" w:type="dxa"/>
                    <w:vAlign w:val="center"/>
                  </w:tcPr>
                  <w:p w:rsidR="00A53238" w:rsidRDefault="00CB73E4">
                    <w:pPr>
                      <w:rPr>
                        <w:rFonts w:ascii="Times New Roman" w:hAnsi="Times New Roman"/>
                        <w:szCs w:val="21"/>
                      </w:rPr>
                    </w:pPr>
                    <w:r>
                      <w:rPr>
                        <w:rFonts w:ascii="Times New Roman" w:hAnsi="Times New Roman"/>
                        <w:szCs w:val="21"/>
                      </w:rPr>
                      <w:t>计入当期损益的政府补助，但与公司正常经营业务密切相关，符合国家政策规定、按照一定标准定额或定量持续享受的政府补助除外</w:t>
                    </w:r>
                  </w:p>
                </w:tc>
              </w:sdtContent>
            </w:sdt>
            <w:tc>
              <w:tcPr>
                <w:tcW w:w="1560" w:type="dxa"/>
                <w:vAlign w:val="center"/>
              </w:tcPr>
              <w:p w:rsidR="00A53238" w:rsidRDefault="00CB73E4">
                <w:pPr>
                  <w:jc w:val="right"/>
                  <w:rPr>
                    <w:rFonts w:ascii="Times New Roman" w:hAnsi="Times New Roman"/>
                  </w:rPr>
                </w:pPr>
                <w:r>
                  <w:rPr>
                    <w:rFonts w:ascii="Times New Roman" w:hAnsi="Times New Roman"/>
                  </w:rPr>
                  <w:t>32,874</w:t>
                </w:r>
              </w:p>
            </w:tc>
            <w:tc>
              <w:tcPr>
                <w:tcW w:w="2126" w:type="dxa"/>
                <w:vAlign w:val="center"/>
              </w:tcPr>
              <w:p w:rsidR="00A53238" w:rsidRDefault="00CB73E4">
                <w:pPr>
                  <w:jc w:val="right"/>
                  <w:rPr>
                    <w:rFonts w:ascii="Times New Roman" w:hAnsi="Times New Roman"/>
                  </w:rPr>
                </w:pPr>
                <w:r>
                  <w:rPr>
                    <w:rFonts w:ascii="Times New Roman" w:hAnsi="Times New Roman"/>
                  </w:rPr>
                  <w:t>118,359</w:t>
                </w:r>
              </w:p>
            </w:tc>
            <w:tc>
              <w:tcPr>
                <w:tcW w:w="1290" w:type="dxa"/>
              </w:tcPr>
              <w:p w:rsidR="00A53238" w:rsidRDefault="00CB73E4">
                <w:pPr>
                  <w:jc w:val="right"/>
                  <w:rPr>
                    <w:rFonts w:ascii="Times New Roman" w:hAnsi="Times New Roman"/>
                    <w:szCs w:val="21"/>
                  </w:rPr>
                </w:pPr>
                <w:r>
                  <w:rPr>
                    <w:rFonts w:ascii="Times New Roman" w:hAnsi="Times New Roman" w:hint="eastAsia"/>
                    <w:color w:val="auto"/>
                    <w:szCs w:val="21"/>
                  </w:rPr>
                  <w:t>-</w:t>
                </w:r>
              </w:p>
            </w:tc>
          </w:tr>
          <w:tr w:rsidR="00A53238">
            <w:sdt>
              <w:sdtPr>
                <w:rPr>
                  <w:rFonts w:ascii="Times New Roman" w:hAnsi="Times New Roman"/>
                </w:rPr>
                <w:tag w:val="_PLD_151f7f01564645739229924933f6d930"/>
                <w:id w:val="1000016778"/>
                <w:lock w:val="sdtLocked"/>
              </w:sdtPr>
              <w:sdtContent>
                <w:tc>
                  <w:tcPr>
                    <w:tcW w:w="4077" w:type="dxa"/>
                    <w:vAlign w:val="center"/>
                  </w:tcPr>
                  <w:p w:rsidR="00A53238" w:rsidRDefault="00CB73E4">
                    <w:pPr>
                      <w:rPr>
                        <w:rFonts w:ascii="Times New Roman" w:hAnsi="Times New Roman"/>
                        <w:szCs w:val="21"/>
                      </w:rPr>
                    </w:pPr>
                    <w:r>
                      <w:rPr>
                        <w:rFonts w:ascii="Times New Roman" w:hAnsi="Times New Roman"/>
                        <w:szCs w:val="21"/>
                      </w:rPr>
                      <w:t>同</w:t>
                    </w:r>
                    <w:proofErr w:type="gramStart"/>
                    <w:r>
                      <w:rPr>
                        <w:rFonts w:ascii="Times New Roman" w:hAnsi="Times New Roman"/>
                        <w:szCs w:val="21"/>
                      </w:rPr>
                      <w:t>一控制</w:t>
                    </w:r>
                    <w:proofErr w:type="gramEnd"/>
                    <w:r>
                      <w:rPr>
                        <w:rFonts w:ascii="Times New Roman" w:hAnsi="Times New Roman"/>
                        <w:szCs w:val="21"/>
                      </w:rPr>
                      <w:t>下企业合并产生的子公司期初至</w:t>
                    </w:r>
                    <w:proofErr w:type="gramStart"/>
                    <w:r>
                      <w:rPr>
                        <w:rFonts w:ascii="Times New Roman" w:hAnsi="Times New Roman"/>
                        <w:szCs w:val="21"/>
                      </w:rPr>
                      <w:t>合并日</w:t>
                    </w:r>
                    <w:proofErr w:type="gramEnd"/>
                    <w:r>
                      <w:rPr>
                        <w:rFonts w:ascii="Times New Roman" w:hAnsi="Times New Roman"/>
                        <w:szCs w:val="21"/>
                      </w:rPr>
                      <w:t>的当期净损益</w:t>
                    </w:r>
                  </w:p>
                </w:tc>
              </w:sdtContent>
            </w:sdt>
            <w:tc>
              <w:tcPr>
                <w:tcW w:w="1560" w:type="dxa"/>
                <w:vAlign w:val="center"/>
              </w:tcPr>
              <w:p w:rsidR="00A53238" w:rsidRDefault="00CB73E4">
                <w:pPr>
                  <w:jc w:val="right"/>
                  <w:rPr>
                    <w:rFonts w:ascii="Times New Roman" w:hAnsi="Times New Roman"/>
                  </w:rPr>
                </w:pPr>
                <w:r>
                  <w:rPr>
                    <w:rFonts w:ascii="Times New Roman" w:hAnsi="Times New Roman"/>
                  </w:rPr>
                  <w:t>-</w:t>
                </w:r>
              </w:p>
            </w:tc>
            <w:tc>
              <w:tcPr>
                <w:tcW w:w="2126" w:type="dxa"/>
                <w:vAlign w:val="center"/>
              </w:tcPr>
              <w:p w:rsidR="00A53238" w:rsidRDefault="00CB73E4">
                <w:pPr>
                  <w:jc w:val="right"/>
                  <w:rPr>
                    <w:rFonts w:ascii="Times New Roman" w:hAnsi="Times New Roman"/>
                  </w:rPr>
                </w:pPr>
                <w:r>
                  <w:rPr>
                    <w:rFonts w:ascii="Times New Roman" w:hAnsi="Times New Roman"/>
                  </w:rPr>
                  <w:t>2,424</w:t>
                </w:r>
              </w:p>
            </w:tc>
            <w:tc>
              <w:tcPr>
                <w:tcW w:w="1290" w:type="dxa"/>
              </w:tcPr>
              <w:p w:rsidR="00A53238" w:rsidRDefault="00CB73E4">
                <w:pPr>
                  <w:jc w:val="right"/>
                  <w:rPr>
                    <w:rFonts w:ascii="Times New Roman" w:hAnsi="Times New Roman"/>
                  </w:rPr>
                </w:pPr>
                <w:r>
                  <w:rPr>
                    <w:rFonts w:ascii="Times New Roman" w:hAnsi="Times New Roman"/>
                  </w:rPr>
                  <w:t>-</w:t>
                </w:r>
              </w:p>
              <w:p w:rsidR="00A53238" w:rsidRDefault="00A53238">
                <w:pPr>
                  <w:jc w:val="right"/>
                  <w:rPr>
                    <w:rFonts w:ascii="Times New Roman" w:hAnsi="Times New Roman"/>
                    <w:szCs w:val="21"/>
                  </w:rPr>
                </w:pPr>
              </w:p>
            </w:tc>
          </w:tr>
          <w:tr w:rsidR="00A53238">
            <w:tc>
              <w:tcPr>
                <w:tcW w:w="4077" w:type="dxa"/>
                <w:vAlign w:val="center"/>
              </w:tcPr>
              <w:sdt>
                <w:sdtPr>
                  <w:rPr>
                    <w:rFonts w:ascii="Times New Roman" w:hAnsi="Times New Roman"/>
                  </w:rPr>
                  <w:tag w:val="_PLD_3e6c51881fe94305b8f64eb5090e8c29"/>
                  <w:id w:val="-286193620"/>
                  <w:lock w:val="sdtLocked"/>
                </w:sdtPr>
                <w:sdtContent>
                  <w:p w:rsidR="00A53238" w:rsidRDefault="00CB73E4">
                    <w:pPr>
                      <w:rPr>
                        <w:rFonts w:ascii="Times New Roman" w:hAnsi="Times New Roman"/>
                      </w:rPr>
                    </w:pPr>
                    <w:r>
                      <w:rPr>
                        <w:rFonts w:ascii="Times New Roman" w:hAnsi="Times New Roman"/>
                      </w:rPr>
                      <w:t>单独进行减值测试的应收款项、合同资产减值准备转回</w:t>
                    </w:r>
                  </w:p>
                </w:sdtContent>
              </w:sdt>
            </w:tc>
            <w:tc>
              <w:tcPr>
                <w:tcW w:w="1560" w:type="dxa"/>
                <w:vAlign w:val="center"/>
              </w:tcPr>
              <w:p w:rsidR="00A53238" w:rsidRDefault="00CB73E4">
                <w:pPr>
                  <w:jc w:val="right"/>
                  <w:rPr>
                    <w:rFonts w:ascii="Times New Roman" w:hAnsi="Times New Roman"/>
                  </w:rPr>
                </w:pPr>
                <w:r>
                  <w:rPr>
                    <w:rFonts w:ascii="Times New Roman" w:hAnsi="Times New Roman"/>
                  </w:rPr>
                  <w:t>-</w:t>
                </w:r>
              </w:p>
            </w:tc>
            <w:tc>
              <w:tcPr>
                <w:tcW w:w="2126" w:type="dxa"/>
                <w:vAlign w:val="center"/>
              </w:tcPr>
              <w:p w:rsidR="00A53238" w:rsidRDefault="00CB73E4">
                <w:pPr>
                  <w:jc w:val="right"/>
                  <w:rPr>
                    <w:rFonts w:ascii="Times New Roman" w:hAnsi="Times New Roman"/>
                  </w:rPr>
                </w:pPr>
                <w:r>
                  <w:rPr>
                    <w:rFonts w:ascii="Times New Roman" w:hAnsi="Times New Roman"/>
                  </w:rPr>
                  <w:t>17,006</w:t>
                </w:r>
              </w:p>
            </w:tc>
            <w:tc>
              <w:tcPr>
                <w:tcW w:w="1290" w:type="dxa"/>
              </w:tcPr>
              <w:p w:rsidR="00A53238" w:rsidRDefault="00CB73E4">
                <w:pPr>
                  <w:jc w:val="right"/>
                  <w:rPr>
                    <w:rFonts w:ascii="Times New Roman" w:hAnsi="Times New Roman"/>
                    <w:szCs w:val="21"/>
                  </w:rPr>
                </w:pPr>
                <w:r>
                  <w:rPr>
                    <w:rFonts w:ascii="Times New Roman" w:hAnsi="Times New Roman"/>
                  </w:rPr>
                  <w:t>-</w:t>
                </w:r>
              </w:p>
            </w:tc>
          </w:tr>
          <w:tr w:rsidR="00A53238">
            <w:sdt>
              <w:sdtPr>
                <w:rPr>
                  <w:rFonts w:ascii="Times New Roman" w:hAnsi="Times New Roman"/>
                </w:rPr>
                <w:tag w:val="_PLD_0cad0f934ffd492984e028b245360e3a"/>
                <w:id w:val="-1011676994"/>
                <w:lock w:val="sdtLocked"/>
              </w:sdtPr>
              <w:sdtContent>
                <w:tc>
                  <w:tcPr>
                    <w:tcW w:w="4077" w:type="dxa"/>
                    <w:vAlign w:val="center"/>
                  </w:tcPr>
                  <w:p w:rsidR="00A53238" w:rsidRDefault="00CB73E4">
                    <w:pPr>
                      <w:rPr>
                        <w:rFonts w:ascii="Times New Roman" w:hAnsi="Times New Roman"/>
                        <w:szCs w:val="21"/>
                      </w:rPr>
                    </w:pPr>
                    <w:r>
                      <w:rPr>
                        <w:rFonts w:ascii="Times New Roman" w:hAnsi="Times New Roman"/>
                        <w:szCs w:val="21"/>
                      </w:rPr>
                      <w:t>对外委托贷款取得的损益</w:t>
                    </w:r>
                    <w:r>
                      <w:rPr>
                        <w:rFonts w:ascii="Times New Roman" w:hAnsi="Times New Roman"/>
                        <w:szCs w:val="21"/>
                      </w:rPr>
                      <w:t xml:space="preserve"> </w:t>
                    </w:r>
                  </w:p>
                </w:tc>
              </w:sdtContent>
            </w:sdt>
            <w:tc>
              <w:tcPr>
                <w:tcW w:w="1560" w:type="dxa"/>
                <w:vAlign w:val="center"/>
              </w:tcPr>
              <w:p w:rsidR="00A53238" w:rsidRDefault="00CB73E4">
                <w:pPr>
                  <w:jc w:val="right"/>
                  <w:rPr>
                    <w:rFonts w:ascii="Times New Roman" w:hAnsi="Times New Roman"/>
                  </w:rPr>
                </w:pPr>
                <w:r>
                  <w:rPr>
                    <w:rFonts w:ascii="Times New Roman" w:hAnsi="Times New Roman"/>
                  </w:rPr>
                  <w:t>4,663</w:t>
                </w:r>
              </w:p>
            </w:tc>
            <w:tc>
              <w:tcPr>
                <w:tcW w:w="2126" w:type="dxa"/>
                <w:vAlign w:val="center"/>
              </w:tcPr>
              <w:p w:rsidR="00A53238" w:rsidRDefault="00CB73E4">
                <w:pPr>
                  <w:jc w:val="right"/>
                  <w:rPr>
                    <w:rFonts w:ascii="Times New Roman" w:hAnsi="Times New Roman"/>
                  </w:rPr>
                </w:pPr>
                <w:r>
                  <w:rPr>
                    <w:rFonts w:ascii="Times New Roman" w:hAnsi="Times New Roman"/>
                  </w:rPr>
                  <w:t>31,073</w:t>
                </w:r>
              </w:p>
            </w:tc>
            <w:tc>
              <w:tcPr>
                <w:tcW w:w="1290" w:type="dxa"/>
              </w:tcPr>
              <w:p w:rsidR="00A53238" w:rsidRDefault="00CB73E4">
                <w:pPr>
                  <w:jc w:val="right"/>
                  <w:rPr>
                    <w:rFonts w:ascii="Times New Roman" w:hAnsi="Times New Roman"/>
                    <w:szCs w:val="21"/>
                  </w:rPr>
                </w:pPr>
                <w:r>
                  <w:rPr>
                    <w:rFonts w:ascii="Times New Roman" w:hAnsi="Times New Roman"/>
                  </w:rPr>
                  <w:t>-</w:t>
                </w:r>
              </w:p>
            </w:tc>
          </w:tr>
          <w:sdt>
            <w:sdtPr>
              <w:rPr>
                <w:rFonts w:ascii="Times New Roman" w:hAnsi="Times New Roman"/>
                <w:szCs w:val="21"/>
              </w:rPr>
              <w:alias w:val="扣除的非经常性损益"/>
              <w:tag w:val="_GBC_25c007b7fe82467d9d627892f7e898a4"/>
              <w:id w:val="-1563328562"/>
              <w:lock w:val="sdtLocked"/>
            </w:sdtPr>
            <w:sdtEndPr>
              <w:rPr>
                <w:b/>
              </w:rPr>
            </w:sdtEndPr>
            <w:sdtContent>
              <w:tr w:rsidR="00A53238">
                <w:tc>
                  <w:tcPr>
                    <w:tcW w:w="4077" w:type="dxa"/>
                  </w:tcPr>
                  <w:p w:rsidR="00A53238" w:rsidRDefault="00CB73E4">
                    <w:pPr>
                      <w:rPr>
                        <w:rFonts w:ascii="Times New Roman" w:hAnsi="Times New Roman"/>
                        <w:szCs w:val="21"/>
                      </w:rPr>
                    </w:pPr>
                    <w:r>
                      <w:rPr>
                        <w:rFonts w:ascii="Times New Roman" w:hAnsi="Times New Roman" w:hint="eastAsia"/>
                        <w:szCs w:val="21"/>
                      </w:rPr>
                      <w:t>持有其他权益工具投资期间取得的股利收入</w:t>
                    </w:r>
                  </w:p>
                </w:tc>
                <w:tc>
                  <w:tcPr>
                    <w:tcW w:w="1560" w:type="dxa"/>
                    <w:vAlign w:val="center"/>
                  </w:tcPr>
                  <w:p w:rsidR="00A53238" w:rsidRDefault="00CB73E4">
                    <w:pPr>
                      <w:jc w:val="right"/>
                      <w:rPr>
                        <w:rFonts w:ascii="Times New Roman" w:hAnsi="Times New Roman"/>
                      </w:rPr>
                    </w:pPr>
                    <w:r>
                      <w:rPr>
                        <w:rFonts w:ascii="Times New Roman" w:hAnsi="Times New Roman"/>
                      </w:rPr>
                      <w:t>-</w:t>
                    </w:r>
                  </w:p>
                </w:tc>
                <w:tc>
                  <w:tcPr>
                    <w:tcW w:w="2126" w:type="dxa"/>
                    <w:vAlign w:val="center"/>
                  </w:tcPr>
                  <w:p w:rsidR="00A53238" w:rsidRDefault="00CB73E4">
                    <w:pPr>
                      <w:jc w:val="right"/>
                      <w:rPr>
                        <w:rFonts w:ascii="Times New Roman" w:hAnsi="Times New Roman"/>
                      </w:rPr>
                    </w:pPr>
                    <w:r>
                      <w:rPr>
                        <w:rFonts w:ascii="Times New Roman" w:hAnsi="Times New Roman"/>
                      </w:rPr>
                      <w:t>1,600</w:t>
                    </w:r>
                  </w:p>
                </w:tc>
                <w:tc>
                  <w:tcPr>
                    <w:tcW w:w="1290" w:type="dxa"/>
                  </w:tcPr>
                  <w:p w:rsidR="00A53238" w:rsidRDefault="00CB73E4">
                    <w:pPr>
                      <w:jc w:val="right"/>
                      <w:rPr>
                        <w:rFonts w:ascii="Times New Roman" w:hAnsi="Times New Roman"/>
                        <w:szCs w:val="21"/>
                      </w:rPr>
                    </w:pPr>
                    <w:r>
                      <w:rPr>
                        <w:rFonts w:ascii="Times New Roman" w:hAnsi="Times New Roman"/>
                      </w:rPr>
                      <w:t>-</w:t>
                    </w:r>
                  </w:p>
                </w:tc>
              </w:tr>
            </w:sdtContent>
          </w:sdt>
          <w:tr w:rsidR="00A53238">
            <w:sdt>
              <w:sdtPr>
                <w:rPr>
                  <w:rFonts w:ascii="Times New Roman" w:hAnsi="Times New Roman"/>
                </w:rPr>
                <w:tag w:val="_PLD_dc9a7283419d43e280715934de9d2ec2"/>
                <w:id w:val="1892158233"/>
                <w:lock w:val="sdtLocked"/>
              </w:sdtPr>
              <w:sdtContent>
                <w:tc>
                  <w:tcPr>
                    <w:tcW w:w="4077" w:type="dxa"/>
                    <w:vAlign w:val="center"/>
                  </w:tcPr>
                  <w:p w:rsidR="00A53238" w:rsidRDefault="00CB73E4">
                    <w:pPr>
                      <w:rPr>
                        <w:rFonts w:ascii="Times New Roman" w:hAnsi="Times New Roman"/>
                        <w:szCs w:val="21"/>
                      </w:rPr>
                    </w:pPr>
                    <w:r>
                      <w:rPr>
                        <w:rFonts w:ascii="Times New Roman" w:hAnsi="Times New Roman"/>
                        <w:szCs w:val="21"/>
                      </w:rPr>
                      <w:t>除上述各项之外的其他营业外收入和支出</w:t>
                    </w:r>
                  </w:p>
                </w:tc>
              </w:sdtContent>
            </w:sdt>
            <w:tc>
              <w:tcPr>
                <w:tcW w:w="1560" w:type="dxa"/>
                <w:vAlign w:val="center"/>
              </w:tcPr>
              <w:p w:rsidR="00A53238" w:rsidRDefault="00CB73E4">
                <w:pPr>
                  <w:jc w:val="right"/>
                  <w:rPr>
                    <w:rFonts w:ascii="Times New Roman" w:hAnsi="Times New Roman"/>
                  </w:rPr>
                </w:pPr>
                <w:r>
                  <w:rPr>
                    <w:rFonts w:ascii="Times New Roman" w:hAnsi="Times New Roman"/>
                  </w:rPr>
                  <w:t>3,926</w:t>
                </w:r>
              </w:p>
            </w:tc>
            <w:tc>
              <w:tcPr>
                <w:tcW w:w="2126" w:type="dxa"/>
                <w:vAlign w:val="center"/>
              </w:tcPr>
              <w:p w:rsidR="00A53238" w:rsidRDefault="00CB73E4">
                <w:pPr>
                  <w:jc w:val="right"/>
                  <w:rPr>
                    <w:rFonts w:ascii="Times New Roman" w:hAnsi="Times New Roman"/>
                  </w:rPr>
                </w:pPr>
                <w:r>
                  <w:rPr>
                    <w:rFonts w:ascii="Times New Roman" w:hAnsi="Times New Roman"/>
                  </w:rPr>
                  <w:t>-12,966</w:t>
                </w:r>
              </w:p>
            </w:tc>
            <w:tc>
              <w:tcPr>
                <w:tcW w:w="1290" w:type="dxa"/>
              </w:tcPr>
              <w:p w:rsidR="00A53238" w:rsidRDefault="00CB73E4">
                <w:pPr>
                  <w:jc w:val="right"/>
                  <w:rPr>
                    <w:rFonts w:ascii="Times New Roman" w:hAnsi="Times New Roman"/>
                    <w:szCs w:val="21"/>
                  </w:rPr>
                </w:pPr>
                <w:r>
                  <w:rPr>
                    <w:rFonts w:ascii="Times New Roman" w:hAnsi="Times New Roman"/>
                  </w:rPr>
                  <w:t>-</w:t>
                </w:r>
              </w:p>
            </w:tc>
          </w:tr>
          <w:tr w:rsidR="00A53238">
            <w:sdt>
              <w:sdtPr>
                <w:rPr>
                  <w:rFonts w:ascii="Times New Roman" w:hAnsi="Times New Roman"/>
                </w:rPr>
                <w:tag w:val="_PLD_bfcf14d0055d497f879f288bde37ee0e"/>
                <w:id w:val="153805688"/>
                <w:lock w:val="sdtLocked"/>
              </w:sdtPr>
              <w:sdtContent>
                <w:tc>
                  <w:tcPr>
                    <w:tcW w:w="4077" w:type="dxa"/>
                    <w:vAlign w:val="center"/>
                  </w:tcPr>
                  <w:p w:rsidR="00A53238" w:rsidRDefault="00CB73E4">
                    <w:pPr>
                      <w:rPr>
                        <w:rFonts w:ascii="Times New Roman" w:hAnsi="Times New Roman"/>
                        <w:szCs w:val="21"/>
                      </w:rPr>
                    </w:pPr>
                    <w:r>
                      <w:rPr>
                        <w:rFonts w:ascii="Times New Roman" w:hAnsi="Times New Roman"/>
                        <w:szCs w:val="21"/>
                      </w:rPr>
                      <w:t>所得税影响额</w:t>
                    </w:r>
                  </w:p>
                </w:tc>
              </w:sdtContent>
            </w:sdt>
            <w:tc>
              <w:tcPr>
                <w:tcW w:w="1560" w:type="dxa"/>
                <w:vAlign w:val="center"/>
              </w:tcPr>
              <w:p w:rsidR="00A53238" w:rsidRDefault="00CB73E4">
                <w:pPr>
                  <w:jc w:val="right"/>
                  <w:rPr>
                    <w:rFonts w:ascii="Times New Roman" w:hAnsi="Times New Roman"/>
                  </w:rPr>
                </w:pPr>
                <w:r>
                  <w:rPr>
                    <w:rFonts w:ascii="Times New Roman" w:hAnsi="Times New Roman"/>
                  </w:rPr>
                  <w:t>-6,027</w:t>
                </w:r>
              </w:p>
            </w:tc>
            <w:tc>
              <w:tcPr>
                <w:tcW w:w="2126" w:type="dxa"/>
                <w:vAlign w:val="center"/>
              </w:tcPr>
              <w:p w:rsidR="00A53238" w:rsidRDefault="00CB73E4">
                <w:pPr>
                  <w:jc w:val="right"/>
                  <w:rPr>
                    <w:rFonts w:ascii="Times New Roman" w:hAnsi="Times New Roman"/>
                  </w:rPr>
                </w:pPr>
                <w:r>
                  <w:rPr>
                    <w:rFonts w:ascii="Times New Roman" w:hAnsi="Times New Roman"/>
                  </w:rPr>
                  <w:t>-31,393</w:t>
                </w:r>
              </w:p>
            </w:tc>
            <w:tc>
              <w:tcPr>
                <w:tcW w:w="1290" w:type="dxa"/>
              </w:tcPr>
              <w:p w:rsidR="00A53238" w:rsidRDefault="00CB73E4">
                <w:pPr>
                  <w:jc w:val="right"/>
                  <w:rPr>
                    <w:rFonts w:ascii="Times New Roman" w:hAnsi="Times New Roman"/>
                    <w:szCs w:val="21"/>
                  </w:rPr>
                </w:pPr>
                <w:r>
                  <w:rPr>
                    <w:rFonts w:ascii="Times New Roman" w:hAnsi="Times New Roman"/>
                  </w:rPr>
                  <w:t>-</w:t>
                </w:r>
              </w:p>
            </w:tc>
          </w:tr>
          <w:tr w:rsidR="00A53238">
            <w:sdt>
              <w:sdtPr>
                <w:rPr>
                  <w:rFonts w:ascii="Times New Roman" w:hAnsi="Times New Roman"/>
                </w:rPr>
                <w:tag w:val="_PLD_bacbe0e8b4864aa187eab3e307cc8f72"/>
                <w:id w:val="-759914843"/>
                <w:lock w:val="sdtLocked"/>
              </w:sdtPr>
              <w:sdtContent>
                <w:tc>
                  <w:tcPr>
                    <w:tcW w:w="4077" w:type="dxa"/>
                    <w:vAlign w:val="center"/>
                  </w:tcPr>
                  <w:p w:rsidR="00A53238" w:rsidRDefault="00CB73E4">
                    <w:pPr>
                      <w:rPr>
                        <w:rFonts w:ascii="Times New Roman" w:hAnsi="Times New Roman"/>
                        <w:szCs w:val="21"/>
                      </w:rPr>
                    </w:pPr>
                    <w:r>
                      <w:rPr>
                        <w:rFonts w:ascii="Times New Roman" w:hAnsi="Times New Roman"/>
                        <w:szCs w:val="21"/>
                      </w:rPr>
                      <w:t>少数股东权益影响额（税后）</w:t>
                    </w:r>
                  </w:p>
                </w:tc>
              </w:sdtContent>
            </w:sdt>
            <w:tc>
              <w:tcPr>
                <w:tcW w:w="1560" w:type="dxa"/>
                <w:vAlign w:val="center"/>
              </w:tcPr>
              <w:p w:rsidR="00A53238" w:rsidRDefault="00ED7225">
                <w:pPr>
                  <w:jc w:val="right"/>
                  <w:rPr>
                    <w:rFonts w:ascii="Times New Roman" w:hAnsi="Times New Roman"/>
                  </w:rPr>
                </w:pPr>
                <w:r w:rsidRPr="00ED7225">
                  <w:rPr>
                    <w:rFonts w:ascii="Times New Roman" w:hAnsi="Times New Roman"/>
                  </w:rPr>
                  <w:t>-1,390</w:t>
                </w:r>
              </w:p>
            </w:tc>
            <w:tc>
              <w:tcPr>
                <w:tcW w:w="2126" w:type="dxa"/>
                <w:vAlign w:val="center"/>
              </w:tcPr>
              <w:p w:rsidR="00A53238" w:rsidRDefault="00ED7225">
                <w:pPr>
                  <w:jc w:val="right"/>
                  <w:rPr>
                    <w:rFonts w:ascii="Times New Roman" w:hAnsi="Times New Roman"/>
                  </w:rPr>
                </w:pPr>
                <w:r w:rsidRPr="00ED7225">
                  <w:rPr>
                    <w:rFonts w:ascii="Times New Roman" w:hAnsi="Times New Roman"/>
                  </w:rPr>
                  <w:t>4,318</w:t>
                </w:r>
              </w:p>
            </w:tc>
            <w:tc>
              <w:tcPr>
                <w:tcW w:w="1290" w:type="dxa"/>
              </w:tcPr>
              <w:p w:rsidR="00A53238" w:rsidRDefault="00CB73E4">
                <w:pPr>
                  <w:jc w:val="right"/>
                  <w:rPr>
                    <w:rFonts w:ascii="Times New Roman" w:hAnsi="Times New Roman"/>
                    <w:szCs w:val="21"/>
                  </w:rPr>
                </w:pPr>
                <w:r>
                  <w:rPr>
                    <w:rFonts w:ascii="Times New Roman" w:hAnsi="Times New Roman"/>
                  </w:rPr>
                  <w:t>-</w:t>
                </w:r>
              </w:p>
            </w:tc>
          </w:tr>
          <w:tr w:rsidR="00A53238">
            <w:sdt>
              <w:sdtPr>
                <w:rPr>
                  <w:rFonts w:ascii="Times New Roman" w:hAnsi="Times New Roman"/>
                </w:rPr>
                <w:tag w:val="_PLD_f443188898ae48d2be3edb058a0fe5c7"/>
                <w:id w:val="-2078428901"/>
                <w:lock w:val="sdtLocked"/>
              </w:sdtPr>
              <w:sdtContent>
                <w:tc>
                  <w:tcPr>
                    <w:tcW w:w="4077" w:type="dxa"/>
                    <w:vAlign w:val="center"/>
                  </w:tcPr>
                  <w:p w:rsidR="00A53238" w:rsidRDefault="00CB73E4">
                    <w:pPr>
                      <w:jc w:val="center"/>
                      <w:rPr>
                        <w:rFonts w:ascii="Times New Roman" w:hAnsi="Times New Roman"/>
                        <w:szCs w:val="21"/>
                      </w:rPr>
                    </w:pPr>
                    <w:r>
                      <w:rPr>
                        <w:rFonts w:ascii="Times New Roman" w:hAnsi="Times New Roman"/>
                        <w:szCs w:val="21"/>
                      </w:rPr>
                      <w:t>合计</w:t>
                    </w:r>
                  </w:p>
                </w:tc>
              </w:sdtContent>
            </w:sdt>
            <w:tc>
              <w:tcPr>
                <w:tcW w:w="1560" w:type="dxa"/>
                <w:vAlign w:val="center"/>
              </w:tcPr>
              <w:p w:rsidR="00A53238" w:rsidRDefault="00ED7225">
                <w:pPr>
                  <w:jc w:val="right"/>
                  <w:rPr>
                    <w:rFonts w:ascii="Times New Roman" w:hAnsi="Times New Roman"/>
                  </w:rPr>
                </w:pPr>
                <w:r w:rsidRPr="00ED7225">
                  <w:rPr>
                    <w:rFonts w:ascii="Times New Roman" w:hAnsi="Times New Roman"/>
                  </w:rPr>
                  <w:t>36,978</w:t>
                </w:r>
              </w:p>
            </w:tc>
            <w:tc>
              <w:tcPr>
                <w:tcW w:w="2126" w:type="dxa"/>
                <w:vAlign w:val="center"/>
              </w:tcPr>
              <w:p w:rsidR="00A53238" w:rsidRDefault="00ED7225">
                <w:pPr>
                  <w:jc w:val="right"/>
                  <w:rPr>
                    <w:rFonts w:ascii="Times New Roman" w:hAnsi="Times New Roman"/>
                  </w:rPr>
                </w:pPr>
                <w:r w:rsidRPr="00ED7225">
                  <w:rPr>
                    <w:rFonts w:ascii="Times New Roman" w:hAnsi="Times New Roman"/>
                  </w:rPr>
                  <w:t>131,854</w:t>
                </w:r>
              </w:p>
            </w:tc>
            <w:tc>
              <w:tcPr>
                <w:tcW w:w="1290" w:type="dxa"/>
              </w:tcPr>
              <w:p w:rsidR="00A53238" w:rsidRDefault="00CB73E4">
                <w:pPr>
                  <w:jc w:val="right"/>
                  <w:rPr>
                    <w:rFonts w:ascii="Times New Roman" w:hAnsi="Times New Roman"/>
                    <w:szCs w:val="21"/>
                  </w:rPr>
                </w:pPr>
                <w:r>
                  <w:rPr>
                    <w:rFonts w:ascii="Times New Roman" w:hAnsi="Times New Roman"/>
                    <w:szCs w:val="21"/>
                  </w:rPr>
                  <w:t>-</w:t>
                </w:r>
              </w:p>
            </w:tc>
          </w:tr>
        </w:tbl>
        <w:p w:rsidR="00A53238" w:rsidRDefault="00576485">
          <w:pPr>
            <w:pStyle w:val="aa"/>
            <w:adjustRightInd w:val="0"/>
            <w:snapToGrid w:val="0"/>
            <w:spacing w:line="200" w:lineRule="atLeast"/>
            <w:rPr>
              <w:rFonts w:ascii="Times New Roman" w:hAnsi="Times New Roman" w:hint="default"/>
              <w:color w:val="auto"/>
              <w:szCs w:val="21"/>
            </w:rPr>
          </w:pPr>
        </w:p>
      </w:sdtContent>
    </w:sdt>
    <w:p w:rsidR="00A53238" w:rsidRDefault="00CB73E4">
      <w:pPr>
        <w:pStyle w:val="2"/>
        <w:numPr>
          <w:ilvl w:val="0"/>
          <w:numId w:val="4"/>
        </w:numPr>
        <w:spacing w:line="240" w:lineRule="auto"/>
        <w:rPr>
          <w:rFonts w:ascii="Times New Roman" w:hAnsi="Times New Roman"/>
        </w:rPr>
      </w:pPr>
      <w:r>
        <w:rPr>
          <w:rFonts w:ascii="Times New Roman" w:hAnsi="Times New Roman"/>
        </w:rPr>
        <w:t>主要生产经营数据</w:t>
      </w:r>
    </w:p>
    <w:p w:rsidR="00A53238" w:rsidRDefault="00CB73E4">
      <w:pPr>
        <w:pStyle w:val="af9"/>
        <w:ind w:left="420" w:firstLineChars="0" w:firstLine="0"/>
        <w:jc w:val="right"/>
      </w:pPr>
      <w:r>
        <w:rPr>
          <w:rFonts w:hint="eastAsia"/>
        </w:rPr>
        <w:t xml:space="preserve"> 币种：人民币</w:t>
      </w:r>
    </w:p>
    <w:tbl>
      <w:tblPr>
        <w:tblW w:w="8920" w:type="dxa"/>
        <w:tblLayout w:type="fixed"/>
        <w:tblLook w:val="04A0" w:firstRow="1" w:lastRow="0" w:firstColumn="1" w:lastColumn="0" w:noHBand="0" w:noVBand="1"/>
      </w:tblPr>
      <w:tblGrid>
        <w:gridCol w:w="2817"/>
        <w:gridCol w:w="915"/>
        <w:gridCol w:w="1894"/>
        <w:gridCol w:w="1894"/>
        <w:gridCol w:w="1400"/>
      </w:tblGrid>
      <w:tr w:rsidR="00A53238">
        <w:trPr>
          <w:trHeight w:val="496"/>
        </w:trPr>
        <w:tc>
          <w:tcPr>
            <w:tcW w:w="2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szCs w:val="21"/>
              </w:rPr>
            </w:pPr>
            <w:r>
              <w:rPr>
                <w:rFonts w:ascii="Times New Roman" w:hAnsi="Times New Roman"/>
                <w:szCs w:val="21"/>
              </w:rPr>
              <w:t xml:space="preserve">　项</w:t>
            </w:r>
            <w:r>
              <w:rPr>
                <w:rFonts w:ascii="Times New Roman" w:hAnsi="Times New Roman"/>
                <w:szCs w:val="21"/>
              </w:rPr>
              <w:t xml:space="preserve"> </w:t>
            </w:r>
            <w:r>
              <w:rPr>
                <w:rFonts w:ascii="Times New Roman" w:hAnsi="Times New Roman"/>
                <w:szCs w:val="21"/>
              </w:rPr>
              <w:t>目</w:t>
            </w:r>
          </w:p>
        </w:tc>
        <w:tc>
          <w:tcPr>
            <w:tcW w:w="915"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单位</w:t>
            </w:r>
          </w:p>
        </w:tc>
        <w:tc>
          <w:tcPr>
            <w:tcW w:w="1894"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szCs w:val="21"/>
              </w:rPr>
            </w:pPr>
            <w:r>
              <w:rPr>
                <w:rFonts w:ascii="Times New Roman" w:hAnsi="Times New Roman"/>
                <w:szCs w:val="21"/>
              </w:rPr>
              <w:t xml:space="preserve"> 2020</w:t>
            </w:r>
            <w:r>
              <w:rPr>
                <w:rFonts w:ascii="Times New Roman" w:hAnsi="Times New Roman"/>
                <w:szCs w:val="21"/>
              </w:rPr>
              <w:t>年</w:t>
            </w:r>
            <w:r>
              <w:rPr>
                <w:rFonts w:ascii="Times New Roman" w:hAnsi="Times New Roman"/>
                <w:szCs w:val="21"/>
              </w:rPr>
              <w:t>1-9</w:t>
            </w:r>
            <w:r>
              <w:rPr>
                <w:rFonts w:ascii="Times New Roman" w:hAnsi="Times New Roman"/>
                <w:szCs w:val="21"/>
              </w:rPr>
              <w:t>月</w:t>
            </w:r>
            <w:r>
              <w:rPr>
                <w:rFonts w:ascii="Times New Roman" w:hAnsi="Times New Roman"/>
                <w:szCs w:val="21"/>
              </w:rPr>
              <w:t xml:space="preserve"> </w:t>
            </w:r>
          </w:p>
        </w:tc>
        <w:tc>
          <w:tcPr>
            <w:tcW w:w="1894"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szCs w:val="21"/>
              </w:rPr>
            </w:pPr>
            <w:r>
              <w:rPr>
                <w:rFonts w:ascii="Times New Roman" w:hAnsi="Times New Roman"/>
                <w:szCs w:val="21"/>
              </w:rPr>
              <w:t xml:space="preserve"> 2019</w:t>
            </w:r>
            <w:r>
              <w:rPr>
                <w:rFonts w:ascii="Times New Roman" w:hAnsi="Times New Roman"/>
                <w:szCs w:val="21"/>
              </w:rPr>
              <w:t>年</w:t>
            </w:r>
            <w:r>
              <w:rPr>
                <w:rFonts w:ascii="Times New Roman" w:hAnsi="Times New Roman"/>
                <w:szCs w:val="21"/>
              </w:rPr>
              <w:t>1-9</w:t>
            </w:r>
            <w:r>
              <w:rPr>
                <w:rFonts w:ascii="Times New Roman" w:hAnsi="Times New Roman"/>
                <w:szCs w:val="21"/>
              </w:rPr>
              <w:t>月</w:t>
            </w:r>
            <w:r>
              <w:rPr>
                <w:rFonts w:ascii="Times New Roman" w:hAnsi="Times New Roman"/>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szCs w:val="21"/>
              </w:rPr>
            </w:pPr>
            <w:r>
              <w:rPr>
                <w:rFonts w:ascii="Times New Roman" w:hAnsi="Times New Roman"/>
                <w:szCs w:val="21"/>
              </w:rPr>
              <w:t xml:space="preserve"> </w:t>
            </w:r>
            <w:r>
              <w:rPr>
                <w:rFonts w:ascii="Times New Roman" w:hAnsi="Times New Roman"/>
                <w:szCs w:val="21"/>
              </w:rPr>
              <w:t>变化比率</w:t>
            </w:r>
            <w:r>
              <w:rPr>
                <w:rFonts w:ascii="Times New Roman" w:hAnsi="Times New Roman"/>
                <w:szCs w:val="21"/>
              </w:rPr>
              <w:t xml:space="preserve">% </w:t>
            </w:r>
          </w:p>
        </w:tc>
      </w:tr>
      <w:tr w:rsidR="00A53238">
        <w:trPr>
          <w:trHeight w:val="74"/>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bCs/>
                <w:szCs w:val="21"/>
              </w:rPr>
            </w:pPr>
            <w:r>
              <w:rPr>
                <w:rFonts w:ascii="Times New Roman" w:hAnsi="Times New Roman"/>
                <w:bCs/>
                <w:szCs w:val="21"/>
              </w:rPr>
              <w:t>一、煤炭业务</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 xml:space="preserve">　</w:t>
            </w:r>
          </w:p>
        </w:tc>
        <w:tc>
          <w:tcPr>
            <w:tcW w:w="1894" w:type="dxa"/>
            <w:tcBorders>
              <w:top w:val="nil"/>
              <w:left w:val="nil"/>
              <w:bottom w:val="single" w:sz="4" w:space="0" w:color="auto"/>
              <w:right w:val="single" w:sz="4" w:space="0" w:color="auto"/>
            </w:tcBorders>
            <w:shd w:val="clear" w:color="auto" w:fill="auto"/>
            <w:noWrap/>
            <w:vAlign w:val="center"/>
          </w:tcPr>
          <w:p w:rsidR="00A53238" w:rsidRDefault="00A53238">
            <w:pPr>
              <w:jc w:val="center"/>
              <w:rPr>
                <w:rFonts w:ascii="Times New Roman" w:hAnsi="Times New Roman"/>
                <w:szCs w:val="21"/>
              </w:rPr>
            </w:pPr>
          </w:p>
        </w:tc>
        <w:tc>
          <w:tcPr>
            <w:tcW w:w="1894" w:type="dxa"/>
            <w:tcBorders>
              <w:top w:val="nil"/>
              <w:left w:val="nil"/>
              <w:bottom w:val="single" w:sz="4" w:space="0" w:color="auto"/>
              <w:right w:val="single" w:sz="4" w:space="0" w:color="auto"/>
            </w:tcBorders>
            <w:shd w:val="clear" w:color="auto" w:fill="auto"/>
            <w:noWrap/>
            <w:vAlign w:val="center"/>
          </w:tcPr>
          <w:p w:rsidR="00A53238" w:rsidRDefault="00A53238">
            <w:pPr>
              <w:jc w:val="center"/>
              <w:rPr>
                <w:rFonts w:ascii="Times New Roman" w:hAnsi="Times New Roman"/>
                <w:szCs w:val="21"/>
              </w:rPr>
            </w:pPr>
          </w:p>
        </w:tc>
        <w:tc>
          <w:tcPr>
            <w:tcW w:w="1400" w:type="dxa"/>
            <w:tcBorders>
              <w:top w:val="nil"/>
              <w:left w:val="nil"/>
              <w:bottom w:val="single" w:sz="4" w:space="0" w:color="auto"/>
              <w:right w:val="single" w:sz="4" w:space="0" w:color="auto"/>
            </w:tcBorders>
            <w:shd w:val="clear" w:color="auto" w:fill="auto"/>
            <w:noWrap/>
            <w:vAlign w:val="center"/>
          </w:tcPr>
          <w:p w:rsidR="00A53238" w:rsidRDefault="00A53238">
            <w:pPr>
              <w:jc w:val="center"/>
              <w:rPr>
                <w:rFonts w:ascii="Times New Roman" w:hAnsi="Times New Roman"/>
                <w:szCs w:val="21"/>
              </w:rPr>
            </w:pP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szCs w:val="21"/>
              </w:rPr>
            </w:pPr>
            <w:r>
              <w:rPr>
                <w:rFonts w:ascii="Times New Roman" w:hAnsi="Times New Roman"/>
                <w:szCs w:val="21"/>
              </w:rPr>
              <w:t>1</w:t>
            </w:r>
            <w:r>
              <w:rPr>
                <w:rFonts w:ascii="Times New Roman" w:hAnsi="Times New Roman"/>
                <w:szCs w:val="21"/>
              </w:rPr>
              <w:t>、商品煤产量</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8,267</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7,716</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7.1</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ind w:firstLineChars="200" w:firstLine="420"/>
              <w:rPr>
                <w:rFonts w:ascii="Times New Roman" w:hAnsi="Times New Roman"/>
                <w:szCs w:val="21"/>
              </w:rPr>
            </w:pPr>
            <w:r>
              <w:rPr>
                <w:rFonts w:ascii="Times New Roman" w:hAnsi="Times New Roman"/>
                <w:szCs w:val="21"/>
              </w:rPr>
              <w:t>其中：动力煤</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7,390</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6,878</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7.5</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szCs w:val="21"/>
              </w:rPr>
            </w:pPr>
            <w:r>
              <w:rPr>
                <w:rFonts w:ascii="Times New Roman" w:hAnsi="Times New Roman"/>
                <w:szCs w:val="21"/>
              </w:rPr>
              <w:t xml:space="preserve">          </w:t>
            </w:r>
            <w:r>
              <w:rPr>
                <w:rFonts w:ascii="Times New Roman" w:hAnsi="Times New Roman"/>
                <w:szCs w:val="21"/>
              </w:rPr>
              <w:t>炼焦煤</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877</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838</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4.6</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szCs w:val="21"/>
              </w:rPr>
            </w:pPr>
            <w:r>
              <w:rPr>
                <w:rFonts w:ascii="Times New Roman" w:hAnsi="Times New Roman"/>
                <w:szCs w:val="21"/>
              </w:rPr>
              <w:t>2</w:t>
            </w:r>
            <w:r>
              <w:rPr>
                <w:rFonts w:ascii="Times New Roman" w:hAnsi="Times New Roman"/>
                <w:szCs w:val="21"/>
              </w:rPr>
              <w:t>、商品煤销量</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19,023</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16,229</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17.2</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）自产煤销量</w:t>
            </w:r>
          </w:p>
        </w:tc>
        <w:tc>
          <w:tcPr>
            <w:tcW w:w="915" w:type="dxa"/>
            <w:tcBorders>
              <w:top w:val="nil"/>
              <w:left w:val="nil"/>
              <w:bottom w:val="single" w:sz="4" w:space="0" w:color="auto"/>
              <w:right w:val="single" w:sz="4" w:space="0" w:color="auto"/>
            </w:tcBorders>
            <w:shd w:val="clear" w:color="auto" w:fill="auto"/>
          </w:tcPr>
          <w:p w:rsidR="00A53238" w:rsidRDefault="00CB73E4">
            <w:pPr>
              <w:jc w:val="center"/>
              <w:rPr>
                <w:rFonts w:ascii="Times New Roman" w:hAnsi="Times New Roman"/>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8,333</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7,749</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7.5</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 xml:space="preserve">    </w:t>
            </w:r>
            <w:r>
              <w:rPr>
                <w:rFonts w:ascii="Times New Roman" w:hAnsi="Times New Roman"/>
              </w:rPr>
              <w:t>其中：对外销量</w:t>
            </w:r>
          </w:p>
        </w:tc>
        <w:tc>
          <w:tcPr>
            <w:tcW w:w="915" w:type="dxa"/>
            <w:tcBorders>
              <w:top w:val="nil"/>
              <w:left w:val="nil"/>
              <w:bottom w:val="single" w:sz="4" w:space="0" w:color="auto"/>
              <w:right w:val="single" w:sz="4" w:space="0" w:color="auto"/>
            </w:tcBorders>
            <w:shd w:val="clear" w:color="auto" w:fill="auto"/>
          </w:tcPr>
          <w:p w:rsidR="00A53238" w:rsidRDefault="00CB73E4">
            <w:pPr>
              <w:jc w:val="center"/>
              <w:rPr>
                <w:rFonts w:ascii="Times New Roman" w:hAnsi="Times New Roman"/>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7,923</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7,254</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9.2</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）买断贸易煤销量</w:t>
            </w:r>
          </w:p>
        </w:tc>
        <w:tc>
          <w:tcPr>
            <w:tcW w:w="915" w:type="dxa"/>
            <w:tcBorders>
              <w:top w:val="nil"/>
              <w:left w:val="nil"/>
              <w:bottom w:val="single" w:sz="4" w:space="0" w:color="auto"/>
              <w:right w:val="single" w:sz="4" w:space="0" w:color="auto"/>
            </w:tcBorders>
            <w:shd w:val="clear" w:color="auto" w:fill="auto"/>
          </w:tcPr>
          <w:p w:rsidR="00A53238" w:rsidRDefault="00CB73E4">
            <w:pPr>
              <w:jc w:val="center"/>
              <w:rPr>
                <w:rFonts w:ascii="Times New Roman" w:hAnsi="Times New Roman"/>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10,592</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8,046</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31.6</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 xml:space="preserve">    </w:t>
            </w:r>
            <w:r>
              <w:rPr>
                <w:rFonts w:ascii="Times New Roman" w:hAnsi="Times New Roman"/>
              </w:rPr>
              <w:t>其中：对外销量</w:t>
            </w:r>
          </w:p>
        </w:tc>
        <w:tc>
          <w:tcPr>
            <w:tcW w:w="915" w:type="dxa"/>
            <w:tcBorders>
              <w:top w:val="nil"/>
              <w:left w:val="nil"/>
              <w:bottom w:val="single" w:sz="4" w:space="0" w:color="auto"/>
              <w:right w:val="single" w:sz="4" w:space="0" w:color="auto"/>
            </w:tcBorders>
            <w:shd w:val="clear" w:color="auto" w:fill="auto"/>
          </w:tcPr>
          <w:p w:rsidR="00A53238" w:rsidRDefault="00CB73E4">
            <w:pPr>
              <w:jc w:val="center"/>
              <w:rPr>
                <w:rFonts w:ascii="Times New Roman" w:hAnsi="Times New Roman"/>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10,071</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7,487</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34.5</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）代理煤销量</w:t>
            </w:r>
          </w:p>
        </w:tc>
        <w:tc>
          <w:tcPr>
            <w:tcW w:w="915" w:type="dxa"/>
            <w:tcBorders>
              <w:top w:val="nil"/>
              <w:left w:val="nil"/>
              <w:bottom w:val="single" w:sz="4" w:space="0" w:color="auto"/>
              <w:right w:val="single" w:sz="4" w:space="0" w:color="auto"/>
            </w:tcBorders>
            <w:shd w:val="clear" w:color="auto" w:fill="auto"/>
          </w:tcPr>
          <w:p w:rsidR="00A53238" w:rsidRDefault="00CB73E4">
            <w:pPr>
              <w:jc w:val="center"/>
              <w:rPr>
                <w:rFonts w:ascii="Times New Roman" w:hAnsi="Times New Roman"/>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98</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434</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-77.4</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bCs/>
                <w:szCs w:val="21"/>
              </w:rPr>
            </w:pPr>
            <w:r>
              <w:rPr>
                <w:rFonts w:ascii="Times New Roman" w:hAnsi="Times New Roman"/>
                <w:bCs/>
                <w:szCs w:val="21"/>
              </w:rPr>
              <w:t>二、煤化工业务</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 xml:space="preserve">　</w:t>
            </w:r>
          </w:p>
        </w:tc>
        <w:tc>
          <w:tcPr>
            <w:tcW w:w="1894"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c>
          <w:tcPr>
            <w:tcW w:w="1894"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c>
          <w:tcPr>
            <w:tcW w:w="1400"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szCs w:val="21"/>
              </w:rPr>
            </w:pPr>
            <w:r>
              <w:rPr>
                <w:rFonts w:ascii="Times New Roman" w:hAnsi="Times New Roman"/>
                <w:szCs w:val="21"/>
              </w:rPr>
              <w:t>（一）聚烯烃</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 xml:space="preserve">　</w:t>
            </w:r>
          </w:p>
        </w:tc>
        <w:tc>
          <w:tcPr>
            <w:tcW w:w="1894"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c>
          <w:tcPr>
            <w:tcW w:w="1894"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c>
          <w:tcPr>
            <w:tcW w:w="1400"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ind w:firstLineChars="100" w:firstLine="210"/>
              <w:rPr>
                <w:rFonts w:ascii="Times New Roman" w:hAnsi="Times New Roman"/>
                <w:szCs w:val="21"/>
              </w:rPr>
            </w:pPr>
            <w:r>
              <w:rPr>
                <w:rFonts w:ascii="Times New Roman" w:hAnsi="Times New Roman"/>
                <w:szCs w:val="21"/>
              </w:rPr>
              <w:t>1</w:t>
            </w:r>
            <w:r>
              <w:rPr>
                <w:rFonts w:ascii="Times New Roman" w:hAnsi="Times New Roman"/>
                <w:szCs w:val="21"/>
              </w:rPr>
              <w:t>、聚乙烯产量</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55.3</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55.0</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0.5</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ind w:firstLineChars="100" w:firstLine="210"/>
              <w:rPr>
                <w:rFonts w:ascii="Times New Roman" w:hAnsi="Times New Roman"/>
                <w:szCs w:val="21"/>
              </w:rPr>
            </w:pPr>
            <w:r>
              <w:rPr>
                <w:rFonts w:ascii="Times New Roman" w:hAnsi="Times New Roman"/>
                <w:szCs w:val="21"/>
              </w:rPr>
              <w:t xml:space="preserve">         </w:t>
            </w:r>
            <w:r>
              <w:rPr>
                <w:rFonts w:ascii="Times New Roman" w:hAnsi="Times New Roman"/>
                <w:szCs w:val="21"/>
              </w:rPr>
              <w:t>销量</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54.6</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55.1</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-0.9</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ind w:firstLineChars="100" w:firstLine="210"/>
              <w:rPr>
                <w:rFonts w:ascii="Times New Roman" w:hAnsi="Times New Roman"/>
                <w:szCs w:val="21"/>
              </w:rPr>
            </w:pPr>
            <w:r>
              <w:rPr>
                <w:rFonts w:ascii="Times New Roman" w:hAnsi="Times New Roman"/>
                <w:szCs w:val="21"/>
              </w:rPr>
              <w:t>2</w:t>
            </w:r>
            <w:r>
              <w:rPr>
                <w:rFonts w:ascii="Times New Roman" w:hAnsi="Times New Roman"/>
                <w:szCs w:val="21"/>
              </w:rPr>
              <w:t>、聚丙烯产量</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53.5</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52.6</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1.7</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ind w:firstLineChars="100" w:firstLine="210"/>
              <w:rPr>
                <w:rFonts w:ascii="Times New Roman" w:hAnsi="Times New Roman"/>
                <w:szCs w:val="21"/>
              </w:rPr>
            </w:pPr>
            <w:r>
              <w:rPr>
                <w:rFonts w:ascii="Times New Roman" w:hAnsi="Times New Roman"/>
                <w:szCs w:val="21"/>
              </w:rPr>
              <w:t xml:space="preserve">         </w:t>
            </w:r>
            <w:r>
              <w:rPr>
                <w:rFonts w:ascii="Times New Roman" w:hAnsi="Times New Roman"/>
                <w:szCs w:val="21"/>
              </w:rPr>
              <w:t>销量</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54.4</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51.9</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4.8</w:t>
            </w:r>
          </w:p>
        </w:tc>
      </w:tr>
      <w:tr w:rsidR="00A53238">
        <w:trPr>
          <w:trHeight w:val="81"/>
        </w:trPr>
        <w:tc>
          <w:tcPr>
            <w:tcW w:w="2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szCs w:val="21"/>
              </w:rPr>
            </w:pPr>
            <w:r>
              <w:rPr>
                <w:rFonts w:ascii="Times New Roman" w:hAnsi="Times New Roman"/>
                <w:szCs w:val="21"/>
              </w:rPr>
              <w:lastRenderedPageBreak/>
              <w:t>（二）尿素</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 xml:space="preserve">　</w:t>
            </w:r>
          </w:p>
        </w:tc>
        <w:tc>
          <w:tcPr>
            <w:tcW w:w="1894" w:type="dxa"/>
            <w:tcBorders>
              <w:top w:val="single" w:sz="4" w:space="0" w:color="auto"/>
              <w:left w:val="single" w:sz="4" w:space="0" w:color="auto"/>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c>
          <w:tcPr>
            <w:tcW w:w="1894" w:type="dxa"/>
            <w:tcBorders>
              <w:top w:val="single" w:sz="4" w:space="0" w:color="auto"/>
              <w:left w:val="single" w:sz="4" w:space="0" w:color="auto"/>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c>
          <w:tcPr>
            <w:tcW w:w="1400" w:type="dxa"/>
            <w:tcBorders>
              <w:top w:val="single" w:sz="4" w:space="0" w:color="auto"/>
              <w:left w:val="single" w:sz="4" w:space="0" w:color="auto"/>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r>
      <w:tr w:rsidR="00A53238">
        <w:trPr>
          <w:trHeight w:val="81"/>
        </w:trPr>
        <w:tc>
          <w:tcPr>
            <w:tcW w:w="28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ind w:firstLineChars="100" w:firstLine="210"/>
              <w:rPr>
                <w:rFonts w:ascii="Times New Roman" w:hAnsi="Times New Roman"/>
                <w:szCs w:val="21"/>
              </w:rPr>
            </w:pPr>
            <w:r>
              <w:rPr>
                <w:rFonts w:ascii="Times New Roman" w:hAnsi="Times New Roman"/>
                <w:szCs w:val="21"/>
              </w:rPr>
              <w:t>1</w:t>
            </w:r>
            <w:r>
              <w:rPr>
                <w:rFonts w:ascii="Times New Roman" w:hAnsi="Times New Roman"/>
                <w:szCs w:val="21"/>
              </w:rPr>
              <w:t>、产量</w:t>
            </w:r>
          </w:p>
        </w:tc>
        <w:tc>
          <w:tcPr>
            <w:tcW w:w="915"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single" w:sz="4" w:space="0" w:color="auto"/>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133.6</w:t>
            </w:r>
          </w:p>
        </w:tc>
        <w:tc>
          <w:tcPr>
            <w:tcW w:w="1894" w:type="dxa"/>
            <w:tcBorders>
              <w:top w:val="single" w:sz="4" w:space="0" w:color="auto"/>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151.5</w:t>
            </w:r>
          </w:p>
        </w:tc>
        <w:tc>
          <w:tcPr>
            <w:tcW w:w="1400" w:type="dxa"/>
            <w:tcBorders>
              <w:top w:val="single" w:sz="4" w:space="0" w:color="auto"/>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-11.8</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ind w:firstLineChars="100" w:firstLine="210"/>
              <w:rPr>
                <w:rFonts w:ascii="Times New Roman" w:hAnsi="Times New Roman"/>
                <w:szCs w:val="21"/>
              </w:rPr>
            </w:pPr>
            <w:r>
              <w:rPr>
                <w:rFonts w:ascii="Times New Roman" w:hAnsi="Times New Roman"/>
                <w:szCs w:val="21"/>
              </w:rPr>
              <w:t>2</w:t>
            </w:r>
            <w:r>
              <w:rPr>
                <w:rFonts w:ascii="Times New Roman" w:hAnsi="Times New Roman"/>
                <w:szCs w:val="21"/>
              </w:rPr>
              <w:t>、销量</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156.6</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187.5</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-16.5</w:t>
            </w:r>
          </w:p>
        </w:tc>
      </w:tr>
      <w:tr w:rsidR="00A53238">
        <w:trPr>
          <w:trHeight w:val="81"/>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szCs w:val="21"/>
              </w:rPr>
            </w:pPr>
            <w:r>
              <w:rPr>
                <w:rFonts w:ascii="Times New Roman" w:hAnsi="Times New Roman"/>
                <w:szCs w:val="21"/>
              </w:rPr>
              <w:t>（三）甲醇</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 xml:space="preserve">　</w:t>
            </w:r>
          </w:p>
        </w:tc>
        <w:tc>
          <w:tcPr>
            <w:tcW w:w="1894"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c>
          <w:tcPr>
            <w:tcW w:w="1894"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c>
          <w:tcPr>
            <w:tcW w:w="1400"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r>
      <w:tr w:rsidR="00A53238">
        <w:trPr>
          <w:trHeight w:val="74"/>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ind w:firstLineChars="100" w:firstLine="210"/>
              <w:rPr>
                <w:rFonts w:ascii="Times New Roman" w:hAnsi="Times New Roman"/>
                <w:szCs w:val="21"/>
              </w:rPr>
            </w:pPr>
            <w:r>
              <w:rPr>
                <w:rFonts w:ascii="Times New Roman" w:hAnsi="Times New Roman"/>
                <w:szCs w:val="21"/>
              </w:rPr>
              <w:t>1</w:t>
            </w:r>
            <w:r>
              <w:rPr>
                <w:rFonts w:ascii="Times New Roman" w:hAnsi="Times New Roman"/>
                <w:szCs w:val="21"/>
              </w:rPr>
              <w:t>、产量</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48.6</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72.8</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-33.2</w:t>
            </w:r>
          </w:p>
        </w:tc>
      </w:tr>
      <w:tr w:rsidR="00A53238">
        <w:trPr>
          <w:trHeight w:val="74"/>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ind w:firstLineChars="100" w:firstLine="210"/>
              <w:rPr>
                <w:rFonts w:ascii="Times New Roman" w:hAnsi="Times New Roman"/>
                <w:szCs w:val="21"/>
              </w:rPr>
            </w:pPr>
            <w:r>
              <w:rPr>
                <w:rFonts w:ascii="Times New Roman" w:hAnsi="Times New Roman"/>
                <w:szCs w:val="21"/>
              </w:rPr>
              <w:t>2</w:t>
            </w:r>
            <w:r>
              <w:rPr>
                <w:rFonts w:ascii="Times New Roman" w:hAnsi="Times New Roman"/>
                <w:szCs w:val="21"/>
              </w:rPr>
              <w:t>、销量</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44.8</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72.8</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-38.5</w:t>
            </w:r>
          </w:p>
        </w:tc>
      </w:tr>
      <w:tr w:rsidR="00A53238">
        <w:trPr>
          <w:trHeight w:val="74"/>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ind w:firstLineChars="250" w:firstLine="525"/>
              <w:rPr>
                <w:rFonts w:ascii="Times New Roman" w:hAnsi="Times New Roman"/>
                <w:bCs/>
                <w:szCs w:val="21"/>
              </w:rPr>
            </w:pPr>
            <w:r>
              <w:rPr>
                <w:rFonts w:ascii="Times New Roman" w:hAnsi="Times New Roman"/>
              </w:rPr>
              <w:t>其中：对外销量</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万吨</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0.1</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11.7</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-99.1</w:t>
            </w:r>
          </w:p>
        </w:tc>
      </w:tr>
      <w:tr w:rsidR="00A53238">
        <w:trPr>
          <w:trHeight w:val="74"/>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bCs/>
                <w:szCs w:val="21"/>
              </w:rPr>
            </w:pPr>
            <w:r>
              <w:rPr>
                <w:rFonts w:ascii="Times New Roman" w:hAnsi="Times New Roman"/>
                <w:bCs/>
                <w:szCs w:val="21"/>
              </w:rPr>
              <w:t>三、煤矿装备业务</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 xml:space="preserve">　</w:t>
            </w:r>
          </w:p>
        </w:tc>
        <w:tc>
          <w:tcPr>
            <w:tcW w:w="1894"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c>
          <w:tcPr>
            <w:tcW w:w="1894"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c>
          <w:tcPr>
            <w:tcW w:w="1400" w:type="dxa"/>
            <w:tcBorders>
              <w:top w:val="nil"/>
              <w:left w:val="nil"/>
              <w:bottom w:val="single" w:sz="4" w:space="0" w:color="auto"/>
              <w:right w:val="single" w:sz="4" w:space="0" w:color="auto"/>
            </w:tcBorders>
            <w:shd w:val="clear" w:color="auto" w:fill="auto"/>
            <w:noWrap/>
          </w:tcPr>
          <w:p w:rsidR="00A53238" w:rsidRDefault="00A53238">
            <w:pPr>
              <w:jc w:val="center"/>
              <w:rPr>
                <w:rFonts w:ascii="Times New Roman" w:hAnsi="Times New Roman"/>
              </w:rPr>
            </w:pPr>
          </w:p>
        </w:tc>
      </w:tr>
      <w:tr w:rsidR="00A53238">
        <w:trPr>
          <w:trHeight w:val="74"/>
        </w:trPr>
        <w:tc>
          <w:tcPr>
            <w:tcW w:w="2817"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szCs w:val="21"/>
              </w:rPr>
            </w:pPr>
            <w:r>
              <w:rPr>
                <w:rFonts w:ascii="Times New Roman" w:hAnsi="Times New Roman"/>
                <w:szCs w:val="21"/>
              </w:rPr>
              <w:t>1</w:t>
            </w:r>
            <w:r>
              <w:rPr>
                <w:rFonts w:ascii="Times New Roman" w:hAnsi="Times New Roman"/>
                <w:szCs w:val="21"/>
              </w:rPr>
              <w:t>、煤矿装备产值</w:t>
            </w:r>
          </w:p>
        </w:tc>
        <w:tc>
          <w:tcPr>
            <w:tcW w:w="91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亿元</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67.6</w:t>
            </w:r>
          </w:p>
        </w:tc>
        <w:tc>
          <w:tcPr>
            <w:tcW w:w="1894"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65.6</w:t>
            </w:r>
          </w:p>
        </w:tc>
        <w:tc>
          <w:tcPr>
            <w:tcW w:w="1400" w:type="dxa"/>
            <w:tcBorders>
              <w:top w:val="nil"/>
              <w:left w:val="nil"/>
              <w:bottom w:val="single" w:sz="4" w:space="0" w:color="auto"/>
              <w:right w:val="single" w:sz="4" w:space="0" w:color="auto"/>
            </w:tcBorders>
            <w:shd w:val="clear" w:color="auto" w:fill="auto"/>
            <w:noWrap/>
          </w:tcPr>
          <w:p w:rsidR="00A53238" w:rsidRDefault="00CB73E4">
            <w:pPr>
              <w:jc w:val="center"/>
              <w:rPr>
                <w:rFonts w:ascii="Times New Roman" w:hAnsi="Times New Roman"/>
              </w:rPr>
            </w:pPr>
            <w:r>
              <w:rPr>
                <w:rFonts w:ascii="Times New Roman" w:hAnsi="Times New Roman"/>
              </w:rPr>
              <w:t>3.0</w:t>
            </w:r>
          </w:p>
        </w:tc>
      </w:tr>
    </w:tbl>
    <w:p w:rsidR="00A53238" w:rsidRDefault="00A53238">
      <w:pPr>
        <w:spacing w:beforeLines="50" w:before="156" w:afterLines="50" w:after="156"/>
        <w:ind w:firstLineChars="200" w:firstLine="420"/>
      </w:pPr>
    </w:p>
    <w:p w:rsidR="00A53238" w:rsidRDefault="00CB73E4">
      <w:pPr>
        <w:pStyle w:val="2"/>
        <w:numPr>
          <w:ilvl w:val="0"/>
          <w:numId w:val="4"/>
        </w:numPr>
        <w:spacing w:line="240" w:lineRule="auto"/>
      </w:pPr>
      <w:r>
        <w:rPr>
          <w:rFonts w:hint="eastAsia"/>
        </w:rPr>
        <w:t>按不同会计准则编制财务报表的主要差异</w:t>
      </w:r>
    </w:p>
    <w:p w:rsidR="00A53238" w:rsidRDefault="00CB73E4">
      <w:r>
        <w:rPr>
          <w:rFonts w:hint="eastAsia"/>
        </w:rPr>
        <w:t xml:space="preserve">                                                        单位：千元  币种：人民币</w:t>
      </w:r>
    </w:p>
    <w:tbl>
      <w:tblPr>
        <w:tblW w:w="9325" w:type="dxa"/>
        <w:jc w:val="center"/>
        <w:tblInd w:w="167" w:type="dxa"/>
        <w:tblLayout w:type="fixed"/>
        <w:tblLook w:val="04A0" w:firstRow="1" w:lastRow="0" w:firstColumn="1" w:lastColumn="0" w:noHBand="0" w:noVBand="1"/>
      </w:tblPr>
      <w:tblGrid>
        <w:gridCol w:w="2211"/>
        <w:gridCol w:w="1432"/>
        <w:gridCol w:w="1790"/>
        <w:gridCol w:w="1946"/>
        <w:gridCol w:w="1946"/>
      </w:tblGrid>
      <w:tr w:rsidR="00A53238">
        <w:trPr>
          <w:trHeight w:val="267"/>
          <w:jc w:val="center"/>
        </w:trPr>
        <w:tc>
          <w:tcPr>
            <w:tcW w:w="22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color w:val="auto"/>
                <w:szCs w:val="21"/>
              </w:rPr>
            </w:pPr>
            <w:r>
              <w:rPr>
                <w:rFonts w:ascii="Times New Roman" w:hAnsi="Times New Roman"/>
                <w:color w:val="auto"/>
                <w:szCs w:val="21"/>
              </w:rPr>
              <w:t xml:space="preserve">　</w:t>
            </w:r>
          </w:p>
        </w:tc>
        <w:tc>
          <w:tcPr>
            <w:tcW w:w="3222" w:type="dxa"/>
            <w:gridSpan w:val="2"/>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color w:val="auto"/>
                <w:szCs w:val="21"/>
              </w:rPr>
            </w:pPr>
            <w:r>
              <w:rPr>
                <w:rFonts w:ascii="Times New Roman" w:hAnsi="Times New Roman"/>
                <w:color w:val="auto"/>
                <w:szCs w:val="21"/>
              </w:rPr>
              <w:t>归属于上市公司股东的净利润</w:t>
            </w:r>
          </w:p>
        </w:tc>
        <w:tc>
          <w:tcPr>
            <w:tcW w:w="3892" w:type="dxa"/>
            <w:gridSpan w:val="2"/>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color w:val="auto"/>
                <w:szCs w:val="21"/>
              </w:rPr>
            </w:pPr>
            <w:r>
              <w:rPr>
                <w:rFonts w:ascii="Times New Roman" w:hAnsi="Times New Roman"/>
                <w:color w:val="auto"/>
                <w:szCs w:val="21"/>
              </w:rPr>
              <w:t>归属于上市公司股东的净资产</w:t>
            </w:r>
          </w:p>
        </w:tc>
      </w:tr>
      <w:tr w:rsidR="00A53238">
        <w:trPr>
          <w:trHeight w:val="267"/>
          <w:jc w:val="center"/>
        </w:trPr>
        <w:tc>
          <w:tcPr>
            <w:tcW w:w="2211" w:type="dxa"/>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color w:val="auto"/>
                <w:szCs w:val="21"/>
              </w:rPr>
            </w:pPr>
          </w:p>
        </w:tc>
        <w:tc>
          <w:tcPr>
            <w:tcW w:w="1432"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color w:val="auto"/>
                <w:szCs w:val="21"/>
              </w:rPr>
            </w:pPr>
            <w:r>
              <w:rPr>
                <w:rFonts w:ascii="Times New Roman" w:hAnsi="Times New Roman"/>
                <w:color w:val="auto"/>
                <w:szCs w:val="21"/>
              </w:rPr>
              <w:t>20</w:t>
            </w:r>
            <w:r>
              <w:rPr>
                <w:rFonts w:ascii="Times New Roman" w:hAnsi="Times New Roman" w:hint="eastAsia"/>
                <w:color w:val="auto"/>
                <w:szCs w:val="21"/>
              </w:rPr>
              <w:t>20</w:t>
            </w:r>
            <w:r>
              <w:rPr>
                <w:rFonts w:ascii="Times New Roman" w:hAnsi="Times New Roman"/>
                <w:color w:val="auto"/>
                <w:szCs w:val="21"/>
              </w:rPr>
              <w:t>年</w:t>
            </w:r>
            <w:r>
              <w:rPr>
                <w:rFonts w:ascii="Times New Roman" w:hAnsi="Times New Roman"/>
                <w:color w:val="auto"/>
                <w:szCs w:val="21"/>
              </w:rPr>
              <w:t>1-9</w:t>
            </w:r>
            <w:r>
              <w:rPr>
                <w:rFonts w:ascii="Times New Roman" w:hAnsi="Times New Roman"/>
                <w:color w:val="auto"/>
                <w:szCs w:val="21"/>
              </w:rPr>
              <w:t>月</w:t>
            </w:r>
          </w:p>
        </w:tc>
        <w:tc>
          <w:tcPr>
            <w:tcW w:w="1790"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color w:val="auto"/>
                <w:szCs w:val="21"/>
              </w:rPr>
            </w:pPr>
            <w:r>
              <w:rPr>
                <w:rFonts w:ascii="Times New Roman" w:hAnsi="Times New Roman"/>
                <w:color w:val="auto"/>
                <w:szCs w:val="21"/>
              </w:rPr>
              <w:t>201</w:t>
            </w:r>
            <w:r>
              <w:rPr>
                <w:rFonts w:ascii="Times New Roman" w:hAnsi="Times New Roman" w:hint="eastAsia"/>
                <w:color w:val="auto"/>
                <w:szCs w:val="21"/>
              </w:rPr>
              <w:t>9</w:t>
            </w:r>
            <w:r>
              <w:rPr>
                <w:rFonts w:ascii="Times New Roman" w:hAnsi="Times New Roman"/>
                <w:color w:val="auto"/>
                <w:szCs w:val="21"/>
              </w:rPr>
              <w:t>年</w:t>
            </w:r>
            <w:r>
              <w:rPr>
                <w:rFonts w:ascii="Times New Roman" w:hAnsi="Times New Roman"/>
                <w:color w:val="auto"/>
                <w:szCs w:val="21"/>
              </w:rPr>
              <w:t>1-9</w:t>
            </w:r>
            <w:r>
              <w:rPr>
                <w:rFonts w:ascii="Times New Roman" w:hAnsi="Times New Roman"/>
                <w:color w:val="auto"/>
                <w:szCs w:val="21"/>
              </w:rPr>
              <w:t>月</w:t>
            </w:r>
          </w:p>
          <w:p w:rsidR="00A53238" w:rsidRDefault="00CB73E4">
            <w:pPr>
              <w:jc w:val="center"/>
              <w:rPr>
                <w:rFonts w:ascii="Times New Roman" w:hAnsi="Times New Roman"/>
                <w:color w:val="auto"/>
                <w:szCs w:val="21"/>
              </w:rPr>
            </w:pPr>
            <w:r>
              <w:rPr>
                <w:rFonts w:ascii="Times New Roman" w:hAnsi="Times New Roman"/>
                <w:color w:val="auto"/>
                <w:szCs w:val="21"/>
              </w:rPr>
              <w:t>（经重述）</w:t>
            </w:r>
          </w:p>
        </w:tc>
        <w:tc>
          <w:tcPr>
            <w:tcW w:w="1946"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color w:val="auto"/>
                <w:szCs w:val="21"/>
              </w:rPr>
            </w:pPr>
            <w:r>
              <w:rPr>
                <w:rFonts w:ascii="Times New Roman" w:hAnsi="Times New Roman"/>
                <w:color w:val="auto"/>
                <w:szCs w:val="21"/>
              </w:rPr>
              <w:t>20</w:t>
            </w:r>
            <w:r>
              <w:rPr>
                <w:rFonts w:ascii="Times New Roman" w:hAnsi="Times New Roman" w:hint="eastAsia"/>
                <w:color w:val="auto"/>
                <w:szCs w:val="21"/>
              </w:rPr>
              <w:t>20</w:t>
            </w:r>
            <w:r>
              <w:rPr>
                <w:rFonts w:ascii="Times New Roman" w:hAnsi="Times New Roman"/>
                <w:color w:val="auto"/>
                <w:szCs w:val="21"/>
              </w:rPr>
              <w:t>年</w:t>
            </w:r>
            <w:r>
              <w:rPr>
                <w:rFonts w:ascii="Times New Roman" w:hAnsi="Times New Roman"/>
                <w:color w:val="auto"/>
                <w:szCs w:val="21"/>
              </w:rPr>
              <w:t>9</w:t>
            </w:r>
            <w:r>
              <w:rPr>
                <w:rFonts w:ascii="Times New Roman" w:hAnsi="Times New Roman"/>
                <w:color w:val="auto"/>
                <w:szCs w:val="21"/>
              </w:rPr>
              <w:t>月</w:t>
            </w:r>
            <w:r>
              <w:rPr>
                <w:rFonts w:ascii="Times New Roman" w:hAnsi="Times New Roman"/>
                <w:color w:val="auto"/>
                <w:szCs w:val="21"/>
              </w:rPr>
              <w:t>30</w:t>
            </w:r>
            <w:r>
              <w:rPr>
                <w:rFonts w:ascii="Times New Roman" w:hAnsi="Times New Roman"/>
                <w:color w:val="auto"/>
                <w:szCs w:val="21"/>
              </w:rPr>
              <w:t>日</w:t>
            </w:r>
          </w:p>
        </w:tc>
        <w:tc>
          <w:tcPr>
            <w:tcW w:w="1946"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color w:val="auto"/>
                <w:szCs w:val="21"/>
              </w:rPr>
            </w:pPr>
            <w:r>
              <w:rPr>
                <w:rFonts w:ascii="Times New Roman" w:hAnsi="Times New Roman"/>
                <w:color w:val="auto"/>
                <w:szCs w:val="21"/>
              </w:rPr>
              <w:t>201</w:t>
            </w:r>
            <w:r>
              <w:rPr>
                <w:rFonts w:ascii="Times New Roman" w:hAnsi="Times New Roman" w:hint="eastAsia"/>
                <w:color w:val="auto"/>
                <w:szCs w:val="21"/>
              </w:rPr>
              <w:t>9</w:t>
            </w:r>
            <w:r>
              <w:rPr>
                <w:rFonts w:ascii="Times New Roman" w:hAnsi="Times New Roman"/>
                <w:color w:val="auto"/>
                <w:szCs w:val="21"/>
              </w:rPr>
              <w:t>年</w:t>
            </w:r>
            <w:r>
              <w:rPr>
                <w:rFonts w:ascii="Times New Roman" w:hAnsi="Times New Roman"/>
                <w:color w:val="auto"/>
                <w:szCs w:val="21"/>
              </w:rPr>
              <w:t>12</w:t>
            </w:r>
            <w:r>
              <w:rPr>
                <w:rFonts w:ascii="Times New Roman" w:hAnsi="Times New Roman"/>
                <w:color w:val="auto"/>
                <w:szCs w:val="21"/>
              </w:rPr>
              <w:t>月</w:t>
            </w:r>
            <w:r>
              <w:rPr>
                <w:rFonts w:ascii="Times New Roman" w:hAnsi="Times New Roman"/>
                <w:color w:val="auto"/>
                <w:szCs w:val="21"/>
              </w:rPr>
              <w:t>31</w:t>
            </w:r>
            <w:r>
              <w:rPr>
                <w:rFonts w:ascii="Times New Roman" w:hAnsi="Times New Roman"/>
                <w:color w:val="auto"/>
                <w:szCs w:val="21"/>
              </w:rPr>
              <w:t>日</w:t>
            </w:r>
          </w:p>
          <w:p w:rsidR="00A53238" w:rsidRDefault="00CB73E4">
            <w:pPr>
              <w:jc w:val="center"/>
              <w:rPr>
                <w:rFonts w:ascii="Times New Roman" w:hAnsi="Times New Roman"/>
                <w:color w:val="auto"/>
                <w:szCs w:val="21"/>
              </w:rPr>
            </w:pPr>
            <w:r>
              <w:rPr>
                <w:rFonts w:ascii="Times New Roman" w:hAnsi="Times New Roman"/>
                <w:color w:val="auto"/>
                <w:szCs w:val="21"/>
              </w:rPr>
              <w:t>（经重述）</w:t>
            </w:r>
          </w:p>
        </w:tc>
      </w:tr>
      <w:tr w:rsidR="00A53238">
        <w:trPr>
          <w:trHeight w:val="267"/>
          <w:jc w:val="center"/>
        </w:trPr>
        <w:tc>
          <w:tcPr>
            <w:tcW w:w="2211"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color w:val="auto"/>
                <w:szCs w:val="21"/>
              </w:rPr>
            </w:pPr>
            <w:r>
              <w:rPr>
                <w:rFonts w:ascii="Times New Roman" w:hAnsi="Times New Roman"/>
                <w:color w:val="auto"/>
                <w:szCs w:val="21"/>
              </w:rPr>
              <w:t>按中国企业会计准则</w:t>
            </w:r>
          </w:p>
        </w:tc>
        <w:tc>
          <w:tcPr>
            <w:tcW w:w="1432" w:type="dxa"/>
            <w:tcBorders>
              <w:top w:val="nil"/>
              <w:left w:val="nil"/>
              <w:bottom w:val="single" w:sz="4" w:space="0" w:color="auto"/>
              <w:right w:val="single" w:sz="4" w:space="0" w:color="auto"/>
            </w:tcBorders>
            <w:shd w:val="clear" w:color="auto" w:fill="auto"/>
            <w:noWrap/>
          </w:tcPr>
          <w:p w:rsidR="00A53238" w:rsidRDefault="00CB73E4">
            <w:pPr>
              <w:jc w:val="right"/>
              <w:rPr>
                <w:rFonts w:ascii="Times New Roman" w:hAnsi="Times New Roman"/>
              </w:rPr>
            </w:pPr>
            <w:r>
              <w:rPr>
                <w:rFonts w:ascii="Times New Roman" w:hAnsi="Times New Roman"/>
              </w:rPr>
              <w:t xml:space="preserve">4,154,393 </w:t>
            </w:r>
          </w:p>
        </w:tc>
        <w:tc>
          <w:tcPr>
            <w:tcW w:w="1790" w:type="dxa"/>
            <w:tcBorders>
              <w:top w:val="nil"/>
              <w:left w:val="nil"/>
              <w:bottom w:val="single" w:sz="4" w:space="0" w:color="auto"/>
              <w:right w:val="single" w:sz="4" w:space="0" w:color="auto"/>
            </w:tcBorders>
            <w:shd w:val="clear" w:color="auto" w:fill="auto"/>
            <w:noWrap/>
          </w:tcPr>
          <w:p w:rsidR="00A53238" w:rsidRDefault="00CB73E4">
            <w:pPr>
              <w:jc w:val="right"/>
              <w:rPr>
                <w:rFonts w:ascii="Times New Roman" w:hAnsi="Times New Roman"/>
              </w:rPr>
            </w:pPr>
            <w:r>
              <w:rPr>
                <w:rFonts w:ascii="Times New Roman" w:hAnsi="Times New Roman"/>
              </w:rPr>
              <w:t xml:space="preserve">5,762,084 </w:t>
            </w:r>
          </w:p>
        </w:tc>
        <w:tc>
          <w:tcPr>
            <w:tcW w:w="1946" w:type="dxa"/>
            <w:tcBorders>
              <w:top w:val="nil"/>
              <w:left w:val="nil"/>
              <w:bottom w:val="single" w:sz="4" w:space="0" w:color="auto"/>
              <w:right w:val="single" w:sz="4" w:space="0" w:color="auto"/>
            </w:tcBorders>
            <w:shd w:val="clear" w:color="auto" w:fill="auto"/>
            <w:noWrap/>
          </w:tcPr>
          <w:p w:rsidR="00A53238" w:rsidRDefault="00CB73E4">
            <w:pPr>
              <w:jc w:val="right"/>
              <w:rPr>
                <w:rFonts w:ascii="Times New Roman" w:hAnsi="Times New Roman"/>
              </w:rPr>
            </w:pPr>
            <w:r>
              <w:rPr>
                <w:rFonts w:ascii="Times New Roman" w:hAnsi="Times New Roman"/>
              </w:rPr>
              <w:t>99,855,72</w:t>
            </w:r>
            <w:r>
              <w:rPr>
                <w:rFonts w:ascii="Times New Roman" w:hAnsi="Times New Roman" w:hint="eastAsia"/>
              </w:rPr>
              <w:t>1</w:t>
            </w:r>
            <w:r>
              <w:rPr>
                <w:rFonts w:ascii="Times New Roman" w:hAnsi="Times New Roman"/>
              </w:rPr>
              <w:t xml:space="preserve"> </w:t>
            </w:r>
          </w:p>
        </w:tc>
        <w:tc>
          <w:tcPr>
            <w:tcW w:w="1946" w:type="dxa"/>
            <w:tcBorders>
              <w:top w:val="nil"/>
              <w:left w:val="nil"/>
              <w:bottom w:val="single" w:sz="4" w:space="0" w:color="auto"/>
              <w:right w:val="single" w:sz="4" w:space="0" w:color="auto"/>
            </w:tcBorders>
            <w:shd w:val="clear" w:color="auto" w:fill="auto"/>
            <w:noWrap/>
          </w:tcPr>
          <w:p w:rsidR="00A53238" w:rsidRDefault="00CB73E4">
            <w:pPr>
              <w:jc w:val="right"/>
              <w:rPr>
                <w:rFonts w:ascii="Times New Roman" w:hAnsi="Times New Roman"/>
              </w:rPr>
            </w:pPr>
            <w:r>
              <w:rPr>
                <w:rFonts w:ascii="Times New Roman" w:hAnsi="Times New Roman"/>
              </w:rPr>
              <w:t xml:space="preserve">97,201,863 </w:t>
            </w:r>
          </w:p>
        </w:tc>
      </w:tr>
      <w:tr w:rsidR="00A53238">
        <w:trPr>
          <w:trHeight w:val="299"/>
          <w:jc w:val="center"/>
        </w:trPr>
        <w:tc>
          <w:tcPr>
            <w:tcW w:w="93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eastAsiaTheme="majorEastAsia" w:hAnsi="Times New Roman"/>
                <w:color w:val="auto"/>
                <w:szCs w:val="21"/>
              </w:rPr>
            </w:pPr>
            <w:r>
              <w:rPr>
                <w:rFonts w:ascii="Times New Roman" w:hAnsi="Times New Roman"/>
                <w:color w:val="auto"/>
                <w:szCs w:val="21"/>
              </w:rPr>
              <w:t>按国际会计准则调整的项目及金额：</w:t>
            </w:r>
          </w:p>
        </w:tc>
      </w:tr>
      <w:tr w:rsidR="00A53238">
        <w:trPr>
          <w:trHeight w:val="471"/>
          <w:jc w:val="center"/>
        </w:trPr>
        <w:tc>
          <w:tcPr>
            <w:tcW w:w="2211" w:type="dxa"/>
            <w:tcBorders>
              <w:top w:val="nil"/>
              <w:left w:val="single" w:sz="4" w:space="0" w:color="auto"/>
              <w:bottom w:val="single" w:sz="4" w:space="0" w:color="auto"/>
              <w:right w:val="single" w:sz="4" w:space="0" w:color="auto"/>
            </w:tcBorders>
            <w:shd w:val="clear" w:color="auto" w:fill="auto"/>
            <w:vAlign w:val="center"/>
          </w:tcPr>
          <w:p w:rsidR="00A53238" w:rsidRDefault="00CB73E4">
            <w:pPr>
              <w:ind w:left="525" w:hangingChars="250" w:hanging="525"/>
              <w:rPr>
                <w:rFonts w:ascii="Times New Roman" w:hAnsi="Times New Roman"/>
                <w:color w:val="auto"/>
                <w:szCs w:val="21"/>
              </w:rPr>
            </w:pPr>
            <w:r>
              <w:rPr>
                <w:rFonts w:ascii="Times New Roman" w:hAnsi="Times New Roman"/>
                <w:color w:val="auto"/>
                <w:szCs w:val="21"/>
              </w:rPr>
              <w:t xml:space="preserve"> (a)</w:t>
            </w:r>
            <w:r>
              <w:rPr>
                <w:rFonts w:ascii="Times New Roman" w:hAnsi="Times New Roman"/>
                <w:color w:val="auto"/>
                <w:szCs w:val="21"/>
              </w:rPr>
              <w:t>煤炭行业专项基金及递</w:t>
            </w:r>
            <w:proofErr w:type="gramStart"/>
            <w:r>
              <w:rPr>
                <w:rFonts w:ascii="Times New Roman" w:hAnsi="Times New Roman"/>
                <w:color w:val="auto"/>
                <w:szCs w:val="21"/>
              </w:rPr>
              <w:t>延税调整</w:t>
            </w:r>
            <w:proofErr w:type="gramEnd"/>
            <w:r>
              <w:rPr>
                <w:rFonts w:ascii="Times New Roman" w:hAnsi="Times New Roman"/>
                <w:color w:val="auto"/>
                <w:szCs w:val="21"/>
              </w:rPr>
              <w:t xml:space="preserve">      </w:t>
            </w:r>
          </w:p>
        </w:tc>
        <w:tc>
          <w:tcPr>
            <w:tcW w:w="1432"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166,314</w:t>
            </w:r>
          </w:p>
        </w:tc>
        <w:tc>
          <w:tcPr>
            <w:tcW w:w="1790"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802,345</w:t>
            </w:r>
          </w:p>
        </w:tc>
        <w:tc>
          <w:tcPr>
            <w:tcW w:w="1946"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-23,257</w:t>
            </w:r>
          </w:p>
        </w:tc>
        <w:tc>
          <w:tcPr>
            <w:tcW w:w="1946"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27,328</w:t>
            </w:r>
          </w:p>
        </w:tc>
      </w:tr>
      <w:tr w:rsidR="00A53238">
        <w:trPr>
          <w:trHeight w:val="267"/>
          <w:jc w:val="center"/>
        </w:trPr>
        <w:tc>
          <w:tcPr>
            <w:tcW w:w="2211"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ind w:left="525" w:hangingChars="250" w:hanging="525"/>
              <w:rPr>
                <w:rFonts w:ascii="Times New Roman" w:hAnsi="Times New Roman"/>
                <w:color w:val="auto"/>
                <w:szCs w:val="21"/>
              </w:rPr>
            </w:pPr>
            <w:r>
              <w:rPr>
                <w:rFonts w:ascii="Times New Roman" w:hAnsi="Times New Roman"/>
                <w:color w:val="auto"/>
                <w:szCs w:val="21"/>
              </w:rPr>
              <w:t xml:space="preserve"> (b)</w:t>
            </w:r>
            <w:r>
              <w:rPr>
                <w:rFonts w:ascii="Times New Roman" w:hAnsi="Times New Roman"/>
                <w:color w:val="auto"/>
                <w:szCs w:val="21"/>
              </w:rPr>
              <w:t>股权分置流通权调整</w:t>
            </w:r>
          </w:p>
        </w:tc>
        <w:tc>
          <w:tcPr>
            <w:tcW w:w="1432"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w:t>
            </w:r>
          </w:p>
        </w:tc>
        <w:tc>
          <w:tcPr>
            <w:tcW w:w="1790"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w:t>
            </w:r>
          </w:p>
        </w:tc>
        <w:tc>
          <w:tcPr>
            <w:tcW w:w="1946"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-155,259</w:t>
            </w:r>
          </w:p>
        </w:tc>
        <w:tc>
          <w:tcPr>
            <w:tcW w:w="1946"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-155,259</w:t>
            </w:r>
          </w:p>
        </w:tc>
      </w:tr>
      <w:tr w:rsidR="00A53238">
        <w:trPr>
          <w:trHeight w:val="267"/>
          <w:jc w:val="center"/>
        </w:trPr>
        <w:tc>
          <w:tcPr>
            <w:tcW w:w="2211"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ind w:firstLineChars="50" w:firstLine="105"/>
              <w:rPr>
                <w:rFonts w:ascii="Times New Roman" w:hAnsi="Times New Roman"/>
                <w:color w:val="auto"/>
                <w:szCs w:val="21"/>
              </w:rPr>
            </w:pPr>
            <w:r>
              <w:rPr>
                <w:rFonts w:ascii="Times New Roman" w:hAnsi="Times New Roman"/>
                <w:color w:val="auto"/>
                <w:szCs w:val="21"/>
              </w:rPr>
              <w:t>(c)</w:t>
            </w:r>
            <w:r>
              <w:rPr>
                <w:rFonts w:ascii="Times New Roman" w:hAnsi="Times New Roman"/>
                <w:color w:val="auto"/>
                <w:szCs w:val="21"/>
              </w:rPr>
              <w:t>政府补助调整</w:t>
            </w:r>
          </w:p>
        </w:tc>
        <w:tc>
          <w:tcPr>
            <w:tcW w:w="1432"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2,783</w:t>
            </w:r>
          </w:p>
        </w:tc>
        <w:tc>
          <w:tcPr>
            <w:tcW w:w="1790"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2,783</w:t>
            </w:r>
          </w:p>
        </w:tc>
        <w:tc>
          <w:tcPr>
            <w:tcW w:w="1946"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-23,187</w:t>
            </w:r>
          </w:p>
        </w:tc>
        <w:tc>
          <w:tcPr>
            <w:tcW w:w="1946"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-25,970</w:t>
            </w:r>
          </w:p>
        </w:tc>
      </w:tr>
      <w:tr w:rsidR="00A53238">
        <w:trPr>
          <w:trHeight w:val="398"/>
          <w:jc w:val="center"/>
        </w:trPr>
        <w:tc>
          <w:tcPr>
            <w:tcW w:w="2211" w:type="dxa"/>
            <w:tcBorders>
              <w:top w:val="nil"/>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color w:val="auto"/>
                <w:szCs w:val="21"/>
              </w:rPr>
            </w:pPr>
            <w:r>
              <w:rPr>
                <w:rFonts w:ascii="Times New Roman" w:hAnsi="Times New Roman"/>
                <w:color w:val="auto"/>
                <w:szCs w:val="21"/>
              </w:rPr>
              <w:t>按国际会计准则</w:t>
            </w:r>
          </w:p>
        </w:tc>
        <w:tc>
          <w:tcPr>
            <w:tcW w:w="1432"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4,323,490</w:t>
            </w:r>
          </w:p>
        </w:tc>
        <w:tc>
          <w:tcPr>
            <w:tcW w:w="1790"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6,567,212</w:t>
            </w:r>
          </w:p>
        </w:tc>
        <w:tc>
          <w:tcPr>
            <w:tcW w:w="1946"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99,654,01</w:t>
            </w:r>
            <w:r>
              <w:rPr>
                <w:rFonts w:ascii="Times New Roman" w:hAnsi="Times New Roman" w:hint="eastAsia"/>
              </w:rPr>
              <w:t>8</w:t>
            </w:r>
          </w:p>
        </w:tc>
        <w:tc>
          <w:tcPr>
            <w:tcW w:w="1946"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97,047,962</w:t>
            </w:r>
          </w:p>
        </w:tc>
      </w:tr>
    </w:tbl>
    <w:p w:rsidR="00A53238" w:rsidRDefault="00CB73E4">
      <w:pPr>
        <w:spacing w:beforeLines="50" w:before="156" w:afterLines="50" w:after="156"/>
      </w:pPr>
      <w:r>
        <w:rPr>
          <w:rFonts w:hint="eastAsia"/>
        </w:rPr>
        <w:t>主要调整事项说明如下：</w:t>
      </w:r>
    </w:p>
    <w:p w:rsidR="00A53238" w:rsidRDefault="00CB73E4">
      <w:pPr>
        <w:spacing w:beforeLines="50" w:before="156" w:afterLines="50" w:after="156"/>
        <w:ind w:firstLineChars="200" w:firstLine="420"/>
      </w:pPr>
      <w:r>
        <w:t>(a)专项储备及相关</w:t>
      </w:r>
      <w:proofErr w:type="gramStart"/>
      <w:r>
        <w:t>递延税调整</w:t>
      </w:r>
      <w:proofErr w:type="gramEnd"/>
      <w:r>
        <w:t>：专项储备包括维简费、安全费、煤矿转产发展资金、矿山环境恢复治理保证金和可持续发展准备金。在中国企业会计准则下，本集团计提专项储备时，计入生产成本及股东权益中的专项储备，对属于费用性质的支出于发生时直接冲减专项储备；对属于资本性的支出于完工时转入固定资产，同时按照固定资产的成本冲减专项储备，并全额确认累计折旧，相关固定资产在以后期间不再计提折旧。在国际财务报告准则下，计提专项储备作为未分配利润拨备处理，相关支出在发生时予以确认，并相应将专项储备</w:t>
      </w:r>
      <w:proofErr w:type="gramStart"/>
      <w:r>
        <w:t>转回未</w:t>
      </w:r>
      <w:proofErr w:type="gramEnd"/>
      <w:r>
        <w:t>分配利润。</w:t>
      </w:r>
    </w:p>
    <w:p w:rsidR="00A53238" w:rsidRDefault="00CB73E4">
      <w:pPr>
        <w:spacing w:beforeLines="50" w:before="156" w:afterLines="50" w:after="156"/>
        <w:ind w:firstLineChars="200" w:firstLine="420"/>
      </w:pPr>
      <w:r>
        <w:t>(b)在中国企业会计准则下，非流通股股东由于实施股权分置改革方案支付</w:t>
      </w:r>
      <w:proofErr w:type="gramStart"/>
      <w:r>
        <w:t>给流通</w:t>
      </w:r>
      <w:proofErr w:type="gramEnd"/>
      <w:r>
        <w:t>股股东的对价在资产负债表上记录在长期股权投资中；在国际财务报告准则下，作为让</w:t>
      </w:r>
      <w:r>
        <w:rPr>
          <w:rFonts w:hint="eastAsia"/>
        </w:rPr>
        <w:t>予</w:t>
      </w:r>
      <w:r>
        <w:t>少数股东的利益直接减少股东权益。</w:t>
      </w:r>
    </w:p>
    <w:p w:rsidR="00A53238" w:rsidRDefault="00CB73E4">
      <w:pPr>
        <w:ind w:firstLineChars="200" w:firstLine="420"/>
      </w:pPr>
      <w:r>
        <w:t>(c)在中国企业会计准则下，属于政府资本性投入的财政拨款，计入资本公积科目核算。在国际财务报告准则下，上述财政拨款视为政府补助处理。</w:t>
      </w:r>
    </w:p>
    <w:p w:rsidR="00A53238" w:rsidRDefault="00A53238">
      <w:pPr>
        <w:pStyle w:val="aa"/>
        <w:adjustRightInd w:val="0"/>
        <w:snapToGrid w:val="0"/>
        <w:spacing w:line="200" w:lineRule="atLeast"/>
        <w:rPr>
          <w:rFonts w:hAnsi="宋体" w:hint="default"/>
          <w:color w:val="auto"/>
          <w:kern w:val="0"/>
          <w:sz w:val="21"/>
          <w:szCs w:val="21"/>
        </w:rPr>
      </w:pPr>
    </w:p>
    <w:p w:rsidR="00A53238" w:rsidRDefault="00A53238">
      <w:pPr>
        <w:pStyle w:val="aa"/>
        <w:adjustRightInd w:val="0"/>
        <w:snapToGrid w:val="0"/>
        <w:spacing w:line="200" w:lineRule="atLeast"/>
        <w:rPr>
          <w:rFonts w:ascii="Times New Roman" w:hAnsi="Times New Roman" w:hint="default"/>
          <w:color w:val="auto"/>
          <w:kern w:val="0"/>
          <w:sz w:val="21"/>
          <w:szCs w:val="21"/>
        </w:rPr>
      </w:pPr>
    </w:p>
    <w:sdt>
      <w:sdtPr>
        <w:rPr>
          <w:rFonts w:ascii="Times New Roman" w:hAnsi="Times New Roman"/>
          <w:bCs/>
          <w:color w:val="auto"/>
          <w:szCs w:val="20"/>
        </w:rPr>
        <w:alias w:val="选项模块:前十名股东持股情况（已完成或不涉及股改）"/>
        <w:tag w:val="_GBC_da97bae7dc6b4fd581448176d73b7ae1"/>
        <w:id w:val="6985128"/>
        <w:lock w:val="sdtLocked"/>
        <w:placeholder>
          <w:docPart w:val="GBC22222222222222222222222222222"/>
        </w:placeholder>
      </w:sdtPr>
      <w:sdtContent>
        <w:p w:rsidR="00A53238" w:rsidRDefault="00CB73E4">
          <w:pPr>
            <w:pStyle w:val="2"/>
            <w:numPr>
              <w:ilvl w:val="0"/>
              <w:numId w:val="4"/>
            </w:numPr>
            <w:rPr>
              <w:rFonts w:ascii="Times New Roman" w:hAnsi="Times New Roman"/>
              <w:b/>
            </w:rPr>
          </w:pPr>
          <w:r>
            <w:rPr>
              <w:rFonts w:ascii="Times New Roman" w:hAnsi="Times New Roman"/>
            </w:rPr>
            <w:t>截止报告期末的股东总数、前十名股东、前十名流通股东（或无限</w:t>
          </w:r>
          <w:proofErr w:type="gramStart"/>
          <w:r>
            <w:rPr>
              <w:rFonts w:ascii="Times New Roman" w:hAnsi="Times New Roman"/>
            </w:rPr>
            <w:t>售条件</w:t>
          </w:r>
          <w:proofErr w:type="gramEnd"/>
          <w:r>
            <w:rPr>
              <w:rFonts w:ascii="Times New Roman" w:hAnsi="Times New Roman"/>
            </w:rPr>
            <w:t>股东）持股情况表</w:t>
          </w:r>
        </w:p>
        <w:p w:rsidR="00A53238" w:rsidRDefault="00CB73E4">
          <w:pPr>
            <w:jc w:val="right"/>
            <w:rPr>
              <w:rFonts w:ascii="Times New Roman" w:hAnsi="Times New Roman"/>
              <w:bCs/>
              <w:color w:val="auto"/>
              <w:szCs w:val="21"/>
            </w:rPr>
          </w:pPr>
          <w:r>
            <w:rPr>
              <w:rFonts w:ascii="Times New Roman" w:hAnsi="Times New Roman"/>
              <w:bCs/>
              <w:color w:val="auto"/>
              <w:szCs w:val="21"/>
            </w:rPr>
            <w:t>单位：</w:t>
          </w:r>
          <w:sdt>
            <w:sdtPr>
              <w:rPr>
                <w:rFonts w:ascii="Times New Roman" w:hAnsi="Times New Roman"/>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ascii="Times New Roman" w:hAnsi="Times New Roman"/>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425"/>
            <w:gridCol w:w="1134"/>
            <w:gridCol w:w="142"/>
            <w:gridCol w:w="850"/>
            <w:gridCol w:w="256"/>
            <w:gridCol w:w="736"/>
            <w:gridCol w:w="709"/>
            <w:gridCol w:w="416"/>
            <w:gridCol w:w="293"/>
            <w:gridCol w:w="1276"/>
          </w:tblGrid>
          <w:tr w:rsidR="00A53238">
            <w:trPr>
              <w:cantSplit/>
            </w:trPr>
            <w:sdt>
              <w:sdtPr>
                <w:tag w:val="_PLD_7763ceb59ff14702b724dd05e3114b98"/>
                <w:id w:val="1488521560"/>
                <w:lock w:val="sdtLocked"/>
              </w:sdtPr>
              <w:sdtContent>
                <w:tc>
                  <w:tcPr>
                    <w:tcW w:w="4361" w:type="dxa"/>
                    <w:gridSpan w:val="3"/>
                    <w:shd w:val="clear" w:color="auto" w:fill="auto"/>
                  </w:tcPr>
                  <w:p w:rsidR="00A53238" w:rsidRDefault="00CB73E4">
                    <w:pPr>
                      <w:pStyle w:val="a8"/>
                      <w:jc w:val="left"/>
                    </w:pPr>
                    <w:r>
                      <w:t>股东总数（户）</w:t>
                    </w:r>
                  </w:p>
                </w:tc>
              </w:sdtContent>
            </w:sdt>
            <w:sdt>
              <w:sdtPr>
                <w:alias w:val="报告期末股东总数"/>
                <w:tag w:val="_GBC_9f80afd54b9141d3a08e1fc5fb18477c"/>
                <w:id w:val="-793753102"/>
                <w:lock w:val="sdtLocked"/>
              </w:sdtPr>
              <w:sdtContent>
                <w:tc>
                  <w:tcPr>
                    <w:tcW w:w="4678" w:type="dxa"/>
                    <w:gridSpan w:val="8"/>
                    <w:shd w:val="clear" w:color="auto" w:fill="auto"/>
                  </w:tcPr>
                  <w:p w:rsidR="00A53238" w:rsidRDefault="00481BBD" w:rsidP="00481BBD">
                    <w:pPr>
                      <w:pStyle w:val="a8"/>
                      <w:jc w:val="right"/>
                    </w:pPr>
                    <w:r>
                      <w:t>148,154</w:t>
                    </w:r>
                  </w:p>
                </w:tc>
              </w:sdtContent>
            </w:sdt>
          </w:tr>
          <w:tr w:rsidR="00A53238">
            <w:trPr>
              <w:cantSplit/>
            </w:trPr>
            <w:sdt>
              <w:sdtPr>
                <w:tag w:val="_PLD_0c52a38e503e430a99c9d444472deeb2"/>
                <w:id w:val="321626305"/>
                <w:lock w:val="sdtLocked"/>
              </w:sdtPr>
              <w:sdtContent>
                <w:tc>
                  <w:tcPr>
                    <w:tcW w:w="9039" w:type="dxa"/>
                    <w:gridSpan w:val="11"/>
                    <w:shd w:val="clear" w:color="auto" w:fill="auto"/>
                  </w:tcPr>
                  <w:p w:rsidR="00A53238" w:rsidRDefault="00CB73E4">
                    <w:pPr>
                      <w:pStyle w:val="a8"/>
                      <w:jc w:val="center"/>
                    </w:pPr>
                    <w:r>
                      <w:t>前十名股东持股情况</w:t>
                    </w:r>
                  </w:p>
                </w:tc>
              </w:sdtContent>
            </w:sdt>
          </w:tr>
          <w:tr w:rsidR="00A53238">
            <w:trPr>
              <w:cantSplit/>
            </w:trPr>
            <w:sdt>
              <w:sdtPr>
                <w:rPr>
                  <w:rFonts w:ascii="Times New Roman" w:hAnsi="Times New Roman"/>
                </w:rPr>
                <w:tag w:val="_PLD_42d7b7d2cca343c7adbdaddacb8f8cc7"/>
                <w:id w:val="1596586485"/>
                <w:lock w:val="sdtLocked"/>
              </w:sdtPr>
              <w:sdtContent>
                <w:tc>
                  <w:tcPr>
                    <w:tcW w:w="2802" w:type="dxa"/>
                    <w:vMerge w:val="restart"/>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股东名称</w:t>
                    </w:r>
                  </w:p>
                  <w:p w:rsidR="00A53238" w:rsidRDefault="00CB73E4">
                    <w:pPr>
                      <w:jc w:val="center"/>
                      <w:rPr>
                        <w:rFonts w:ascii="Times New Roman" w:hAnsi="Times New Roman"/>
                        <w:szCs w:val="21"/>
                      </w:rPr>
                    </w:pPr>
                    <w:r>
                      <w:rPr>
                        <w:rFonts w:ascii="Times New Roman" w:hAnsi="Times New Roman"/>
                        <w:szCs w:val="21"/>
                      </w:rPr>
                      <w:t>（全称）</w:t>
                    </w:r>
                  </w:p>
                </w:tc>
              </w:sdtContent>
            </w:sdt>
            <w:sdt>
              <w:sdtPr>
                <w:rPr>
                  <w:rFonts w:ascii="Times New Roman" w:hAnsi="Times New Roman"/>
                </w:rPr>
                <w:tag w:val="_PLD_8cb48227a9dd45018c0b0ddcf9593bdb"/>
                <w:id w:val="-1624295894"/>
                <w:lock w:val="sdtLocked"/>
              </w:sdtPr>
              <w:sdtContent>
                <w:tc>
                  <w:tcPr>
                    <w:tcW w:w="1701" w:type="dxa"/>
                    <w:gridSpan w:val="3"/>
                    <w:vMerge w:val="restart"/>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期末持股数量</w:t>
                    </w:r>
                  </w:p>
                </w:tc>
              </w:sdtContent>
            </w:sdt>
            <w:sdt>
              <w:sdtPr>
                <w:rPr>
                  <w:rFonts w:ascii="Times New Roman" w:hAnsi="Times New Roman"/>
                </w:rPr>
                <w:tag w:val="_PLD_90a1f1bd2e2f42778452b1da8e799d9e"/>
                <w:id w:val="1210838903"/>
                <w:lock w:val="sdtLocked"/>
              </w:sdtPr>
              <w:sdtContent>
                <w:tc>
                  <w:tcPr>
                    <w:tcW w:w="850" w:type="dxa"/>
                    <w:vMerge w:val="restart"/>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比例</w:t>
                    </w:r>
                    <w:r>
                      <w:rPr>
                        <w:rFonts w:ascii="Times New Roman" w:hAnsi="Times New Roman"/>
                        <w:szCs w:val="21"/>
                      </w:rPr>
                      <w:t>(%)</w:t>
                    </w:r>
                  </w:p>
                </w:tc>
              </w:sdtContent>
            </w:sdt>
            <w:sdt>
              <w:sdtPr>
                <w:tag w:val="_PLD_f80518c17a7d4d0784d3894a3904995e"/>
                <w:id w:val="448437646"/>
                <w:lock w:val="sdtLocked"/>
              </w:sdtPr>
              <w:sdtContent>
                <w:tc>
                  <w:tcPr>
                    <w:tcW w:w="992" w:type="dxa"/>
                    <w:gridSpan w:val="2"/>
                    <w:vMerge w:val="restart"/>
                    <w:shd w:val="clear" w:color="auto" w:fill="auto"/>
                    <w:vAlign w:val="center"/>
                  </w:tcPr>
                  <w:p w:rsidR="00A53238" w:rsidRDefault="00CB73E4">
                    <w:pPr>
                      <w:pStyle w:val="a3"/>
                      <w:rPr>
                        <w:bCs/>
                        <w:color w:val="00B050"/>
                      </w:rPr>
                    </w:pPr>
                    <w:r>
                      <w:rPr>
                        <w:bCs/>
                      </w:rPr>
                      <w:t>持有有限</w:t>
                    </w:r>
                    <w:proofErr w:type="gramStart"/>
                    <w:r>
                      <w:rPr>
                        <w:bCs/>
                      </w:rPr>
                      <w:t>售条件</w:t>
                    </w:r>
                    <w:proofErr w:type="gramEnd"/>
                    <w:r>
                      <w:rPr>
                        <w:bCs/>
                      </w:rPr>
                      <w:t>股份数量</w:t>
                    </w:r>
                  </w:p>
                </w:tc>
              </w:sdtContent>
            </w:sdt>
            <w:sdt>
              <w:sdtPr>
                <w:rPr>
                  <w:rFonts w:ascii="Times New Roman" w:hAnsi="Times New Roman"/>
                </w:rPr>
                <w:tag w:val="_PLD_d2d779b485104e78b7eb4adee2cfb04f"/>
                <w:id w:val="-1148747853"/>
                <w:lock w:val="sdtLocked"/>
              </w:sdtPr>
              <w:sdtContent>
                <w:tc>
                  <w:tcPr>
                    <w:tcW w:w="1418" w:type="dxa"/>
                    <w:gridSpan w:val="3"/>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质押或冻结情况</w:t>
                    </w:r>
                  </w:p>
                </w:tc>
              </w:sdtContent>
            </w:sdt>
            <w:sdt>
              <w:sdtPr>
                <w:rPr>
                  <w:rFonts w:ascii="Times New Roman" w:hAnsi="Times New Roman"/>
                </w:rPr>
                <w:tag w:val="_PLD_a7c1e769bb7849e7b3d6d60a874cab2b"/>
                <w:id w:val="1073322298"/>
                <w:lock w:val="sdtLocked"/>
              </w:sdtPr>
              <w:sdtContent>
                <w:tc>
                  <w:tcPr>
                    <w:tcW w:w="1276" w:type="dxa"/>
                    <w:vMerge w:val="restart"/>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股东性质</w:t>
                    </w:r>
                  </w:p>
                </w:tc>
              </w:sdtContent>
            </w:sdt>
          </w:tr>
          <w:tr w:rsidR="00A53238">
            <w:trPr>
              <w:cantSplit/>
            </w:trPr>
            <w:tc>
              <w:tcPr>
                <w:tcW w:w="2802" w:type="dxa"/>
                <w:vMerge/>
                <w:tcBorders>
                  <w:bottom w:val="single" w:sz="4" w:space="0" w:color="auto"/>
                </w:tcBorders>
                <w:shd w:val="clear" w:color="auto" w:fill="auto"/>
              </w:tcPr>
              <w:p w:rsidR="00A53238" w:rsidRDefault="00A53238">
                <w:pPr>
                  <w:jc w:val="center"/>
                  <w:rPr>
                    <w:rFonts w:ascii="Times New Roman" w:hAnsi="Times New Roman"/>
                    <w:szCs w:val="21"/>
                  </w:rPr>
                </w:pPr>
              </w:p>
            </w:tc>
            <w:tc>
              <w:tcPr>
                <w:tcW w:w="1701" w:type="dxa"/>
                <w:gridSpan w:val="3"/>
                <w:vMerge/>
                <w:tcBorders>
                  <w:bottom w:val="single" w:sz="4" w:space="0" w:color="auto"/>
                </w:tcBorders>
                <w:shd w:val="clear" w:color="auto" w:fill="auto"/>
              </w:tcPr>
              <w:p w:rsidR="00A53238" w:rsidRDefault="00A53238">
                <w:pPr>
                  <w:jc w:val="center"/>
                  <w:rPr>
                    <w:rFonts w:ascii="Times New Roman" w:hAnsi="Times New Roman"/>
                    <w:szCs w:val="21"/>
                  </w:rPr>
                </w:pPr>
              </w:p>
            </w:tc>
            <w:tc>
              <w:tcPr>
                <w:tcW w:w="850" w:type="dxa"/>
                <w:vMerge/>
                <w:tcBorders>
                  <w:bottom w:val="single" w:sz="4" w:space="0" w:color="auto"/>
                </w:tcBorders>
                <w:shd w:val="clear" w:color="auto" w:fill="auto"/>
              </w:tcPr>
              <w:p w:rsidR="00A53238" w:rsidRDefault="00A53238">
                <w:pPr>
                  <w:jc w:val="center"/>
                  <w:rPr>
                    <w:rFonts w:ascii="Times New Roman" w:hAnsi="Times New Roman"/>
                    <w:szCs w:val="21"/>
                  </w:rPr>
                </w:pPr>
              </w:p>
            </w:tc>
            <w:tc>
              <w:tcPr>
                <w:tcW w:w="992" w:type="dxa"/>
                <w:gridSpan w:val="2"/>
                <w:vMerge/>
                <w:tcBorders>
                  <w:bottom w:val="single" w:sz="4" w:space="0" w:color="auto"/>
                </w:tcBorders>
                <w:shd w:val="clear" w:color="auto" w:fill="auto"/>
              </w:tcPr>
              <w:p w:rsidR="00A53238" w:rsidRDefault="00A53238">
                <w:pPr>
                  <w:jc w:val="center"/>
                  <w:rPr>
                    <w:rFonts w:ascii="Times New Roman" w:hAnsi="Times New Roman"/>
                    <w:szCs w:val="21"/>
                  </w:rPr>
                </w:pPr>
              </w:p>
            </w:tc>
            <w:sdt>
              <w:sdtPr>
                <w:rPr>
                  <w:rFonts w:ascii="Times New Roman" w:hAnsi="Times New Roman"/>
                </w:rPr>
                <w:tag w:val="_PLD_89245988b2ca4078b75210b5dfc3d62e"/>
                <w:id w:val="-1713098223"/>
                <w:lock w:val="sdtLocked"/>
              </w:sdtPr>
              <w:sdtContent>
                <w:tc>
                  <w:tcPr>
                    <w:tcW w:w="709" w:type="dxa"/>
                    <w:tcBorders>
                      <w:bottom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股份状态</w:t>
                    </w:r>
                  </w:p>
                </w:tc>
              </w:sdtContent>
            </w:sdt>
            <w:sdt>
              <w:sdtPr>
                <w:rPr>
                  <w:rFonts w:ascii="Times New Roman" w:hAnsi="Times New Roman"/>
                </w:rPr>
                <w:tag w:val="_PLD_23f979aeda52498a9a8a1e1e3e68bf2c"/>
                <w:id w:val="-74909194"/>
                <w:lock w:val="sdtLocked"/>
              </w:sdtPr>
              <w:sdtContent>
                <w:tc>
                  <w:tcPr>
                    <w:tcW w:w="709" w:type="dxa"/>
                    <w:gridSpan w:val="2"/>
                    <w:tcBorders>
                      <w:bottom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数量</w:t>
                    </w:r>
                  </w:p>
                </w:tc>
              </w:sdtContent>
            </w:sdt>
            <w:tc>
              <w:tcPr>
                <w:tcW w:w="1276" w:type="dxa"/>
                <w:vMerge/>
                <w:shd w:val="clear" w:color="auto" w:fill="auto"/>
              </w:tcPr>
              <w:p w:rsidR="00A53238" w:rsidRDefault="00A53238">
                <w:pPr>
                  <w:jc w:val="center"/>
                  <w:rPr>
                    <w:rFonts w:ascii="Times New Roman" w:hAnsi="Times New Roman"/>
                    <w:szCs w:val="21"/>
                  </w:rPr>
                </w:pPr>
              </w:p>
            </w:tc>
          </w:tr>
          <w:sdt>
            <w:sdtPr>
              <w:rPr>
                <w:rFonts w:ascii="Times New Roman" w:hAnsi="Times New Roman"/>
                <w:szCs w:val="21"/>
              </w:rPr>
              <w:alias w:val="前十名股东持股情况"/>
              <w:tag w:val="_GBC_ddfbacf0af4d423dbe398b80bf7c5731"/>
              <w:id w:val="917601894"/>
              <w:lock w:val="sdtLocked"/>
            </w:sdtPr>
            <w:sdtEndPr>
              <w:rPr>
                <w:color w:val="FF9900"/>
              </w:rPr>
            </w:sdtEndPr>
            <w:sdtContent>
              <w:tr w:rsidR="00A53238">
                <w:trPr>
                  <w:cantSplit/>
                </w:trPr>
                <w:tc>
                  <w:tcPr>
                    <w:tcW w:w="2802" w:type="dxa"/>
                    <w:shd w:val="clear" w:color="auto" w:fill="auto"/>
                  </w:tcPr>
                  <w:p w:rsidR="00A53238" w:rsidRDefault="00CB73E4">
                    <w:pPr>
                      <w:rPr>
                        <w:rFonts w:ascii="Times New Roman" w:hAnsi="Times New Roman"/>
                        <w:szCs w:val="21"/>
                      </w:rPr>
                    </w:pPr>
                    <w:r>
                      <w:t>中国中煤能源集团有限公司</w:t>
                    </w:r>
                  </w:p>
                </w:tc>
                <w:tc>
                  <w:tcPr>
                    <w:tcW w:w="1701" w:type="dxa"/>
                    <w:gridSpan w:val="3"/>
                    <w:shd w:val="clear" w:color="auto" w:fill="auto"/>
                  </w:tcPr>
                  <w:p w:rsidR="00A53238" w:rsidRDefault="00CB73E4">
                    <w:pPr>
                      <w:jc w:val="right"/>
                      <w:rPr>
                        <w:rFonts w:ascii="Times New Roman" w:hAnsi="Times New Roman"/>
                        <w:szCs w:val="21"/>
                      </w:rPr>
                    </w:pPr>
                    <w:r>
                      <w:rPr>
                        <w:rFonts w:ascii="Times New Roman" w:hAnsi="Times New Roman"/>
                      </w:rPr>
                      <w:t>7,605,207,608</w:t>
                    </w:r>
                  </w:p>
                </w:tc>
                <w:tc>
                  <w:tcPr>
                    <w:tcW w:w="850" w:type="dxa"/>
                    <w:shd w:val="clear" w:color="auto" w:fill="auto"/>
                  </w:tcPr>
                  <w:p w:rsidR="00A53238" w:rsidRDefault="00CB73E4">
                    <w:pPr>
                      <w:jc w:val="right"/>
                      <w:rPr>
                        <w:rFonts w:ascii="Times New Roman" w:hAnsi="Times New Roman"/>
                        <w:szCs w:val="21"/>
                      </w:rPr>
                    </w:pPr>
                    <w:r>
                      <w:rPr>
                        <w:rFonts w:ascii="Times New Roman" w:hAnsi="Times New Roman"/>
                      </w:rPr>
                      <w:t>57.36</w:t>
                    </w:r>
                  </w:p>
                </w:tc>
                <w:tc>
                  <w:tcPr>
                    <w:tcW w:w="992" w:type="dxa"/>
                    <w:gridSpan w:val="2"/>
                    <w:shd w:val="clear" w:color="auto" w:fill="auto"/>
                  </w:tcPr>
                  <w:p w:rsidR="00A53238" w:rsidRDefault="00CB73E4">
                    <w:pPr>
                      <w:jc w:val="right"/>
                      <w:rPr>
                        <w:rFonts w:ascii="Times New Roman" w:hAnsi="Times New Roman"/>
                        <w:szCs w:val="21"/>
                      </w:rPr>
                    </w:pPr>
                    <w:r>
                      <w:rPr>
                        <w:rFonts w:ascii="Times New Roman" w:hAnsi="Times New Roman"/>
                      </w:rPr>
                      <w:t>-</w:t>
                    </w:r>
                  </w:p>
                </w:tc>
                <w:sdt>
                  <w:sdtPr>
                    <w:rPr>
                      <w:rFonts w:ascii="Times New Roman" w:hAnsi="Times New Roman"/>
                      <w:szCs w:val="21"/>
                    </w:rPr>
                    <w:alias w:val="前十名股东持有股份状态"/>
                    <w:tag w:val="_GBC_705d317d75954a388fb48e155e13819a"/>
                    <w:id w:val="-94422216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无</w:t>
                        </w:r>
                      </w:p>
                    </w:tc>
                  </w:sdtContent>
                </w:sdt>
                <w:tc>
                  <w:tcPr>
                    <w:tcW w:w="709" w:type="dxa"/>
                    <w:gridSpan w:val="2"/>
                    <w:shd w:val="clear" w:color="auto" w:fill="auto"/>
                  </w:tcPr>
                  <w:p w:rsidR="00A53238" w:rsidRDefault="00CB73E4">
                    <w:pPr>
                      <w:jc w:val="right"/>
                      <w:rPr>
                        <w:rFonts w:ascii="Times New Roman" w:hAnsi="Times New Roman"/>
                        <w:szCs w:val="21"/>
                      </w:rPr>
                    </w:pPr>
                    <w:r>
                      <w:t>0</w:t>
                    </w:r>
                  </w:p>
                </w:tc>
                <w:sdt>
                  <w:sdtPr>
                    <w:rPr>
                      <w:rFonts w:ascii="Times New Roman" w:hAnsi="Times New Roman"/>
                      <w:szCs w:val="21"/>
                    </w:rPr>
                    <w:alias w:val="前十名股东的股东性质"/>
                    <w:tag w:val="_GBC_2b683d4f8d754502b4edb69c1ad9e9c7"/>
                    <w:id w:val="84706998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tcPr>
                      <w:p w:rsidR="00A53238" w:rsidRDefault="00CB73E4">
                        <w:pPr>
                          <w:jc w:val="center"/>
                          <w:rPr>
                            <w:rFonts w:ascii="Times New Roman" w:hAnsi="Times New Roman"/>
                            <w:szCs w:val="21"/>
                          </w:rPr>
                        </w:pPr>
                        <w:r>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ddfbacf0af4d423dbe398b80bf7c5731"/>
              <w:id w:val="-1417093280"/>
              <w:lock w:val="sdtLocked"/>
            </w:sdtPr>
            <w:sdtEndPr>
              <w:rPr>
                <w:color w:val="FF9900"/>
              </w:rPr>
            </w:sdtEndPr>
            <w:sdtContent>
              <w:tr w:rsidR="00A53238">
                <w:trPr>
                  <w:cantSplit/>
                </w:trPr>
                <w:tc>
                  <w:tcPr>
                    <w:tcW w:w="2802" w:type="dxa"/>
                    <w:shd w:val="clear" w:color="auto" w:fill="auto"/>
                  </w:tcPr>
                  <w:p w:rsidR="00A53238" w:rsidRDefault="00CB73E4">
                    <w:pPr>
                      <w:rPr>
                        <w:rFonts w:ascii="Times New Roman" w:hAnsi="Times New Roman"/>
                        <w:szCs w:val="21"/>
                      </w:rPr>
                    </w:pPr>
                    <w:r>
                      <w:rPr>
                        <w:rFonts w:ascii="Times New Roman" w:hAnsi="Times New Roman"/>
                      </w:rPr>
                      <w:t>HKSCC NOMINEES LIMITED</w:t>
                    </w:r>
                    <w:r>
                      <w:t> </w:t>
                    </w:r>
                  </w:p>
                </w:tc>
                <w:tc>
                  <w:tcPr>
                    <w:tcW w:w="1701" w:type="dxa"/>
                    <w:gridSpan w:val="3"/>
                    <w:shd w:val="clear" w:color="auto" w:fill="auto"/>
                  </w:tcPr>
                  <w:p w:rsidR="00A53238" w:rsidRDefault="00CB73E4">
                    <w:pPr>
                      <w:jc w:val="right"/>
                      <w:rPr>
                        <w:rFonts w:ascii="Times New Roman" w:hAnsi="Times New Roman"/>
                        <w:szCs w:val="21"/>
                      </w:rPr>
                    </w:pPr>
                    <w:r>
                      <w:rPr>
                        <w:rFonts w:ascii="Times New Roman" w:hAnsi="Times New Roman"/>
                      </w:rPr>
                      <w:t>3,952,753,424</w:t>
                    </w:r>
                  </w:p>
                </w:tc>
                <w:tc>
                  <w:tcPr>
                    <w:tcW w:w="850" w:type="dxa"/>
                    <w:shd w:val="clear" w:color="auto" w:fill="auto"/>
                  </w:tcPr>
                  <w:p w:rsidR="00A53238" w:rsidRDefault="00CB73E4">
                    <w:pPr>
                      <w:jc w:val="right"/>
                      <w:rPr>
                        <w:rFonts w:ascii="Times New Roman" w:hAnsi="Times New Roman"/>
                        <w:szCs w:val="21"/>
                      </w:rPr>
                    </w:pPr>
                    <w:r>
                      <w:rPr>
                        <w:rFonts w:ascii="Times New Roman" w:hAnsi="Times New Roman"/>
                      </w:rPr>
                      <w:t>29.81</w:t>
                    </w:r>
                  </w:p>
                </w:tc>
                <w:tc>
                  <w:tcPr>
                    <w:tcW w:w="992" w:type="dxa"/>
                    <w:gridSpan w:val="2"/>
                    <w:shd w:val="clear" w:color="auto" w:fill="auto"/>
                  </w:tcPr>
                  <w:p w:rsidR="00A53238" w:rsidRDefault="00CB73E4">
                    <w:pPr>
                      <w:jc w:val="right"/>
                      <w:rPr>
                        <w:rFonts w:ascii="Times New Roman" w:hAnsi="Times New Roman"/>
                        <w:szCs w:val="21"/>
                      </w:rPr>
                    </w:pPr>
                    <w:r>
                      <w:rPr>
                        <w:rFonts w:ascii="Times New Roman" w:hAnsi="Times New Roman"/>
                      </w:rPr>
                      <w:t>-</w:t>
                    </w:r>
                  </w:p>
                </w:tc>
                <w:sdt>
                  <w:sdtPr>
                    <w:rPr>
                      <w:rFonts w:ascii="Times New Roman" w:hAnsi="Times New Roman"/>
                      <w:szCs w:val="21"/>
                    </w:rPr>
                    <w:alias w:val="前十名股东持有股份状态"/>
                    <w:tag w:val="_GBC_705d317d75954a388fb48e155e13819a"/>
                    <w:id w:val="177381763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未知</w:t>
                        </w:r>
                      </w:p>
                    </w:tc>
                  </w:sdtContent>
                </w:sdt>
                <w:tc>
                  <w:tcPr>
                    <w:tcW w:w="709" w:type="dxa"/>
                    <w:gridSpan w:val="2"/>
                    <w:shd w:val="clear" w:color="auto" w:fill="auto"/>
                  </w:tcPr>
                  <w:p w:rsidR="00A53238" w:rsidRDefault="00CB73E4">
                    <w:pPr>
                      <w:jc w:val="right"/>
                      <w:rPr>
                        <w:rFonts w:ascii="Times New Roman" w:hAnsi="Times New Roman"/>
                        <w:szCs w:val="21"/>
                      </w:rPr>
                    </w:pPr>
                    <w:r w:rsidRPr="00B034E8">
                      <w:rPr>
                        <w:rFonts w:ascii="Times New Roman" w:hAnsi="Times New Roman"/>
                      </w:rPr>
                      <w:t>-</w:t>
                    </w:r>
                  </w:p>
                </w:tc>
                <w:sdt>
                  <w:sdtPr>
                    <w:rPr>
                      <w:rFonts w:ascii="Times New Roman" w:hAnsi="Times New Roman"/>
                      <w:szCs w:val="21"/>
                    </w:rPr>
                    <w:alias w:val="前十名股东的股东性质"/>
                    <w:tag w:val="_GBC_2b683d4f8d754502b4edb69c1ad9e9c7"/>
                    <w:id w:val="11743803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tcPr>
                      <w:p w:rsidR="00A53238" w:rsidRDefault="00CB73E4">
                        <w:pPr>
                          <w:jc w:val="center"/>
                          <w:rPr>
                            <w:rFonts w:ascii="Times New Roman" w:hAnsi="Times New Roman"/>
                            <w:szCs w:val="21"/>
                          </w:rPr>
                        </w:pPr>
                        <w:r>
                          <w:rPr>
                            <w:rFonts w:ascii="Times New Roman" w:hAnsi="Times New Roman"/>
                            <w:szCs w:val="21"/>
                          </w:rPr>
                          <w:t>境外法人</w:t>
                        </w:r>
                      </w:p>
                    </w:tc>
                  </w:sdtContent>
                </w:sdt>
              </w:tr>
            </w:sdtContent>
          </w:sdt>
          <w:sdt>
            <w:sdtPr>
              <w:rPr>
                <w:rFonts w:ascii="Times New Roman" w:hAnsi="Times New Roman"/>
                <w:szCs w:val="21"/>
              </w:rPr>
              <w:alias w:val="前十名股东持股情况"/>
              <w:tag w:val="_GBC_ddfbacf0af4d423dbe398b80bf7c5731"/>
              <w:id w:val="-772779582"/>
              <w:lock w:val="sdtLocked"/>
            </w:sdtPr>
            <w:sdtEndPr>
              <w:rPr>
                <w:color w:val="FF9900"/>
              </w:rPr>
            </w:sdtEndPr>
            <w:sdtContent>
              <w:tr w:rsidR="00A53238">
                <w:trPr>
                  <w:cantSplit/>
                </w:trPr>
                <w:tc>
                  <w:tcPr>
                    <w:tcW w:w="2802" w:type="dxa"/>
                    <w:shd w:val="clear" w:color="auto" w:fill="auto"/>
                  </w:tcPr>
                  <w:p w:rsidR="00A53238" w:rsidRDefault="00CB73E4">
                    <w:pPr>
                      <w:rPr>
                        <w:rFonts w:ascii="Times New Roman" w:hAnsi="Times New Roman"/>
                        <w:szCs w:val="21"/>
                      </w:rPr>
                    </w:pPr>
                    <w:r>
                      <w:t>中国证券金融股份有限公司</w:t>
                    </w:r>
                  </w:p>
                </w:tc>
                <w:tc>
                  <w:tcPr>
                    <w:tcW w:w="1701" w:type="dxa"/>
                    <w:gridSpan w:val="3"/>
                    <w:shd w:val="clear" w:color="auto" w:fill="auto"/>
                  </w:tcPr>
                  <w:p w:rsidR="00A53238" w:rsidRDefault="00CB73E4">
                    <w:pPr>
                      <w:jc w:val="right"/>
                      <w:rPr>
                        <w:rFonts w:ascii="Times New Roman" w:hAnsi="Times New Roman"/>
                        <w:szCs w:val="21"/>
                      </w:rPr>
                    </w:pPr>
                    <w:r>
                      <w:rPr>
                        <w:rFonts w:ascii="Times New Roman" w:hAnsi="Times New Roman"/>
                      </w:rPr>
                      <w:t>346,112,355</w:t>
                    </w:r>
                  </w:p>
                </w:tc>
                <w:tc>
                  <w:tcPr>
                    <w:tcW w:w="850" w:type="dxa"/>
                    <w:shd w:val="clear" w:color="auto" w:fill="auto"/>
                  </w:tcPr>
                  <w:p w:rsidR="00A53238" w:rsidRDefault="00CB73E4">
                    <w:pPr>
                      <w:jc w:val="right"/>
                      <w:rPr>
                        <w:rFonts w:ascii="Times New Roman" w:hAnsi="Times New Roman"/>
                        <w:szCs w:val="21"/>
                      </w:rPr>
                    </w:pPr>
                    <w:r>
                      <w:rPr>
                        <w:rFonts w:ascii="Times New Roman" w:hAnsi="Times New Roman"/>
                      </w:rPr>
                      <w:t>2.61</w:t>
                    </w:r>
                  </w:p>
                </w:tc>
                <w:tc>
                  <w:tcPr>
                    <w:tcW w:w="992" w:type="dxa"/>
                    <w:gridSpan w:val="2"/>
                    <w:shd w:val="clear" w:color="auto" w:fill="auto"/>
                  </w:tcPr>
                  <w:p w:rsidR="00A53238" w:rsidRDefault="00CB73E4">
                    <w:pPr>
                      <w:jc w:val="right"/>
                      <w:rPr>
                        <w:rFonts w:ascii="Times New Roman" w:hAnsi="Times New Roman"/>
                        <w:szCs w:val="21"/>
                      </w:rPr>
                    </w:pPr>
                    <w:r>
                      <w:rPr>
                        <w:rFonts w:ascii="Times New Roman" w:hAnsi="Times New Roman"/>
                      </w:rPr>
                      <w:t>-</w:t>
                    </w:r>
                  </w:p>
                </w:tc>
                <w:sdt>
                  <w:sdtPr>
                    <w:rPr>
                      <w:rFonts w:ascii="Times New Roman" w:hAnsi="Times New Roman"/>
                      <w:szCs w:val="21"/>
                    </w:rPr>
                    <w:alias w:val="前十名股东持有股份状态"/>
                    <w:tag w:val="_GBC_705d317d75954a388fb48e155e13819a"/>
                    <w:id w:val="-8039351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无</w:t>
                        </w:r>
                      </w:p>
                    </w:tc>
                  </w:sdtContent>
                </w:sdt>
                <w:tc>
                  <w:tcPr>
                    <w:tcW w:w="709" w:type="dxa"/>
                    <w:gridSpan w:val="2"/>
                    <w:shd w:val="clear" w:color="auto" w:fill="auto"/>
                  </w:tcPr>
                  <w:p w:rsidR="00A53238" w:rsidRDefault="00CB73E4">
                    <w:pPr>
                      <w:jc w:val="right"/>
                      <w:rPr>
                        <w:rFonts w:ascii="Times New Roman" w:hAnsi="Times New Roman"/>
                        <w:szCs w:val="21"/>
                      </w:rPr>
                    </w:pPr>
                    <w:r>
                      <w:t>0</w:t>
                    </w:r>
                  </w:p>
                </w:tc>
                <w:sdt>
                  <w:sdtPr>
                    <w:rPr>
                      <w:rFonts w:ascii="Times New Roman" w:hAnsi="Times New Roman"/>
                      <w:szCs w:val="21"/>
                    </w:rPr>
                    <w:alias w:val="前十名股东的股东性质"/>
                    <w:tag w:val="_GBC_2b683d4f8d754502b4edb69c1ad9e9c7"/>
                    <w:id w:val="-5869215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tcPr>
                      <w:p w:rsidR="00A53238" w:rsidRDefault="00CB73E4">
                        <w:pPr>
                          <w:jc w:val="center"/>
                          <w:rPr>
                            <w:rFonts w:ascii="Times New Roman" w:hAnsi="Times New Roman"/>
                            <w:szCs w:val="21"/>
                          </w:rPr>
                        </w:pPr>
                        <w:r>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ddfbacf0af4d423dbe398b80bf7c5731"/>
              <w:id w:val="-944458156"/>
              <w:lock w:val="sdtLocked"/>
            </w:sdtPr>
            <w:sdtEndPr>
              <w:rPr>
                <w:color w:val="FF9900"/>
              </w:rPr>
            </w:sdtEndPr>
            <w:sdtContent>
              <w:tr w:rsidR="00A53238">
                <w:trPr>
                  <w:cantSplit/>
                </w:trPr>
                <w:tc>
                  <w:tcPr>
                    <w:tcW w:w="2802" w:type="dxa"/>
                    <w:shd w:val="clear" w:color="auto" w:fill="auto"/>
                  </w:tcPr>
                  <w:p w:rsidR="00A53238" w:rsidRDefault="00CB73E4">
                    <w:pPr>
                      <w:rPr>
                        <w:rFonts w:ascii="Times New Roman" w:hAnsi="Times New Roman"/>
                        <w:szCs w:val="21"/>
                      </w:rPr>
                    </w:pPr>
                    <w:r>
                      <w:t>中煤能源香港有限公司</w:t>
                    </w:r>
                  </w:p>
                </w:tc>
                <w:tc>
                  <w:tcPr>
                    <w:tcW w:w="1701" w:type="dxa"/>
                    <w:gridSpan w:val="3"/>
                    <w:shd w:val="clear" w:color="auto" w:fill="auto"/>
                  </w:tcPr>
                  <w:p w:rsidR="00A53238" w:rsidRDefault="00CB73E4">
                    <w:pPr>
                      <w:jc w:val="right"/>
                      <w:rPr>
                        <w:rFonts w:ascii="Times New Roman" w:hAnsi="Times New Roman"/>
                        <w:szCs w:val="21"/>
                      </w:rPr>
                    </w:pPr>
                    <w:r>
                      <w:rPr>
                        <w:rFonts w:ascii="Times New Roman" w:hAnsi="Times New Roman"/>
                      </w:rPr>
                      <w:t>132,351,000</w:t>
                    </w:r>
                  </w:p>
                </w:tc>
                <w:tc>
                  <w:tcPr>
                    <w:tcW w:w="850" w:type="dxa"/>
                    <w:shd w:val="clear" w:color="auto" w:fill="auto"/>
                  </w:tcPr>
                  <w:p w:rsidR="00A53238" w:rsidRDefault="00CB73E4">
                    <w:pPr>
                      <w:jc w:val="right"/>
                      <w:rPr>
                        <w:rFonts w:ascii="Times New Roman" w:hAnsi="Times New Roman"/>
                        <w:szCs w:val="21"/>
                      </w:rPr>
                    </w:pPr>
                    <w:r>
                      <w:rPr>
                        <w:rFonts w:ascii="Times New Roman" w:hAnsi="Times New Roman"/>
                      </w:rPr>
                      <w:t>1.00</w:t>
                    </w:r>
                  </w:p>
                </w:tc>
                <w:tc>
                  <w:tcPr>
                    <w:tcW w:w="992" w:type="dxa"/>
                    <w:gridSpan w:val="2"/>
                    <w:shd w:val="clear" w:color="auto" w:fill="auto"/>
                  </w:tcPr>
                  <w:p w:rsidR="00A53238" w:rsidRDefault="00CB73E4">
                    <w:pPr>
                      <w:jc w:val="right"/>
                      <w:rPr>
                        <w:rFonts w:ascii="Times New Roman" w:hAnsi="Times New Roman"/>
                        <w:szCs w:val="21"/>
                      </w:rPr>
                    </w:pPr>
                    <w:r>
                      <w:rPr>
                        <w:rFonts w:ascii="Times New Roman" w:hAnsi="Times New Roman"/>
                      </w:rPr>
                      <w:t>-</w:t>
                    </w:r>
                  </w:p>
                </w:tc>
                <w:sdt>
                  <w:sdtPr>
                    <w:rPr>
                      <w:rFonts w:ascii="Times New Roman" w:hAnsi="Times New Roman"/>
                      <w:szCs w:val="21"/>
                    </w:rPr>
                    <w:alias w:val="前十名股东持有股份状态"/>
                    <w:tag w:val="_GBC_705d317d75954a388fb48e155e13819a"/>
                    <w:id w:val="-92264688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无</w:t>
                        </w:r>
                      </w:p>
                    </w:tc>
                  </w:sdtContent>
                </w:sdt>
                <w:tc>
                  <w:tcPr>
                    <w:tcW w:w="709" w:type="dxa"/>
                    <w:gridSpan w:val="2"/>
                    <w:shd w:val="clear" w:color="auto" w:fill="auto"/>
                  </w:tcPr>
                  <w:p w:rsidR="00A53238" w:rsidRDefault="00CB73E4">
                    <w:pPr>
                      <w:jc w:val="right"/>
                      <w:rPr>
                        <w:rFonts w:ascii="Times New Roman" w:hAnsi="Times New Roman"/>
                        <w:szCs w:val="21"/>
                      </w:rPr>
                    </w:pPr>
                    <w:r>
                      <w:t>0</w:t>
                    </w:r>
                  </w:p>
                </w:tc>
                <w:sdt>
                  <w:sdtPr>
                    <w:rPr>
                      <w:rFonts w:ascii="Times New Roman" w:hAnsi="Times New Roman"/>
                      <w:szCs w:val="21"/>
                    </w:rPr>
                    <w:alias w:val="前十名股东的股东性质"/>
                    <w:tag w:val="_GBC_2b683d4f8d754502b4edb69c1ad9e9c7"/>
                    <w:id w:val="6261211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tcPr>
                      <w:p w:rsidR="00A53238" w:rsidRDefault="00CB73E4">
                        <w:pPr>
                          <w:jc w:val="center"/>
                          <w:rPr>
                            <w:rFonts w:ascii="Times New Roman" w:hAnsi="Times New Roman"/>
                            <w:szCs w:val="21"/>
                          </w:rPr>
                        </w:pPr>
                        <w:r>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ddfbacf0af4d423dbe398b80bf7c5731"/>
              <w:id w:val="1193188251"/>
              <w:lock w:val="sdtLocked"/>
            </w:sdtPr>
            <w:sdtEndPr>
              <w:rPr>
                <w:color w:val="FF9900"/>
              </w:rPr>
            </w:sdtEndPr>
            <w:sdtContent>
              <w:tr w:rsidR="00A53238">
                <w:trPr>
                  <w:cantSplit/>
                </w:trPr>
                <w:tc>
                  <w:tcPr>
                    <w:tcW w:w="2802" w:type="dxa"/>
                    <w:shd w:val="clear" w:color="auto" w:fill="auto"/>
                  </w:tcPr>
                  <w:p w:rsidR="00A53238" w:rsidRDefault="00CB73E4">
                    <w:pPr>
                      <w:rPr>
                        <w:rFonts w:ascii="Times New Roman" w:hAnsi="Times New Roman"/>
                        <w:szCs w:val="21"/>
                      </w:rPr>
                    </w:pPr>
                    <w:r>
                      <w:t>中央汇金资产管理有限责任公司</w:t>
                    </w:r>
                  </w:p>
                </w:tc>
                <w:tc>
                  <w:tcPr>
                    <w:tcW w:w="1701" w:type="dxa"/>
                    <w:gridSpan w:val="3"/>
                    <w:shd w:val="clear" w:color="auto" w:fill="auto"/>
                  </w:tcPr>
                  <w:p w:rsidR="00A53238" w:rsidRDefault="00CB73E4">
                    <w:pPr>
                      <w:jc w:val="right"/>
                      <w:rPr>
                        <w:rFonts w:ascii="Times New Roman" w:hAnsi="Times New Roman"/>
                        <w:szCs w:val="21"/>
                      </w:rPr>
                    </w:pPr>
                    <w:r>
                      <w:rPr>
                        <w:rFonts w:ascii="Times New Roman" w:hAnsi="Times New Roman"/>
                      </w:rPr>
                      <w:t>83,035,400</w:t>
                    </w:r>
                  </w:p>
                </w:tc>
                <w:tc>
                  <w:tcPr>
                    <w:tcW w:w="850" w:type="dxa"/>
                    <w:shd w:val="clear" w:color="auto" w:fill="auto"/>
                  </w:tcPr>
                  <w:p w:rsidR="00A53238" w:rsidRDefault="00CB73E4">
                    <w:pPr>
                      <w:jc w:val="right"/>
                      <w:rPr>
                        <w:rFonts w:ascii="Times New Roman" w:hAnsi="Times New Roman"/>
                        <w:szCs w:val="21"/>
                      </w:rPr>
                    </w:pPr>
                    <w:r>
                      <w:rPr>
                        <w:rFonts w:ascii="Times New Roman" w:hAnsi="Times New Roman"/>
                      </w:rPr>
                      <w:t>0.63</w:t>
                    </w:r>
                  </w:p>
                </w:tc>
                <w:tc>
                  <w:tcPr>
                    <w:tcW w:w="992" w:type="dxa"/>
                    <w:gridSpan w:val="2"/>
                    <w:shd w:val="clear" w:color="auto" w:fill="auto"/>
                  </w:tcPr>
                  <w:p w:rsidR="00A53238" w:rsidRDefault="00CB73E4">
                    <w:pPr>
                      <w:jc w:val="right"/>
                      <w:rPr>
                        <w:rFonts w:ascii="Times New Roman" w:hAnsi="Times New Roman"/>
                        <w:szCs w:val="21"/>
                      </w:rPr>
                    </w:pPr>
                    <w:r>
                      <w:rPr>
                        <w:rFonts w:ascii="Times New Roman" w:hAnsi="Times New Roman"/>
                      </w:rPr>
                      <w:t>-</w:t>
                    </w:r>
                  </w:p>
                </w:tc>
                <w:sdt>
                  <w:sdtPr>
                    <w:rPr>
                      <w:rFonts w:ascii="Times New Roman" w:hAnsi="Times New Roman"/>
                      <w:szCs w:val="21"/>
                    </w:rPr>
                    <w:alias w:val="前十名股东持有股份状态"/>
                    <w:tag w:val="_GBC_705d317d75954a388fb48e155e13819a"/>
                    <w:id w:val="179409596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无</w:t>
                        </w:r>
                      </w:p>
                    </w:tc>
                  </w:sdtContent>
                </w:sdt>
                <w:tc>
                  <w:tcPr>
                    <w:tcW w:w="709" w:type="dxa"/>
                    <w:gridSpan w:val="2"/>
                    <w:shd w:val="clear" w:color="auto" w:fill="auto"/>
                  </w:tcPr>
                  <w:p w:rsidR="00A53238" w:rsidRDefault="00CB73E4">
                    <w:pPr>
                      <w:jc w:val="right"/>
                      <w:rPr>
                        <w:rFonts w:ascii="Times New Roman" w:hAnsi="Times New Roman"/>
                        <w:szCs w:val="21"/>
                      </w:rPr>
                    </w:pPr>
                    <w:r>
                      <w:t>0</w:t>
                    </w:r>
                  </w:p>
                </w:tc>
                <w:sdt>
                  <w:sdtPr>
                    <w:rPr>
                      <w:rFonts w:ascii="Times New Roman" w:hAnsi="Times New Roman"/>
                      <w:szCs w:val="21"/>
                    </w:rPr>
                    <w:alias w:val="前十名股东的股东性质"/>
                    <w:tag w:val="_GBC_2b683d4f8d754502b4edb69c1ad9e9c7"/>
                    <w:id w:val="-20406532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tcPr>
                      <w:p w:rsidR="00A53238" w:rsidRDefault="00CB73E4">
                        <w:pPr>
                          <w:jc w:val="center"/>
                          <w:rPr>
                            <w:rFonts w:ascii="Times New Roman" w:hAnsi="Times New Roman"/>
                            <w:szCs w:val="21"/>
                          </w:rPr>
                        </w:pPr>
                        <w:r>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ddfbacf0af4d423dbe398b80bf7c5731"/>
              <w:id w:val="1052499060"/>
              <w:lock w:val="sdtLocked"/>
            </w:sdtPr>
            <w:sdtEndPr>
              <w:rPr>
                <w:color w:val="FF9900"/>
              </w:rPr>
            </w:sdtEndPr>
            <w:sdtContent>
              <w:tr w:rsidR="00A53238">
                <w:trPr>
                  <w:cantSplit/>
                </w:trPr>
                <w:tc>
                  <w:tcPr>
                    <w:tcW w:w="2802" w:type="dxa"/>
                    <w:shd w:val="clear" w:color="auto" w:fill="auto"/>
                  </w:tcPr>
                  <w:p w:rsidR="00A53238" w:rsidRDefault="00CB73E4">
                    <w:pPr>
                      <w:rPr>
                        <w:rFonts w:ascii="Times New Roman" w:hAnsi="Times New Roman"/>
                        <w:szCs w:val="21"/>
                      </w:rPr>
                    </w:pPr>
                    <w:r>
                      <w:t>徐开东</w:t>
                    </w:r>
                  </w:p>
                </w:tc>
                <w:tc>
                  <w:tcPr>
                    <w:tcW w:w="1701" w:type="dxa"/>
                    <w:gridSpan w:val="3"/>
                    <w:shd w:val="clear" w:color="auto" w:fill="auto"/>
                  </w:tcPr>
                  <w:p w:rsidR="00A53238" w:rsidRDefault="00CB73E4">
                    <w:pPr>
                      <w:jc w:val="right"/>
                      <w:rPr>
                        <w:rFonts w:ascii="Times New Roman" w:hAnsi="Times New Roman"/>
                        <w:szCs w:val="21"/>
                      </w:rPr>
                    </w:pPr>
                    <w:r>
                      <w:rPr>
                        <w:rFonts w:ascii="Times New Roman" w:hAnsi="Times New Roman"/>
                      </w:rPr>
                      <w:t>32,618,710</w:t>
                    </w:r>
                  </w:p>
                </w:tc>
                <w:tc>
                  <w:tcPr>
                    <w:tcW w:w="850" w:type="dxa"/>
                    <w:shd w:val="clear" w:color="auto" w:fill="auto"/>
                  </w:tcPr>
                  <w:p w:rsidR="00A53238" w:rsidRDefault="00CB73E4">
                    <w:pPr>
                      <w:jc w:val="right"/>
                      <w:rPr>
                        <w:rFonts w:ascii="Times New Roman" w:hAnsi="Times New Roman"/>
                        <w:szCs w:val="21"/>
                      </w:rPr>
                    </w:pPr>
                    <w:r>
                      <w:rPr>
                        <w:rFonts w:ascii="Times New Roman" w:hAnsi="Times New Roman"/>
                      </w:rPr>
                      <w:t>0.25</w:t>
                    </w:r>
                  </w:p>
                </w:tc>
                <w:tc>
                  <w:tcPr>
                    <w:tcW w:w="992" w:type="dxa"/>
                    <w:gridSpan w:val="2"/>
                    <w:shd w:val="clear" w:color="auto" w:fill="auto"/>
                  </w:tcPr>
                  <w:p w:rsidR="00A53238" w:rsidRDefault="00CB73E4">
                    <w:pPr>
                      <w:jc w:val="right"/>
                      <w:rPr>
                        <w:rFonts w:ascii="Times New Roman" w:hAnsi="Times New Roman"/>
                        <w:szCs w:val="21"/>
                      </w:rPr>
                    </w:pPr>
                    <w:r>
                      <w:rPr>
                        <w:rFonts w:ascii="Times New Roman" w:hAnsi="Times New Roman"/>
                      </w:rPr>
                      <w:t>-</w:t>
                    </w:r>
                  </w:p>
                </w:tc>
                <w:sdt>
                  <w:sdtPr>
                    <w:rPr>
                      <w:rFonts w:ascii="Times New Roman" w:hAnsi="Times New Roman"/>
                      <w:szCs w:val="21"/>
                    </w:rPr>
                    <w:alias w:val="前十名股东持有股份状态"/>
                    <w:tag w:val="_GBC_705d317d75954a388fb48e155e13819a"/>
                    <w:id w:val="-29992011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无</w:t>
                        </w:r>
                      </w:p>
                    </w:tc>
                  </w:sdtContent>
                </w:sdt>
                <w:tc>
                  <w:tcPr>
                    <w:tcW w:w="709" w:type="dxa"/>
                    <w:gridSpan w:val="2"/>
                    <w:shd w:val="clear" w:color="auto" w:fill="auto"/>
                  </w:tcPr>
                  <w:p w:rsidR="00A53238" w:rsidRDefault="00CB73E4">
                    <w:pPr>
                      <w:jc w:val="right"/>
                      <w:rPr>
                        <w:rFonts w:ascii="Times New Roman" w:hAnsi="Times New Roman"/>
                        <w:szCs w:val="21"/>
                      </w:rPr>
                    </w:pPr>
                    <w:r>
                      <w:t>0</w:t>
                    </w:r>
                  </w:p>
                </w:tc>
                <w:sdt>
                  <w:sdtPr>
                    <w:rPr>
                      <w:rFonts w:ascii="Times New Roman" w:hAnsi="Times New Roman"/>
                      <w:szCs w:val="21"/>
                    </w:rPr>
                    <w:alias w:val="前十名股东的股东性质"/>
                    <w:tag w:val="_GBC_2b683d4f8d754502b4edb69c1ad9e9c7"/>
                    <w:id w:val="9516781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tcPr>
                      <w:p w:rsidR="00A53238" w:rsidRDefault="00CB73E4">
                        <w:pPr>
                          <w:jc w:val="center"/>
                          <w:rPr>
                            <w:rFonts w:ascii="Times New Roman" w:hAnsi="Times New Roman"/>
                            <w:szCs w:val="21"/>
                          </w:rPr>
                        </w:pPr>
                        <w:r>
                          <w:rPr>
                            <w:rFonts w:ascii="Times New Roman" w:hAnsi="Times New Roman"/>
                            <w:szCs w:val="21"/>
                          </w:rPr>
                          <w:t>境内自然人</w:t>
                        </w:r>
                      </w:p>
                    </w:tc>
                  </w:sdtContent>
                </w:sdt>
              </w:tr>
            </w:sdtContent>
          </w:sdt>
          <w:sdt>
            <w:sdtPr>
              <w:rPr>
                <w:rFonts w:ascii="Times New Roman" w:hAnsi="Times New Roman"/>
                <w:szCs w:val="21"/>
              </w:rPr>
              <w:alias w:val="前十名股东持股情况"/>
              <w:tag w:val="_GBC_ddfbacf0af4d423dbe398b80bf7c5731"/>
              <w:id w:val="1302275631"/>
              <w:lock w:val="sdtLocked"/>
            </w:sdtPr>
            <w:sdtEndPr>
              <w:rPr>
                <w:color w:val="FF9900"/>
              </w:rPr>
            </w:sdtEndPr>
            <w:sdtContent>
              <w:tr w:rsidR="00A53238">
                <w:trPr>
                  <w:cantSplit/>
                </w:trPr>
                <w:tc>
                  <w:tcPr>
                    <w:tcW w:w="2802" w:type="dxa"/>
                    <w:shd w:val="clear" w:color="auto" w:fill="auto"/>
                  </w:tcPr>
                  <w:p w:rsidR="00A53238" w:rsidRDefault="00CB73E4">
                    <w:pPr>
                      <w:rPr>
                        <w:rFonts w:ascii="Times New Roman" w:hAnsi="Times New Roman"/>
                        <w:szCs w:val="21"/>
                      </w:rPr>
                    </w:pPr>
                    <w:r>
                      <w:t>香港中央结算有限公司</w:t>
                    </w:r>
                  </w:p>
                </w:tc>
                <w:tc>
                  <w:tcPr>
                    <w:tcW w:w="1701" w:type="dxa"/>
                    <w:gridSpan w:val="3"/>
                    <w:shd w:val="clear" w:color="auto" w:fill="auto"/>
                  </w:tcPr>
                  <w:p w:rsidR="00A53238" w:rsidRDefault="00CB73E4">
                    <w:pPr>
                      <w:jc w:val="right"/>
                      <w:rPr>
                        <w:rFonts w:ascii="Times New Roman" w:hAnsi="Times New Roman"/>
                        <w:szCs w:val="21"/>
                      </w:rPr>
                    </w:pPr>
                    <w:r>
                      <w:rPr>
                        <w:rFonts w:ascii="Times New Roman" w:hAnsi="Times New Roman"/>
                      </w:rPr>
                      <w:t>23,734,197</w:t>
                    </w:r>
                  </w:p>
                </w:tc>
                <w:tc>
                  <w:tcPr>
                    <w:tcW w:w="850" w:type="dxa"/>
                    <w:shd w:val="clear" w:color="auto" w:fill="auto"/>
                  </w:tcPr>
                  <w:p w:rsidR="00A53238" w:rsidRDefault="00CB73E4">
                    <w:pPr>
                      <w:jc w:val="right"/>
                      <w:rPr>
                        <w:rFonts w:ascii="Times New Roman" w:hAnsi="Times New Roman"/>
                        <w:szCs w:val="21"/>
                      </w:rPr>
                    </w:pPr>
                    <w:r>
                      <w:rPr>
                        <w:rFonts w:ascii="Times New Roman" w:hAnsi="Times New Roman"/>
                      </w:rPr>
                      <w:t>0.18</w:t>
                    </w:r>
                  </w:p>
                </w:tc>
                <w:tc>
                  <w:tcPr>
                    <w:tcW w:w="992" w:type="dxa"/>
                    <w:gridSpan w:val="2"/>
                    <w:shd w:val="clear" w:color="auto" w:fill="auto"/>
                  </w:tcPr>
                  <w:p w:rsidR="00A53238" w:rsidRDefault="00CB73E4">
                    <w:pPr>
                      <w:jc w:val="right"/>
                      <w:rPr>
                        <w:rFonts w:ascii="Times New Roman" w:hAnsi="Times New Roman"/>
                        <w:szCs w:val="21"/>
                      </w:rPr>
                    </w:pPr>
                    <w:r>
                      <w:rPr>
                        <w:rFonts w:ascii="Times New Roman" w:hAnsi="Times New Roman"/>
                      </w:rPr>
                      <w:t>-</w:t>
                    </w:r>
                  </w:p>
                </w:tc>
                <w:sdt>
                  <w:sdtPr>
                    <w:rPr>
                      <w:rFonts w:ascii="Times New Roman" w:hAnsi="Times New Roman"/>
                      <w:szCs w:val="21"/>
                    </w:rPr>
                    <w:alias w:val="前十名股东持有股份状态"/>
                    <w:tag w:val="_GBC_705d317d75954a388fb48e155e13819a"/>
                    <w:id w:val="-109917737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无</w:t>
                        </w:r>
                      </w:p>
                    </w:tc>
                  </w:sdtContent>
                </w:sdt>
                <w:tc>
                  <w:tcPr>
                    <w:tcW w:w="709" w:type="dxa"/>
                    <w:gridSpan w:val="2"/>
                    <w:shd w:val="clear" w:color="auto" w:fill="auto"/>
                  </w:tcPr>
                  <w:p w:rsidR="00A53238" w:rsidRDefault="00CB73E4">
                    <w:pPr>
                      <w:jc w:val="right"/>
                      <w:rPr>
                        <w:rFonts w:ascii="Times New Roman" w:hAnsi="Times New Roman"/>
                        <w:szCs w:val="21"/>
                      </w:rPr>
                    </w:pPr>
                    <w:r>
                      <w:t>0</w:t>
                    </w:r>
                  </w:p>
                </w:tc>
                <w:sdt>
                  <w:sdtPr>
                    <w:rPr>
                      <w:rFonts w:ascii="Times New Roman" w:hAnsi="Times New Roman"/>
                      <w:szCs w:val="21"/>
                    </w:rPr>
                    <w:alias w:val="前十名股东的股东性质"/>
                    <w:tag w:val="_GBC_2b683d4f8d754502b4edb69c1ad9e9c7"/>
                    <w:id w:val="-13816260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tcPr>
                      <w:p w:rsidR="00A53238" w:rsidRDefault="00CB73E4">
                        <w:pPr>
                          <w:jc w:val="center"/>
                          <w:rPr>
                            <w:rFonts w:ascii="Times New Roman" w:hAnsi="Times New Roman"/>
                            <w:szCs w:val="21"/>
                          </w:rPr>
                        </w:pPr>
                        <w:r>
                          <w:rPr>
                            <w:rFonts w:ascii="Times New Roman" w:hAnsi="Times New Roman"/>
                            <w:szCs w:val="21"/>
                          </w:rPr>
                          <w:t>境外法人</w:t>
                        </w:r>
                      </w:p>
                    </w:tc>
                  </w:sdtContent>
                </w:sdt>
              </w:tr>
            </w:sdtContent>
          </w:sdt>
          <w:sdt>
            <w:sdtPr>
              <w:rPr>
                <w:rFonts w:ascii="Times New Roman" w:hAnsi="Times New Roman"/>
                <w:szCs w:val="21"/>
              </w:rPr>
              <w:alias w:val="前十名股东持股情况"/>
              <w:tag w:val="_GBC_ddfbacf0af4d423dbe398b80bf7c5731"/>
              <w:id w:val="2053101370"/>
              <w:lock w:val="sdtLocked"/>
            </w:sdtPr>
            <w:sdtEndPr>
              <w:rPr>
                <w:color w:val="FF9900"/>
              </w:rPr>
            </w:sdtEndPr>
            <w:sdtContent>
              <w:tr w:rsidR="00A53238">
                <w:trPr>
                  <w:cantSplit/>
                </w:trPr>
                <w:tc>
                  <w:tcPr>
                    <w:tcW w:w="2802" w:type="dxa"/>
                    <w:shd w:val="clear" w:color="auto" w:fill="auto"/>
                  </w:tcPr>
                  <w:p w:rsidR="00A53238" w:rsidRDefault="00CB73E4">
                    <w:pPr>
                      <w:rPr>
                        <w:rFonts w:ascii="Times New Roman" w:hAnsi="Times New Roman"/>
                        <w:szCs w:val="21"/>
                      </w:rPr>
                    </w:pPr>
                    <w:r>
                      <w:t>河津市万年春置业有限公司</w:t>
                    </w:r>
                  </w:p>
                </w:tc>
                <w:tc>
                  <w:tcPr>
                    <w:tcW w:w="1701" w:type="dxa"/>
                    <w:gridSpan w:val="3"/>
                    <w:shd w:val="clear" w:color="auto" w:fill="auto"/>
                  </w:tcPr>
                  <w:p w:rsidR="00A53238" w:rsidRDefault="00CB73E4">
                    <w:pPr>
                      <w:jc w:val="right"/>
                      <w:rPr>
                        <w:rFonts w:ascii="Times New Roman" w:hAnsi="Times New Roman"/>
                        <w:szCs w:val="21"/>
                      </w:rPr>
                    </w:pPr>
                    <w:r>
                      <w:rPr>
                        <w:rFonts w:ascii="Times New Roman" w:hAnsi="Times New Roman"/>
                      </w:rPr>
                      <w:t>12,501,100</w:t>
                    </w:r>
                  </w:p>
                </w:tc>
                <w:tc>
                  <w:tcPr>
                    <w:tcW w:w="850" w:type="dxa"/>
                    <w:shd w:val="clear" w:color="auto" w:fill="auto"/>
                  </w:tcPr>
                  <w:p w:rsidR="00A53238" w:rsidRDefault="00CB73E4">
                    <w:pPr>
                      <w:jc w:val="right"/>
                      <w:rPr>
                        <w:rFonts w:ascii="Times New Roman" w:hAnsi="Times New Roman"/>
                        <w:szCs w:val="21"/>
                      </w:rPr>
                    </w:pPr>
                    <w:r>
                      <w:rPr>
                        <w:rFonts w:ascii="Times New Roman" w:hAnsi="Times New Roman"/>
                      </w:rPr>
                      <w:t>0.09</w:t>
                    </w:r>
                  </w:p>
                </w:tc>
                <w:tc>
                  <w:tcPr>
                    <w:tcW w:w="992" w:type="dxa"/>
                    <w:gridSpan w:val="2"/>
                    <w:shd w:val="clear" w:color="auto" w:fill="auto"/>
                  </w:tcPr>
                  <w:p w:rsidR="00A53238" w:rsidRDefault="00CB73E4">
                    <w:pPr>
                      <w:jc w:val="right"/>
                      <w:rPr>
                        <w:rFonts w:ascii="Times New Roman" w:hAnsi="Times New Roman"/>
                        <w:szCs w:val="21"/>
                      </w:rPr>
                    </w:pPr>
                    <w:r>
                      <w:rPr>
                        <w:rFonts w:ascii="Times New Roman" w:hAnsi="Times New Roman"/>
                      </w:rPr>
                      <w:t>-</w:t>
                    </w:r>
                  </w:p>
                </w:tc>
                <w:sdt>
                  <w:sdtPr>
                    <w:rPr>
                      <w:rFonts w:ascii="Times New Roman" w:hAnsi="Times New Roman"/>
                      <w:szCs w:val="21"/>
                    </w:rPr>
                    <w:alias w:val="前十名股东持有股份状态"/>
                    <w:tag w:val="_GBC_705d317d75954a388fb48e155e13819a"/>
                    <w:id w:val="35423927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无</w:t>
                        </w:r>
                      </w:p>
                    </w:tc>
                  </w:sdtContent>
                </w:sdt>
                <w:tc>
                  <w:tcPr>
                    <w:tcW w:w="709" w:type="dxa"/>
                    <w:gridSpan w:val="2"/>
                    <w:shd w:val="clear" w:color="auto" w:fill="auto"/>
                  </w:tcPr>
                  <w:p w:rsidR="00A53238" w:rsidRDefault="00CB73E4">
                    <w:pPr>
                      <w:jc w:val="right"/>
                      <w:rPr>
                        <w:rFonts w:ascii="Times New Roman" w:hAnsi="Times New Roman"/>
                        <w:szCs w:val="21"/>
                      </w:rPr>
                    </w:pPr>
                    <w:r>
                      <w:t>0</w:t>
                    </w:r>
                  </w:p>
                </w:tc>
                <w:sdt>
                  <w:sdtPr>
                    <w:rPr>
                      <w:rFonts w:ascii="Times New Roman" w:hAnsi="Times New Roman"/>
                      <w:szCs w:val="21"/>
                    </w:rPr>
                    <w:alias w:val="前十名股东的股东性质"/>
                    <w:tag w:val="_GBC_2b683d4f8d754502b4edb69c1ad9e9c7"/>
                    <w:id w:val="-12543515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tcPr>
                      <w:p w:rsidR="00A53238" w:rsidRDefault="00CB73E4">
                        <w:pPr>
                          <w:jc w:val="center"/>
                          <w:rPr>
                            <w:rFonts w:ascii="Times New Roman" w:hAnsi="Times New Roman"/>
                            <w:szCs w:val="21"/>
                          </w:rPr>
                        </w:pPr>
                        <w:r>
                          <w:rPr>
                            <w:rFonts w:ascii="Times New Roman" w:hAnsi="Times New Roman"/>
                            <w:szCs w:val="21"/>
                          </w:rPr>
                          <w:t>境内非国有法人</w:t>
                        </w:r>
                      </w:p>
                    </w:tc>
                  </w:sdtContent>
                </w:sdt>
              </w:tr>
            </w:sdtContent>
          </w:sdt>
          <w:sdt>
            <w:sdtPr>
              <w:rPr>
                <w:rFonts w:ascii="Times New Roman" w:hAnsi="Times New Roman"/>
                <w:szCs w:val="21"/>
              </w:rPr>
              <w:alias w:val="前十名股东持股情况"/>
              <w:tag w:val="_GBC_ddfbacf0af4d423dbe398b80bf7c5731"/>
              <w:id w:val="535544744"/>
              <w:lock w:val="sdtLocked"/>
            </w:sdtPr>
            <w:sdtEndPr>
              <w:rPr>
                <w:color w:val="FF9900"/>
              </w:rPr>
            </w:sdtEndPr>
            <w:sdtContent>
              <w:tr w:rsidR="00A53238">
                <w:trPr>
                  <w:cantSplit/>
                </w:trPr>
                <w:tc>
                  <w:tcPr>
                    <w:tcW w:w="2802" w:type="dxa"/>
                    <w:shd w:val="clear" w:color="auto" w:fill="auto"/>
                  </w:tcPr>
                  <w:p w:rsidR="00A53238" w:rsidRDefault="00CB73E4">
                    <w:pPr>
                      <w:rPr>
                        <w:rFonts w:ascii="Times New Roman" w:hAnsi="Times New Roman"/>
                        <w:szCs w:val="21"/>
                      </w:rPr>
                    </w:pPr>
                    <w:proofErr w:type="gramStart"/>
                    <w:r>
                      <w:t>师和平</w:t>
                    </w:r>
                    <w:proofErr w:type="gramEnd"/>
                  </w:p>
                </w:tc>
                <w:tc>
                  <w:tcPr>
                    <w:tcW w:w="1701" w:type="dxa"/>
                    <w:gridSpan w:val="3"/>
                    <w:shd w:val="clear" w:color="auto" w:fill="auto"/>
                  </w:tcPr>
                  <w:p w:rsidR="00A53238" w:rsidRDefault="00CB73E4">
                    <w:pPr>
                      <w:jc w:val="right"/>
                      <w:rPr>
                        <w:rFonts w:ascii="Times New Roman" w:hAnsi="Times New Roman"/>
                        <w:szCs w:val="21"/>
                      </w:rPr>
                    </w:pPr>
                    <w:r>
                      <w:rPr>
                        <w:rFonts w:ascii="Times New Roman" w:hAnsi="Times New Roman"/>
                      </w:rPr>
                      <w:t>11,769,153</w:t>
                    </w:r>
                  </w:p>
                </w:tc>
                <w:tc>
                  <w:tcPr>
                    <w:tcW w:w="850" w:type="dxa"/>
                    <w:shd w:val="clear" w:color="auto" w:fill="auto"/>
                  </w:tcPr>
                  <w:p w:rsidR="00A53238" w:rsidRDefault="00CB73E4">
                    <w:pPr>
                      <w:jc w:val="right"/>
                      <w:rPr>
                        <w:rFonts w:ascii="Times New Roman" w:hAnsi="Times New Roman"/>
                        <w:szCs w:val="21"/>
                      </w:rPr>
                    </w:pPr>
                    <w:r>
                      <w:rPr>
                        <w:rFonts w:ascii="Times New Roman" w:hAnsi="Times New Roman"/>
                      </w:rPr>
                      <w:t>0.09</w:t>
                    </w:r>
                  </w:p>
                </w:tc>
                <w:tc>
                  <w:tcPr>
                    <w:tcW w:w="992" w:type="dxa"/>
                    <w:gridSpan w:val="2"/>
                    <w:shd w:val="clear" w:color="auto" w:fill="auto"/>
                  </w:tcPr>
                  <w:p w:rsidR="00A53238" w:rsidRDefault="00CB73E4">
                    <w:pPr>
                      <w:jc w:val="right"/>
                      <w:rPr>
                        <w:rFonts w:ascii="Times New Roman" w:hAnsi="Times New Roman"/>
                        <w:szCs w:val="21"/>
                      </w:rPr>
                    </w:pPr>
                    <w:r>
                      <w:rPr>
                        <w:rFonts w:ascii="Times New Roman" w:hAnsi="Times New Roman"/>
                      </w:rPr>
                      <w:t>-</w:t>
                    </w:r>
                  </w:p>
                </w:tc>
                <w:sdt>
                  <w:sdtPr>
                    <w:rPr>
                      <w:rFonts w:ascii="Times New Roman" w:hAnsi="Times New Roman"/>
                      <w:szCs w:val="21"/>
                    </w:rPr>
                    <w:alias w:val="前十名股东持有股份状态"/>
                    <w:tag w:val="_GBC_705d317d75954a388fb48e155e13819a"/>
                    <w:id w:val="73812983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无</w:t>
                        </w:r>
                      </w:p>
                    </w:tc>
                  </w:sdtContent>
                </w:sdt>
                <w:tc>
                  <w:tcPr>
                    <w:tcW w:w="709" w:type="dxa"/>
                    <w:gridSpan w:val="2"/>
                    <w:shd w:val="clear" w:color="auto" w:fill="auto"/>
                  </w:tcPr>
                  <w:p w:rsidR="00A53238" w:rsidRDefault="00CB73E4">
                    <w:pPr>
                      <w:jc w:val="right"/>
                      <w:rPr>
                        <w:rFonts w:ascii="Times New Roman" w:hAnsi="Times New Roman"/>
                        <w:szCs w:val="21"/>
                      </w:rPr>
                    </w:pPr>
                    <w:r>
                      <w:t>0</w:t>
                    </w:r>
                  </w:p>
                </w:tc>
                <w:sdt>
                  <w:sdtPr>
                    <w:rPr>
                      <w:rFonts w:ascii="Times New Roman" w:hAnsi="Times New Roman"/>
                      <w:szCs w:val="21"/>
                    </w:rPr>
                    <w:alias w:val="前十名股东的股东性质"/>
                    <w:tag w:val="_GBC_2b683d4f8d754502b4edb69c1ad9e9c7"/>
                    <w:id w:val="2786871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tcPr>
                      <w:p w:rsidR="00A53238" w:rsidRDefault="00CB73E4">
                        <w:pPr>
                          <w:jc w:val="center"/>
                          <w:rPr>
                            <w:rFonts w:ascii="Times New Roman" w:hAnsi="Times New Roman"/>
                            <w:szCs w:val="21"/>
                          </w:rPr>
                        </w:pPr>
                        <w:r>
                          <w:rPr>
                            <w:rFonts w:ascii="Times New Roman" w:hAnsi="Times New Roman"/>
                            <w:szCs w:val="21"/>
                          </w:rPr>
                          <w:t>境内自然人</w:t>
                        </w:r>
                      </w:p>
                    </w:tc>
                  </w:sdtContent>
                </w:sdt>
              </w:tr>
            </w:sdtContent>
          </w:sdt>
          <w:sdt>
            <w:sdtPr>
              <w:rPr>
                <w:rFonts w:ascii="Times New Roman" w:hAnsi="Times New Roman"/>
                <w:szCs w:val="21"/>
              </w:rPr>
              <w:alias w:val="前十名股东持股情况"/>
              <w:tag w:val="_GBC_ddfbacf0af4d423dbe398b80bf7c5731"/>
              <w:id w:val="10652455"/>
              <w:lock w:val="sdtLocked"/>
            </w:sdtPr>
            <w:sdtEndPr>
              <w:rPr>
                <w:color w:val="FF9900"/>
              </w:rPr>
            </w:sdtEndPr>
            <w:sdtContent>
              <w:tr w:rsidR="00A53238">
                <w:trPr>
                  <w:cantSplit/>
                </w:trPr>
                <w:tc>
                  <w:tcPr>
                    <w:tcW w:w="2802" w:type="dxa"/>
                    <w:shd w:val="clear" w:color="auto" w:fill="auto"/>
                  </w:tcPr>
                  <w:p w:rsidR="00A53238" w:rsidRDefault="00CB73E4">
                    <w:pPr>
                      <w:rPr>
                        <w:rFonts w:ascii="Times New Roman" w:hAnsi="Times New Roman"/>
                        <w:szCs w:val="21"/>
                      </w:rPr>
                    </w:pPr>
                    <w:r>
                      <w:t>罗银辉</w:t>
                    </w:r>
                  </w:p>
                </w:tc>
                <w:tc>
                  <w:tcPr>
                    <w:tcW w:w="1701" w:type="dxa"/>
                    <w:gridSpan w:val="3"/>
                    <w:shd w:val="clear" w:color="auto" w:fill="auto"/>
                  </w:tcPr>
                  <w:p w:rsidR="00A53238" w:rsidRDefault="00CB73E4">
                    <w:pPr>
                      <w:jc w:val="right"/>
                      <w:rPr>
                        <w:rFonts w:ascii="Times New Roman" w:hAnsi="Times New Roman"/>
                        <w:szCs w:val="21"/>
                      </w:rPr>
                    </w:pPr>
                    <w:r>
                      <w:rPr>
                        <w:rFonts w:ascii="Times New Roman" w:hAnsi="Times New Roman"/>
                      </w:rPr>
                      <w:t>6,618,200</w:t>
                    </w:r>
                  </w:p>
                </w:tc>
                <w:tc>
                  <w:tcPr>
                    <w:tcW w:w="850" w:type="dxa"/>
                    <w:shd w:val="clear" w:color="auto" w:fill="auto"/>
                  </w:tcPr>
                  <w:p w:rsidR="00A53238" w:rsidRDefault="00CB73E4">
                    <w:pPr>
                      <w:jc w:val="right"/>
                      <w:rPr>
                        <w:rFonts w:ascii="Times New Roman" w:hAnsi="Times New Roman"/>
                        <w:szCs w:val="21"/>
                      </w:rPr>
                    </w:pPr>
                    <w:r>
                      <w:rPr>
                        <w:rFonts w:ascii="Times New Roman" w:hAnsi="Times New Roman"/>
                      </w:rPr>
                      <w:t>0.05</w:t>
                    </w:r>
                  </w:p>
                </w:tc>
                <w:tc>
                  <w:tcPr>
                    <w:tcW w:w="992" w:type="dxa"/>
                    <w:gridSpan w:val="2"/>
                    <w:shd w:val="clear" w:color="auto" w:fill="auto"/>
                  </w:tcPr>
                  <w:p w:rsidR="00A53238" w:rsidRDefault="00CB73E4">
                    <w:pPr>
                      <w:jc w:val="right"/>
                      <w:rPr>
                        <w:rFonts w:ascii="Times New Roman" w:hAnsi="Times New Roman"/>
                        <w:szCs w:val="21"/>
                      </w:rPr>
                    </w:pPr>
                    <w:r>
                      <w:rPr>
                        <w:rFonts w:ascii="Times New Roman" w:hAnsi="Times New Roman"/>
                      </w:rPr>
                      <w:t>-</w:t>
                    </w:r>
                  </w:p>
                </w:tc>
                <w:sdt>
                  <w:sdtPr>
                    <w:rPr>
                      <w:rFonts w:ascii="Times New Roman" w:hAnsi="Times New Roman"/>
                      <w:szCs w:val="21"/>
                    </w:rPr>
                    <w:alias w:val="前十名股东持有股份状态"/>
                    <w:tag w:val="_GBC_705d317d75954a388fb48e155e13819a"/>
                    <w:id w:val="188568353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无</w:t>
                        </w:r>
                      </w:p>
                    </w:tc>
                  </w:sdtContent>
                </w:sdt>
                <w:tc>
                  <w:tcPr>
                    <w:tcW w:w="709" w:type="dxa"/>
                    <w:gridSpan w:val="2"/>
                    <w:shd w:val="clear" w:color="auto" w:fill="auto"/>
                  </w:tcPr>
                  <w:p w:rsidR="00A53238" w:rsidRDefault="00CB73E4">
                    <w:pPr>
                      <w:jc w:val="right"/>
                      <w:rPr>
                        <w:rFonts w:ascii="Times New Roman" w:hAnsi="Times New Roman"/>
                        <w:szCs w:val="21"/>
                      </w:rPr>
                    </w:pPr>
                    <w:r>
                      <w:t>0</w:t>
                    </w:r>
                  </w:p>
                </w:tc>
                <w:sdt>
                  <w:sdtPr>
                    <w:rPr>
                      <w:rFonts w:ascii="Times New Roman" w:hAnsi="Times New Roman"/>
                      <w:szCs w:val="21"/>
                    </w:rPr>
                    <w:alias w:val="前十名股东的股东性质"/>
                    <w:tag w:val="_GBC_2b683d4f8d754502b4edb69c1ad9e9c7"/>
                    <w:id w:val="11581922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6" w:type="dxa"/>
                        <w:shd w:val="clear" w:color="auto" w:fill="auto"/>
                      </w:tcPr>
                      <w:p w:rsidR="00A53238" w:rsidRDefault="00CB73E4">
                        <w:pPr>
                          <w:jc w:val="center"/>
                          <w:rPr>
                            <w:rFonts w:ascii="Times New Roman" w:hAnsi="Times New Roman"/>
                            <w:szCs w:val="21"/>
                          </w:rPr>
                        </w:pPr>
                        <w:r>
                          <w:rPr>
                            <w:rFonts w:ascii="Times New Roman" w:hAnsi="Times New Roman"/>
                            <w:szCs w:val="21"/>
                          </w:rPr>
                          <w:t>境内自然人</w:t>
                        </w:r>
                      </w:p>
                    </w:tc>
                  </w:sdtContent>
                </w:sdt>
              </w:tr>
            </w:sdtContent>
          </w:sdt>
          <w:tr w:rsidR="00A53238">
            <w:trPr>
              <w:cantSplit/>
            </w:trPr>
            <w:sdt>
              <w:sdtPr>
                <w:rPr>
                  <w:rFonts w:ascii="Times New Roman" w:hAnsi="Times New Roman"/>
                </w:rPr>
                <w:tag w:val="_PLD_aa34f6e9919341bea2bc7a44bbdf8955"/>
                <w:id w:val="-1250657097"/>
                <w:lock w:val="sdtLocked"/>
              </w:sdtPr>
              <w:sdtContent>
                <w:tc>
                  <w:tcPr>
                    <w:tcW w:w="9039" w:type="dxa"/>
                    <w:gridSpan w:val="11"/>
                    <w:shd w:val="clear" w:color="auto" w:fill="auto"/>
                  </w:tcPr>
                  <w:p w:rsidR="00A53238" w:rsidRDefault="00CB73E4">
                    <w:pPr>
                      <w:jc w:val="center"/>
                      <w:rPr>
                        <w:rFonts w:ascii="Times New Roman" w:hAnsi="Times New Roman"/>
                        <w:color w:val="FF9900"/>
                        <w:szCs w:val="21"/>
                      </w:rPr>
                    </w:pPr>
                    <w:r>
                      <w:rPr>
                        <w:rFonts w:ascii="Times New Roman" w:hAnsi="Times New Roman"/>
                        <w:szCs w:val="21"/>
                      </w:rPr>
                      <w:t>前十名无限</w:t>
                    </w:r>
                    <w:proofErr w:type="gramStart"/>
                    <w:r>
                      <w:rPr>
                        <w:rFonts w:ascii="Times New Roman" w:hAnsi="Times New Roman"/>
                        <w:szCs w:val="21"/>
                      </w:rPr>
                      <w:t>售条件</w:t>
                    </w:r>
                    <w:proofErr w:type="gramEnd"/>
                    <w:r>
                      <w:rPr>
                        <w:rFonts w:ascii="Times New Roman" w:hAnsi="Times New Roman"/>
                        <w:szCs w:val="21"/>
                      </w:rPr>
                      <w:t>股东持股情况</w:t>
                    </w:r>
                  </w:p>
                </w:tc>
              </w:sdtContent>
            </w:sdt>
          </w:tr>
          <w:tr w:rsidR="00A53238">
            <w:trPr>
              <w:cantSplit/>
            </w:trPr>
            <w:sdt>
              <w:sdtPr>
                <w:rPr>
                  <w:rFonts w:ascii="Times New Roman" w:hAnsi="Times New Roman"/>
                </w:rPr>
                <w:tag w:val="_PLD_5791c0b50fa4491fb789d4ea0a5aeddf"/>
                <w:id w:val="-607662541"/>
                <w:lock w:val="sdtLocked"/>
              </w:sdtPr>
              <w:sdtContent>
                <w:tc>
                  <w:tcPr>
                    <w:tcW w:w="3227" w:type="dxa"/>
                    <w:gridSpan w:val="2"/>
                    <w:vMerge w:val="restart"/>
                    <w:shd w:val="clear" w:color="auto" w:fill="auto"/>
                  </w:tcPr>
                  <w:p w:rsidR="00A53238" w:rsidRDefault="00CB73E4">
                    <w:pPr>
                      <w:rPr>
                        <w:rFonts w:ascii="Times New Roman" w:hAnsi="Times New Roman"/>
                        <w:color w:val="FF9900"/>
                        <w:szCs w:val="21"/>
                      </w:rPr>
                    </w:pPr>
                    <w:r>
                      <w:rPr>
                        <w:rFonts w:ascii="Times New Roman" w:hAnsi="Times New Roman"/>
                      </w:rPr>
                      <w:t>股东名称</w:t>
                    </w:r>
                  </w:p>
                </w:tc>
              </w:sdtContent>
            </w:sdt>
            <w:sdt>
              <w:sdtPr>
                <w:rPr>
                  <w:rFonts w:ascii="Times New Roman" w:hAnsi="Times New Roman"/>
                </w:rPr>
                <w:tag w:val="_PLD_1cc48355a8b04b08aed2297d14e8bb12"/>
                <w:id w:val="-531024903"/>
                <w:lock w:val="sdtLocked"/>
              </w:sdtPr>
              <w:sdtContent>
                <w:tc>
                  <w:tcPr>
                    <w:tcW w:w="2382" w:type="dxa"/>
                    <w:gridSpan w:val="4"/>
                    <w:vMerge w:val="restart"/>
                    <w:shd w:val="clear" w:color="auto" w:fill="auto"/>
                  </w:tcPr>
                  <w:p w:rsidR="00A53238" w:rsidRDefault="00CB73E4">
                    <w:pPr>
                      <w:jc w:val="center"/>
                      <w:rPr>
                        <w:rFonts w:ascii="Times New Roman" w:hAnsi="Times New Roman"/>
                        <w:color w:val="FF9900"/>
                        <w:szCs w:val="21"/>
                      </w:rPr>
                    </w:pPr>
                    <w:r>
                      <w:rPr>
                        <w:rFonts w:ascii="Times New Roman" w:hAnsi="Times New Roman"/>
                      </w:rPr>
                      <w:t>持有无限</w:t>
                    </w:r>
                    <w:proofErr w:type="gramStart"/>
                    <w:r>
                      <w:rPr>
                        <w:rFonts w:ascii="Times New Roman" w:hAnsi="Times New Roman"/>
                      </w:rPr>
                      <w:t>售条件</w:t>
                    </w:r>
                    <w:proofErr w:type="gramEnd"/>
                    <w:r>
                      <w:rPr>
                        <w:rFonts w:ascii="Times New Roman" w:hAnsi="Times New Roman"/>
                      </w:rPr>
                      <w:t>流通股的数量</w:t>
                    </w:r>
                  </w:p>
                </w:tc>
              </w:sdtContent>
            </w:sdt>
            <w:sdt>
              <w:sdtPr>
                <w:rPr>
                  <w:rFonts w:ascii="Times New Roman" w:hAnsi="Times New Roman"/>
                </w:rPr>
                <w:tag w:val="_PLD_018efc2d84ea407aa00a77a5aee4d335"/>
                <w:id w:val="709075292"/>
                <w:lock w:val="sdtLocked"/>
              </w:sdtPr>
              <w:sdtContent>
                <w:tc>
                  <w:tcPr>
                    <w:tcW w:w="3430" w:type="dxa"/>
                    <w:gridSpan w:val="5"/>
                    <w:tcBorders>
                      <w:bottom w:val="single" w:sz="4" w:space="0" w:color="auto"/>
                    </w:tcBorders>
                    <w:shd w:val="clear" w:color="auto" w:fill="auto"/>
                  </w:tcPr>
                  <w:p w:rsidR="00A53238" w:rsidRDefault="00CB73E4">
                    <w:pPr>
                      <w:jc w:val="center"/>
                      <w:rPr>
                        <w:rFonts w:ascii="Times New Roman" w:hAnsi="Times New Roman"/>
                        <w:color w:val="FF9900"/>
                        <w:szCs w:val="21"/>
                      </w:rPr>
                    </w:pPr>
                    <w:r>
                      <w:rPr>
                        <w:rFonts w:ascii="Times New Roman" w:hAnsi="Times New Roman"/>
                        <w:szCs w:val="21"/>
                      </w:rPr>
                      <w:t>股份种类及数量</w:t>
                    </w:r>
                  </w:p>
                </w:tc>
              </w:sdtContent>
            </w:sdt>
          </w:tr>
          <w:tr w:rsidR="00A53238">
            <w:trPr>
              <w:cantSplit/>
            </w:trPr>
            <w:tc>
              <w:tcPr>
                <w:tcW w:w="3227" w:type="dxa"/>
                <w:gridSpan w:val="2"/>
                <w:vMerge/>
                <w:shd w:val="clear" w:color="auto" w:fill="auto"/>
              </w:tcPr>
              <w:p w:rsidR="00A53238" w:rsidRDefault="00A53238">
                <w:pPr>
                  <w:rPr>
                    <w:rFonts w:ascii="Times New Roman" w:hAnsi="Times New Roman"/>
                    <w:color w:val="FF9900"/>
                    <w:szCs w:val="21"/>
                  </w:rPr>
                </w:pPr>
              </w:p>
            </w:tc>
            <w:tc>
              <w:tcPr>
                <w:tcW w:w="2382" w:type="dxa"/>
                <w:gridSpan w:val="4"/>
                <w:vMerge/>
                <w:shd w:val="clear" w:color="auto" w:fill="auto"/>
              </w:tcPr>
              <w:p w:rsidR="00A53238" w:rsidRDefault="00A53238">
                <w:pPr>
                  <w:rPr>
                    <w:rFonts w:ascii="Times New Roman" w:hAnsi="Times New Roman"/>
                    <w:color w:val="FF9900"/>
                    <w:szCs w:val="21"/>
                  </w:rPr>
                </w:pPr>
              </w:p>
            </w:tc>
            <w:sdt>
              <w:sdtPr>
                <w:rPr>
                  <w:rFonts w:ascii="Times New Roman" w:hAnsi="Times New Roman"/>
                </w:rPr>
                <w:tag w:val="_PLD_7127b4b2ac1643708953e5b57fdc76dd"/>
                <w:id w:val="-1420015280"/>
                <w:lock w:val="sdtLocked"/>
              </w:sdtPr>
              <w:sdtContent>
                <w:tc>
                  <w:tcPr>
                    <w:tcW w:w="1861" w:type="dxa"/>
                    <w:gridSpan w:val="3"/>
                    <w:shd w:val="clear" w:color="auto" w:fill="auto"/>
                    <w:vAlign w:val="center"/>
                  </w:tcPr>
                  <w:p w:rsidR="00A53238" w:rsidRDefault="00CB73E4">
                    <w:pPr>
                      <w:jc w:val="center"/>
                      <w:rPr>
                        <w:rFonts w:ascii="Times New Roman" w:hAnsi="Times New Roman"/>
                        <w:color w:val="008000"/>
                        <w:szCs w:val="21"/>
                      </w:rPr>
                    </w:pPr>
                    <w:r>
                      <w:rPr>
                        <w:rFonts w:ascii="Times New Roman" w:hAnsi="Times New Roman"/>
                        <w:szCs w:val="21"/>
                      </w:rPr>
                      <w:t>种类</w:t>
                    </w:r>
                  </w:p>
                </w:tc>
              </w:sdtContent>
            </w:sdt>
            <w:sdt>
              <w:sdtPr>
                <w:rPr>
                  <w:rFonts w:ascii="Times New Roman" w:hAnsi="Times New Roman"/>
                </w:rPr>
                <w:tag w:val="_PLD_f272cb32cafb43afbe461f975f684ad3"/>
                <w:id w:val="-486555618"/>
                <w:lock w:val="sdtLocked"/>
              </w:sdtPr>
              <w:sdtContent>
                <w:tc>
                  <w:tcPr>
                    <w:tcW w:w="1569" w:type="dxa"/>
                    <w:gridSpan w:val="2"/>
                    <w:shd w:val="clear" w:color="auto" w:fill="auto"/>
                  </w:tcPr>
                  <w:p w:rsidR="00A53238" w:rsidRDefault="00CB73E4">
                    <w:pPr>
                      <w:jc w:val="center"/>
                      <w:rPr>
                        <w:rFonts w:ascii="Times New Roman" w:hAnsi="Times New Roman"/>
                        <w:color w:val="008000"/>
                        <w:szCs w:val="21"/>
                      </w:rPr>
                    </w:pPr>
                    <w:r>
                      <w:rPr>
                        <w:rFonts w:ascii="Times New Roman" w:hAnsi="Times New Roman"/>
                        <w:szCs w:val="21"/>
                      </w:rPr>
                      <w:t>数量</w:t>
                    </w:r>
                  </w:p>
                </w:tc>
              </w:sdtContent>
            </w:sdt>
          </w:tr>
          <w:sdt>
            <w:sdtPr>
              <w:rPr>
                <w:rFonts w:ascii="Times New Roman" w:hAnsi="Times New Roman"/>
                <w:szCs w:val="21"/>
              </w:rPr>
              <w:alias w:val="前十名无限售条件股东持股情况"/>
              <w:tag w:val="_GBC_99e184142c9c412a97d0dfb4c4425f5f"/>
              <w:id w:val="-1468043400"/>
              <w:lock w:val="sdtLocked"/>
            </w:sdtPr>
            <w:sdtContent>
              <w:tr w:rsidR="00A53238">
                <w:trPr>
                  <w:cantSplit/>
                </w:trPr>
                <w:tc>
                  <w:tcPr>
                    <w:tcW w:w="3227" w:type="dxa"/>
                    <w:gridSpan w:val="2"/>
                    <w:shd w:val="clear" w:color="auto" w:fill="auto"/>
                  </w:tcPr>
                  <w:p w:rsidR="00A53238" w:rsidRDefault="00CB73E4">
                    <w:pPr>
                      <w:rPr>
                        <w:rFonts w:ascii="Times New Roman" w:hAnsi="Times New Roman"/>
                        <w:szCs w:val="21"/>
                      </w:rPr>
                    </w:pPr>
                    <w:r>
                      <w:t>中国中煤能源集团有限公司</w:t>
                    </w:r>
                  </w:p>
                </w:tc>
                <w:tc>
                  <w:tcPr>
                    <w:tcW w:w="2382" w:type="dxa"/>
                    <w:gridSpan w:val="4"/>
                    <w:shd w:val="clear" w:color="auto" w:fill="auto"/>
                  </w:tcPr>
                  <w:p w:rsidR="00A53238" w:rsidRDefault="00CB73E4">
                    <w:pPr>
                      <w:jc w:val="right"/>
                      <w:rPr>
                        <w:rFonts w:ascii="Times New Roman" w:hAnsi="Times New Roman"/>
                        <w:szCs w:val="21"/>
                      </w:rPr>
                    </w:pPr>
                    <w:r>
                      <w:rPr>
                        <w:rFonts w:ascii="Times New Roman" w:hAnsi="Times New Roman"/>
                      </w:rPr>
                      <w:t>7,605,207,608</w:t>
                    </w:r>
                  </w:p>
                </w:tc>
                <w:sdt>
                  <w:sdtPr>
                    <w:rPr>
                      <w:rFonts w:ascii="Times New Roman" w:hAnsi="Times New Roman"/>
                      <w:bCs/>
                      <w:szCs w:val="21"/>
                    </w:rPr>
                    <w:alias w:val="前十名无限售条件股东期末持有流通股的种类"/>
                    <w:tag w:val="_GBC_b2820e36aa864983a3a85109cc59929a"/>
                    <w:id w:val="-16205990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tcPr>
                  <w:p w:rsidR="00A53238" w:rsidRDefault="00CB73E4">
                    <w:pPr>
                      <w:jc w:val="right"/>
                      <w:rPr>
                        <w:rFonts w:ascii="Times New Roman" w:hAnsi="Times New Roman"/>
                        <w:szCs w:val="21"/>
                      </w:rPr>
                    </w:pPr>
                    <w:r>
                      <w:rPr>
                        <w:rFonts w:ascii="Times New Roman" w:hAnsi="Times New Roman"/>
                      </w:rPr>
                      <w:t>7,605,207,608</w:t>
                    </w:r>
                  </w:p>
                </w:tc>
              </w:tr>
            </w:sdtContent>
          </w:sdt>
          <w:sdt>
            <w:sdtPr>
              <w:rPr>
                <w:rFonts w:ascii="Times New Roman" w:hAnsi="Times New Roman"/>
                <w:szCs w:val="21"/>
              </w:rPr>
              <w:alias w:val="前十名无限售条件股东持股情况"/>
              <w:tag w:val="_GBC_99e184142c9c412a97d0dfb4c4425f5f"/>
              <w:id w:val="589055591"/>
              <w:lock w:val="sdtLocked"/>
            </w:sdtPr>
            <w:sdtContent>
              <w:tr w:rsidR="00A53238">
                <w:trPr>
                  <w:cantSplit/>
                </w:trPr>
                <w:tc>
                  <w:tcPr>
                    <w:tcW w:w="3227" w:type="dxa"/>
                    <w:gridSpan w:val="2"/>
                    <w:shd w:val="clear" w:color="auto" w:fill="auto"/>
                  </w:tcPr>
                  <w:p w:rsidR="00A53238" w:rsidRDefault="00CB73E4">
                    <w:pPr>
                      <w:rPr>
                        <w:rFonts w:ascii="Times New Roman" w:hAnsi="Times New Roman"/>
                        <w:szCs w:val="21"/>
                      </w:rPr>
                    </w:pPr>
                    <w:r>
                      <w:t>HKSCC NOMINEES LIMITED </w:t>
                    </w:r>
                  </w:p>
                </w:tc>
                <w:tc>
                  <w:tcPr>
                    <w:tcW w:w="2382" w:type="dxa"/>
                    <w:gridSpan w:val="4"/>
                    <w:shd w:val="clear" w:color="auto" w:fill="auto"/>
                  </w:tcPr>
                  <w:p w:rsidR="00A53238" w:rsidRDefault="00CB73E4">
                    <w:pPr>
                      <w:jc w:val="right"/>
                      <w:rPr>
                        <w:rFonts w:ascii="Times New Roman" w:hAnsi="Times New Roman"/>
                        <w:szCs w:val="21"/>
                      </w:rPr>
                    </w:pPr>
                    <w:r>
                      <w:rPr>
                        <w:rFonts w:ascii="Times New Roman" w:hAnsi="Times New Roman"/>
                      </w:rPr>
                      <w:t>3,952,753,424</w:t>
                    </w:r>
                  </w:p>
                </w:tc>
                <w:sdt>
                  <w:sdtPr>
                    <w:rPr>
                      <w:rFonts w:ascii="Times New Roman" w:hAnsi="Times New Roman"/>
                      <w:bCs/>
                      <w:szCs w:val="21"/>
                    </w:rPr>
                    <w:alias w:val="前十名无限售条件股东期末持有流通股的种类"/>
                    <w:tag w:val="_GBC_b2820e36aa864983a3a85109cc59929a"/>
                    <w:id w:val="-14458411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境外上市外资股</w:t>
                        </w:r>
                      </w:p>
                    </w:tc>
                  </w:sdtContent>
                </w:sdt>
                <w:tc>
                  <w:tcPr>
                    <w:tcW w:w="1569" w:type="dxa"/>
                    <w:gridSpan w:val="2"/>
                    <w:shd w:val="clear" w:color="auto" w:fill="auto"/>
                  </w:tcPr>
                  <w:p w:rsidR="00A53238" w:rsidRDefault="00CB73E4">
                    <w:pPr>
                      <w:jc w:val="right"/>
                      <w:rPr>
                        <w:rFonts w:ascii="Times New Roman" w:hAnsi="Times New Roman"/>
                        <w:szCs w:val="21"/>
                      </w:rPr>
                    </w:pPr>
                    <w:r>
                      <w:rPr>
                        <w:rFonts w:ascii="Times New Roman" w:hAnsi="Times New Roman"/>
                      </w:rPr>
                      <w:t>3,952,753,424</w:t>
                    </w:r>
                  </w:p>
                </w:tc>
              </w:tr>
            </w:sdtContent>
          </w:sdt>
          <w:sdt>
            <w:sdtPr>
              <w:rPr>
                <w:rFonts w:ascii="Times New Roman" w:hAnsi="Times New Roman"/>
                <w:szCs w:val="21"/>
              </w:rPr>
              <w:alias w:val="前十名无限售条件股东持股情况"/>
              <w:tag w:val="_GBC_99e184142c9c412a97d0dfb4c4425f5f"/>
              <w:id w:val="1481809901"/>
              <w:lock w:val="sdtLocked"/>
            </w:sdtPr>
            <w:sdtContent>
              <w:tr w:rsidR="00A53238">
                <w:trPr>
                  <w:cantSplit/>
                </w:trPr>
                <w:tc>
                  <w:tcPr>
                    <w:tcW w:w="3227" w:type="dxa"/>
                    <w:gridSpan w:val="2"/>
                    <w:shd w:val="clear" w:color="auto" w:fill="auto"/>
                  </w:tcPr>
                  <w:p w:rsidR="00A53238" w:rsidRDefault="00CB73E4">
                    <w:pPr>
                      <w:rPr>
                        <w:rFonts w:ascii="Times New Roman" w:hAnsi="Times New Roman"/>
                        <w:szCs w:val="21"/>
                      </w:rPr>
                    </w:pPr>
                    <w:r>
                      <w:t>中国证券金融股份有限公司</w:t>
                    </w:r>
                  </w:p>
                </w:tc>
                <w:tc>
                  <w:tcPr>
                    <w:tcW w:w="2382" w:type="dxa"/>
                    <w:gridSpan w:val="4"/>
                    <w:shd w:val="clear" w:color="auto" w:fill="auto"/>
                  </w:tcPr>
                  <w:p w:rsidR="00A53238" w:rsidRDefault="00CB73E4">
                    <w:pPr>
                      <w:jc w:val="right"/>
                      <w:rPr>
                        <w:rFonts w:ascii="Times New Roman" w:hAnsi="Times New Roman"/>
                        <w:szCs w:val="21"/>
                      </w:rPr>
                    </w:pPr>
                    <w:r>
                      <w:rPr>
                        <w:rFonts w:ascii="Times New Roman" w:hAnsi="Times New Roman"/>
                      </w:rPr>
                      <w:t>346,112,355</w:t>
                    </w:r>
                  </w:p>
                </w:tc>
                <w:sdt>
                  <w:sdtPr>
                    <w:rPr>
                      <w:rFonts w:ascii="Times New Roman" w:hAnsi="Times New Roman"/>
                      <w:bCs/>
                      <w:szCs w:val="21"/>
                    </w:rPr>
                    <w:alias w:val="前十名无限售条件股东期末持有流通股的种类"/>
                    <w:tag w:val="_GBC_b2820e36aa864983a3a85109cc59929a"/>
                    <w:id w:val="10518917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tcPr>
                  <w:p w:rsidR="00A53238" w:rsidRDefault="00CB73E4">
                    <w:pPr>
                      <w:jc w:val="right"/>
                      <w:rPr>
                        <w:rFonts w:ascii="Times New Roman" w:hAnsi="Times New Roman"/>
                        <w:szCs w:val="21"/>
                      </w:rPr>
                    </w:pPr>
                    <w:r>
                      <w:rPr>
                        <w:rFonts w:ascii="Times New Roman" w:hAnsi="Times New Roman"/>
                      </w:rPr>
                      <w:t>346,112,355</w:t>
                    </w:r>
                  </w:p>
                </w:tc>
              </w:tr>
            </w:sdtContent>
          </w:sdt>
          <w:sdt>
            <w:sdtPr>
              <w:rPr>
                <w:rFonts w:ascii="Times New Roman" w:hAnsi="Times New Roman"/>
                <w:szCs w:val="21"/>
              </w:rPr>
              <w:alias w:val="前十名无限售条件股东持股情况"/>
              <w:tag w:val="_GBC_99e184142c9c412a97d0dfb4c4425f5f"/>
              <w:id w:val="1560128144"/>
              <w:lock w:val="sdtLocked"/>
            </w:sdtPr>
            <w:sdtContent>
              <w:tr w:rsidR="00A53238">
                <w:trPr>
                  <w:cantSplit/>
                </w:trPr>
                <w:tc>
                  <w:tcPr>
                    <w:tcW w:w="3227" w:type="dxa"/>
                    <w:gridSpan w:val="2"/>
                    <w:shd w:val="clear" w:color="auto" w:fill="auto"/>
                  </w:tcPr>
                  <w:p w:rsidR="00A53238" w:rsidRDefault="00CB73E4">
                    <w:pPr>
                      <w:rPr>
                        <w:rFonts w:ascii="Times New Roman" w:hAnsi="Times New Roman"/>
                        <w:szCs w:val="21"/>
                      </w:rPr>
                    </w:pPr>
                    <w:r>
                      <w:t>中煤能源香港有限公司</w:t>
                    </w:r>
                  </w:p>
                </w:tc>
                <w:tc>
                  <w:tcPr>
                    <w:tcW w:w="2382" w:type="dxa"/>
                    <w:gridSpan w:val="4"/>
                    <w:shd w:val="clear" w:color="auto" w:fill="auto"/>
                  </w:tcPr>
                  <w:p w:rsidR="00A53238" w:rsidRDefault="00CB73E4">
                    <w:pPr>
                      <w:jc w:val="right"/>
                      <w:rPr>
                        <w:rFonts w:ascii="Times New Roman" w:hAnsi="Times New Roman"/>
                        <w:szCs w:val="21"/>
                      </w:rPr>
                    </w:pPr>
                    <w:r>
                      <w:rPr>
                        <w:rFonts w:ascii="Times New Roman" w:hAnsi="Times New Roman"/>
                      </w:rPr>
                      <w:t>132,351,000</w:t>
                    </w:r>
                  </w:p>
                </w:tc>
                <w:sdt>
                  <w:sdtPr>
                    <w:rPr>
                      <w:rFonts w:ascii="Times New Roman" w:hAnsi="Times New Roman"/>
                      <w:bCs/>
                      <w:szCs w:val="21"/>
                    </w:rPr>
                    <w:alias w:val="前十名无限售条件股东期末持有流通股的种类"/>
                    <w:tag w:val="_GBC_b2820e36aa864983a3a85109cc59929a"/>
                    <w:id w:val="-13682123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境外上市外资股</w:t>
                        </w:r>
                      </w:p>
                    </w:tc>
                  </w:sdtContent>
                </w:sdt>
                <w:tc>
                  <w:tcPr>
                    <w:tcW w:w="1569" w:type="dxa"/>
                    <w:gridSpan w:val="2"/>
                    <w:shd w:val="clear" w:color="auto" w:fill="auto"/>
                  </w:tcPr>
                  <w:p w:rsidR="00A53238" w:rsidRDefault="00CB73E4">
                    <w:pPr>
                      <w:jc w:val="right"/>
                      <w:rPr>
                        <w:rFonts w:ascii="Times New Roman" w:hAnsi="Times New Roman"/>
                        <w:szCs w:val="21"/>
                      </w:rPr>
                    </w:pPr>
                    <w:r>
                      <w:rPr>
                        <w:rFonts w:ascii="Times New Roman" w:hAnsi="Times New Roman"/>
                      </w:rPr>
                      <w:t>132,351,000</w:t>
                    </w:r>
                  </w:p>
                </w:tc>
              </w:tr>
            </w:sdtContent>
          </w:sdt>
          <w:sdt>
            <w:sdtPr>
              <w:rPr>
                <w:rFonts w:ascii="Times New Roman" w:hAnsi="Times New Roman"/>
                <w:szCs w:val="21"/>
              </w:rPr>
              <w:alias w:val="前十名无限售条件股东持股情况"/>
              <w:tag w:val="_GBC_99e184142c9c412a97d0dfb4c4425f5f"/>
              <w:id w:val="-1795829611"/>
              <w:lock w:val="sdtLocked"/>
            </w:sdtPr>
            <w:sdtContent>
              <w:tr w:rsidR="00A53238">
                <w:trPr>
                  <w:cantSplit/>
                </w:trPr>
                <w:tc>
                  <w:tcPr>
                    <w:tcW w:w="3227" w:type="dxa"/>
                    <w:gridSpan w:val="2"/>
                    <w:shd w:val="clear" w:color="auto" w:fill="auto"/>
                  </w:tcPr>
                  <w:p w:rsidR="00A53238" w:rsidRDefault="00CB73E4">
                    <w:pPr>
                      <w:rPr>
                        <w:rFonts w:ascii="Times New Roman" w:hAnsi="Times New Roman"/>
                        <w:szCs w:val="21"/>
                      </w:rPr>
                    </w:pPr>
                    <w:r>
                      <w:t>中央汇金资产管理有限责任公司</w:t>
                    </w:r>
                  </w:p>
                </w:tc>
                <w:tc>
                  <w:tcPr>
                    <w:tcW w:w="2382" w:type="dxa"/>
                    <w:gridSpan w:val="4"/>
                    <w:shd w:val="clear" w:color="auto" w:fill="auto"/>
                  </w:tcPr>
                  <w:p w:rsidR="00A53238" w:rsidRDefault="00CB73E4">
                    <w:pPr>
                      <w:jc w:val="right"/>
                      <w:rPr>
                        <w:rFonts w:ascii="Times New Roman" w:hAnsi="Times New Roman"/>
                        <w:szCs w:val="21"/>
                      </w:rPr>
                    </w:pPr>
                    <w:r>
                      <w:rPr>
                        <w:rFonts w:ascii="Times New Roman" w:hAnsi="Times New Roman"/>
                      </w:rPr>
                      <w:t>83,035,400</w:t>
                    </w:r>
                  </w:p>
                </w:tc>
                <w:sdt>
                  <w:sdtPr>
                    <w:rPr>
                      <w:rFonts w:ascii="Times New Roman" w:hAnsi="Times New Roman"/>
                      <w:bCs/>
                      <w:szCs w:val="21"/>
                    </w:rPr>
                    <w:alias w:val="前十名无限售条件股东期末持有流通股的种类"/>
                    <w:tag w:val="_GBC_b2820e36aa864983a3a85109cc59929a"/>
                    <w:id w:val="-13431681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tcPr>
                  <w:p w:rsidR="00A53238" w:rsidRDefault="00CB73E4">
                    <w:pPr>
                      <w:jc w:val="right"/>
                      <w:rPr>
                        <w:rFonts w:ascii="Times New Roman" w:hAnsi="Times New Roman"/>
                        <w:szCs w:val="21"/>
                      </w:rPr>
                    </w:pPr>
                    <w:r>
                      <w:rPr>
                        <w:rFonts w:ascii="Times New Roman" w:hAnsi="Times New Roman"/>
                      </w:rPr>
                      <w:t>83,035,400</w:t>
                    </w:r>
                  </w:p>
                </w:tc>
              </w:tr>
            </w:sdtContent>
          </w:sdt>
          <w:sdt>
            <w:sdtPr>
              <w:rPr>
                <w:rFonts w:ascii="Times New Roman" w:hAnsi="Times New Roman"/>
                <w:szCs w:val="21"/>
              </w:rPr>
              <w:alias w:val="前十名无限售条件股东持股情况"/>
              <w:tag w:val="_GBC_99e184142c9c412a97d0dfb4c4425f5f"/>
              <w:id w:val="1324926146"/>
              <w:lock w:val="sdtLocked"/>
            </w:sdtPr>
            <w:sdtContent>
              <w:tr w:rsidR="00A53238">
                <w:trPr>
                  <w:cantSplit/>
                </w:trPr>
                <w:tc>
                  <w:tcPr>
                    <w:tcW w:w="3227" w:type="dxa"/>
                    <w:gridSpan w:val="2"/>
                    <w:shd w:val="clear" w:color="auto" w:fill="auto"/>
                  </w:tcPr>
                  <w:p w:rsidR="00A53238" w:rsidRDefault="00CB73E4">
                    <w:pPr>
                      <w:rPr>
                        <w:rFonts w:ascii="Times New Roman" w:hAnsi="Times New Roman"/>
                        <w:szCs w:val="21"/>
                      </w:rPr>
                    </w:pPr>
                    <w:r>
                      <w:t>徐开东</w:t>
                    </w:r>
                  </w:p>
                </w:tc>
                <w:tc>
                  <w:tcPr>
                    <w:tcW w:w="2382" w:type="dxa"/>
                    <w:gridSpan w:val="4"/>
                    <w:shd w:val="clear" w:color="auto" w:fill="auto"/>
                  </w:tcPr>
                  <w:p w:rsidR="00A53238" w:rsidRDefault="00CB73E4">
                    <w:pPr>
                      <w:jc w:val="right"/>
                      <w:rPr>
                        <w:rFonts w:ascii="Times New Roman" w:hAnsi="Times New Roman"/>
                        <w:szCs w:val="21"/>
                      </w:rPr>
                    </w:pPr>
                    <w:r>
                      <w:rPr>
                        <w:rFonts w:ascii="Times New Roman" w:hAnsi="Times New Roman"/>
                      </w:rPr>
                      <w:t>32,618,710</w:t>
                    </w:r>
                  </w:p>
                </w:tc>
                <w:sdt>
                  <w:sdtPr>
                    <w:rPr>
                      <w:rFonts w:ascii="Times New Roman" w:hAnsi="Times New Roman"/>
                      <w:bCs/>
                      <w:szCs w:val="21"/>
                    </w:rPr>
                    <w:alias w:val="前十名无限售条件股东期末持有流通股的种类"/>
                    <w:tag w:val="_GBC_b2820e36aa864983a3a85109cc59929a"/>
                    <w:id w:val="10548922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tcPr>
                  <w:p w:rsidR="00A53238" w:rsidRDefault="00CB73E4">
                    <w:pPr>
                      <w:jc w:val="right"/>
                      <w:rPr>
                        <w:rFonts w:ascii="Times New Roman" w:hAnsi="Times New Roman"/>
                        <w:szCs w:val="21"/>
                      </w:rPr>
                    </w:pPr>
                    <w:r>
                      <w:rPr>
                        <w:rFonts w:ascii="Times New Roman" w:hAnsi="Times New Roman"/>
                      </w:rPr>
                      <w:t>32,618,710</w:t>
                    </w:r>
                  </w:p>
                </w:tc>
              </w:tr>
            </w:sdtContent>
          </w:sdt>
          <w:sdt>
            <w:sdtPr>
              <w:rPr>
                <w:rFonts w:ascii="Times New Roman" w:hAnsi="Times New Roman"/>
                <w:szCs w:val="21"/>
              </w:rPr>
              <w:alias w:val="前十名无限售条件股东持股情况"/>
              <w:tag w:val="_GBC_99e184142c9c412a97d0dfb4c4425f5f"/>
              <w:id w:val="2103455059"/>
              <w:lock w:val="sdtLocked"/>
            </w:sdtPr>
            <w:sdtContent>
              <w:tr w:rsidR="00A53238">
                <w:trPr>
                  <w:cantSplit/>
                </w:trPr>
                <w:tc>
                  <w:tcPr>
                    <w:tcW w:w="3227" w:type="dxa"/>
                    <w:gridSpan w:val="2"/>
                    <w:shd w:val="clear" w:color="auto" w:fill="auto"/>
                  </w:tcPr>
                  <w:p w:rsidR="00A53238" w:rsidRDefault="00CB73E4">
                    <w:pPr>
                      <w:rPr>
                        <w:rFonts w:ascii="Times New Roman" w:hAnsi="Times New Roman"/>
                        <w:szCs w:val="21"/>
                      </w:rPr>
                    </w:pPr>
                    <w:r>
                      <w:t>香港中央结算有限公司</w:t>
                    </w:r>
                  </w:p>
                </w:tc>
                <w:tc>
                  <w:tcPr>
                    <w:tcW w:w="2382" w:type="dxa"/>
                    <w:gridSpan w:val="4"/>
                    <w:shd w:val="clear" w:color="auto" w:fill="auto"/>
                  </w:tcPr>
                  <w:p w:rsidR="00A53238" w:rsidRDefault="00CB73E4">
                    <w:pPr>
                      <w:jc w:val="right"/>
                      <w:rPr>
                        <w:rFonts w:ascii="Times New Roman" w:hAnsi="Times New Roman"/>
                        <w:szCs w:val="21"/>
                      </w:rPr>
                    </w:pPr>
                    <w:r>
                      <w:rPr>
                        <w:rFonts w:ascii="Times New Roman" w:hAnsi="Times New Roman"/>
                      </w:rPr>
                      <w:t>23,734,197</w:t>
                    </w:r>
                  </w:p>
                </w:tc>
                <w:sdt>
                  <w:sdtPr>
                    <w:rPr>
                      <w:rFonts w:ascii="Times New Roman" w:hAnsi="Times New Roman"/>
                      <w:bCs/>
                      <w:szCs w:val="21"/>
                    </w:rPr>
                    <w:alias w:val="前十名无限售条件股东期末持有流通股的种类"/>
                    <w:tag w:val="_GBC_b2820e36aa864983a3a85109cc59929a"/>
                    <w:id w:val="-139126465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tcPr>
                  <w:p w:rsidR="00A53238" w:rsidRDefault="00CB73E4">
                    <w:pPr>
                      <w:jc w:val="right"/>
                      <w:rPr>
                        <w:rFonts w:ascii="Times New Roman" w:hAnsi="Times New Roman"/>
                        <w:szCs w:val="21"/>
                      </w:rPr>
                    </w:pPr>
                    <w:r>
                      <w:rPr>
                        <w:rFonts w:ascii="Times New Roman" w:hAnsi="Times New Roman"/>
                      </w:rPr>
                      <w:t>23,734,197</w:t>
                    </w:r>
                  </w:p>
                </w:tc>
              </w:tr>
            </w:sdtContent>
          </w:sdt>
          <w:sdt>
            <w:sdtPr>
              <w:rPr>
                <w:rFonts w:ascii="Times New Roman" w:hAnsi="Times New Roman"/>
                <w:szCs w:val="21"/>
              </w:rPr>
              <w:alias w:val="前十名无限售条件股东持股情况"/>
              <w:tag w:val="_GBC_99e184142c9c412a97d0dfb4c4425f5f"/>
              <w:id w:val="-1846698096"/>
              <w:lock w:val="sdtLocked"/>
            </w:sdtPr>
            <w:sdtContent>
              <w:tr w:rsidR="00A53238">
                <w:trPr>
                  <w:cantSplit/>
                </w:trPr>
                <w:tc>
                  <w:tcPr>
                    <w:tcW w:w="3227" w:type="dxa"/>
                    <w:gridSpan w:val="2"/>
                    <w:shd w:val="clear" w:color="auto" w:fill="auto"/>
                  </w:tcPr>
                  <w:p w:rsidR="00A53238" w:rsidRDefault="00CB73E4">
                    <w:pPr>
                      <w:rPr>
                        <w:rFonts w:ascii="Times New Roman" w:hAnsi="Times New Roman"/>
                        <w:szCs w:val="21"/>
                      </w:rPr>
                    </w:pPr>
                    <w:r>
                      <w:t>河津市万年春置业有限公司</w:t>
                    </w:r>
                  </w:p>
                </w:tc>
                <w:tc>
                  <w:tcPr>
                    <w:tcW w:w="2382" w:type="dxa"/>
                    <w:gridSpan w:val="4"/>
                    <w:shd w:val="clear" w:color="auto" w:fill="auto"/>
                  </w:tcPr>
                  <w:p w:rsidR="00A53238" w:rsidRDefault="00CB73E4">
                    <w:pPr>
                      <w:jc w:val="right"/>
                      <w:rPr>
                        <w:rFonts w:ascii="Times New Roman" w:hAnsi="Times New Roman"/>
                        <w:szCs w:val="21"/>
                      </w:rPr>
                    </w:pPr>
                    <w:r>
                      <w:rPr>
                        <w:rFonts w:ascii="Times New Roman" w:hAnsi="Times New Roman"/>
                      </w:rPr>
                      <w:t>12,501,100</w:t>
                    </w:r>
                  </w:p>
                </w:tc>
                <w:sdt>
                  <w:sdtPr>
                    <w:rPr>
                      <w:rFonts w:ascii="Times New Roman" w:hAnsi="Times New Roman"/>
                      <w:bCs/>
                      <w:szCs w:val="21"/>
                    </w:rPr>
                    <w:alias w:val="前十名无限售条件股东期末持有流通股的种类"/>
                    <w:tag w:val="_GBC_b2820e36aa864983a3a85109cc59929a"/>
                    <w:id w:val="1576583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tcPr>
                  <w:p w:rsidR="00A53238" w:rsidRDefault="00CB73E4">
                    <w:pPr>
                      <w:jc w:val="right"/>
                      <w:rPr>
                        <w:rFonts w:ascii="Times New Roman" w:hAnsi="Times New Roman"/>
                        <w:szCs w:val="21"/>
                      </w:rPr>
                    </w:pPr>
                    <w:r>
                      <w:rPr>
                        <w:rFonts w:ascii="Times New Roman" w:hAnsi="Times New Roman"/>
                      </w:rPr>
                      <w:t>12,501,100</w:t>
                    </w:r>
                  </w:p>
                </w:tc>
              </w:tr>
            </w:sdtContent>
          </w:sdt>
          <w:sdt>
            <w:sdtPr>
              <w:rPr>
                <w:rFonts w:ascii="Times New Roman" w:hAnsi="Times New Roman"/>
                <w:szCs w:val="21"/>
              </w:rPr>
              <w:alias w:val="前十名无限售条件股东持股情况"/>
              <w:tag w:val="_GBC_99e184142c9c412a97d0dfb4c4425f5f"/>
              <w:id w:val="311451787"/>
              <w:lock w:val="sdtLocked"/>
            </w:sdtPr>
            <w:sdtContent>
              <w:tr w:rsidR="00A53238">
                <w:trPr>
                  <w:cantSplit/>
                </w:trPr>
                <w:tc>
                  <w:tcPr>
                    <w:tcW w:w="3227" w:type="dxa"/>
                    <w:gridSpan w:val="2"/>
                    <w:shd w:val="clear" w:color="auto" w:fill="auto"/>
                  </w:tcPr>
                  <w:p w:rsidR="00A53238" w:rsidRDefault="00CB73E4">
                    <w:pPr>
                      <w:rPr>
                        <w:rFonts w:ascii="Times New Roman" w:hAnsi="Times New Roman"/>
                        <w:szCs w:val="21"/>
                      </w:rPr>
                    </w:pPr>
                    <w:proofErr w:type="gramStart"/>
                    <w:r>
                      <w:t>师和平</w:t>
                    </w:r>
                    <w:proofErr w:type="gramEnd"/>
                  </w:p>
                </w:tc>
                <w:tc>
                  <w:tcPr>
                    <w:tcW w:w="2382" w:type="dxa"/>
                    <w:gridSpan w:val="4"/>
                    <w:shd w:val="clear" w:color="auto" w:fill="auto"/>
                  </w:tcPr>
                  <w:p w:rsidR="00A53238" w:rsidRDefault="00CB73E4">
                    <w:pPr>
                      <w:jc w:val="right"/>
                      <w:rPr>
                        <w:rFonts w:ascii="Times New Roman" w:hAnsi="Times New Roman"/>
                        <w:szCs w:val="21"/>
                      </w:rPr>
                    </w:pPr>
                    <w:r>
                      <w:rPr>
                        <w:rFonts w:ascii="Times New Roman" w:hAnsi="Times New Roman"/>
                      </w:rPr>
                      <w:t>11,769,153</w:t>
                    </w:r>
                  </w:p>
                </w:tc>
                <w:sdt>
                  <w:sdtPr>
                    <w:rPr>
                      <w:rFonts w:ascii="Times New Roman" w:hAnsi="Times New Roman"/>
                      <w:bCs/>
                      <w:szCs w:val="21"/>
                    </w:rPr>
                    <w:alias w:val="前十名无限售条件股东期末持有流通股的种类"/>
                    <w:tag w:val="_GBC_b2820e36aa864983a3a85109cc59929a"/>
                    <w:id w:val="-13982704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tcPr>
                  <w:p w:rsidR="00A53238" w:rsidRDefault="00CB73E4">
                    <w:pPr>
                      <w:jc w:val="right"/>
                      <w:rPr>
                        <w:rFonts w:ascii="Times New Roman" w:hAnsi="Times New Roman"/>
                        <w:szCs w:val="21"/>
                      </w:rPr>
                    </w:pPr>
                    <w:r>
                      <w:rPr>
                        <w:rFonts w:ascii="Times New Roman" w:hAnsi="Times New Roman"/>
                      </w:rPr>
                      <w:t>11,769,153</w:t>
                    </w:r>
                  </w:p>
                </w:tc>
              </w:tr>
            </w:sdtContent>
          </w:sdt>
          <w:sdt>
            <w:sdtPr>
              <w:rPr>
                <w:rFonts w:ascii="Times New Roman" w:hAnsi="Times New Roman"/>
                <w:szCs w:val="21"/>
              </w:rPr>
              <w:alias w:val="前十名无限售条件股东持股情况"/>
              <w:tag w:val="_GBC_99e184142c9c412a97d0dfb4c4425f5f"/>
              <w:id w:val="910202502"/>
              <w:lock w:val="sdtLocked"/>
            </w:sdtPr>
            <w:sdtContent>
              <w:tr w:rsidR="00A53238">
                <w:trPr>
                  <w:cantSplit/>
                </w:trPr>
                <w:tc>
                  <w:tcPr>
                    <w:tcW w:w="3227" w:type="dxa"/>
                    <w:gridSpan w:val="2"/>
                    <w:shd w:val="clear" w:color="auto" w:fill="auto"/>
                  </w:tcPr>
                  <w:p w:rsidR="00A53238" w:rsidRDefault="00CB73E4">
                    <w:pPr>
                      <w:rPr>
                        <w:rFonts w:ascii="Times New Roman" w:hAnsi="Times New Roman"/>
                        <w:szCs w:val="21"/>
                      </w:rPr>
                    </w:pPr>
                    <w:r>
                      <w:t>罗银辉</w:t>
                    </w:r>
                  </w:p>
                </w:tc>
                <w:tc>
                  <w:tcPr>
                    <w:tcW w:w="2382" w:type="dxa"/>
                    <w:gridSpan w:val="4"/>
                    <w:shd w:val="clear" w:color="auto" w:fill="auto"/>
                  </w:tcPr>
                  <w:p w:rsidR="00A53238" w:rsidRDefault="00CB73E4">
                    <w:pPr>
                      <w:jc w:val="right"/>
                      <w:rPr>
                        <w:rFonts w:ascii="Times New Roman" w:hAnsi="Times New Roman"/>
                        <w:szCs w:val="21"/>
                      </w:rPr>
                    </w:pPr>
                    <w:r>
                      <w:rPr>
                        <w:rFonts w:ascii="Times New Roman" w:hAnsi="Times New Roman"/>
                      </w:rPr>
                      <w:t>6,618,200</w:t>
                    </w:r>
                  </w:p>
                </w:tc>
                <w:sdt>
                  <w:sdtPr>
                    <w:rPr>
                      <w:rFonts w:ascii="Times New Roman" w:hAnsi="Times New Roman"/>
                      <w:bCs/>
                      <w:szCs w:val="21"/>
                    </w:rPr>
                    <w:alias w:val="前十名无限售条件股东期末持有流通股的种类"/>
                    <w:tag w:val="_GBC_b2820e36aa864983a3a85109cc59929a"/>
                    <w:id w:val="789554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人民币普通股</w:t>
                        </w:r>
                      </w:p>
                    </w:tc>
                  </w:sdtContent>
                </w:sdt>
                <w:tc>
                  <w:tcPr>
                    <w:tcW w:w="1569" w:type="dxa"/>
                    <w:gridSpan w:val="2"/>
                    <w:shd w:val="clear" w:color="auto" w:fill="auto"/>
                  </w:tcPr>
                  <w:p w:rsidR="00A53238" w:rsidRDefault="00CB73E4">
                    <w:pPr>
                      <w:jc w:val="right"/>
                      <w:rPr>
                        <w:rFonts w:ascii="Times New Roman" w:hAnsi="Times New Roman"/>
                        <w:szCs w:val="21"/>
                      </w:rPr>
                    </w:pPr>
                    <w:r>
                      <w:rPr>
                        <w:rFonts w:ascii="Times New Roman" w:hAnsi="Times New Roman"/>
                      </w:rPr>
                      <w:t>6,618,200</w:t>
                    </w:r>
                  </w:p>
                </w:tc>
              </w:tr>
            </w:sdtContent>
          </w:sdt>
          <w:tr w:rsidR="00A53238">
            <w:trPr>
              <w:cantSplit/>
              <w:trHeight w:val="623"/>
            </w:trPr>
            <w:sdt>
              <w:sdtPr>
                <w:rPr>
                  <w:rFonts w:ascii="Times New Roman" w:hAnsi="Times New Roman"/>
                </w:rPr>
                <w:tag w:val="_PLD_9401e8e2a5834a0f9ff0274eb4e9614b"/>
                <w:id w:val="-174420348"/>
                <w:lock w:val="sdtLocked"/>
              </w:sdtPr>
              <w:sdtContent>
                <w:tc>
                  <w:tcPr>
                    <w:tcW w:w="3227" w:type="dxa"/>
                    <w:gridSpan w:val="2"/>
                    <w:shd w:val="clear" w:color="auto" w:fill="auto"/>
                  </w:tcPr>
                  <w:p w:rsidR="00A53238" w:rsidRDefault="00CB73E4">
                    <w:pPr>
                      <w:rPr>
                        <w:rFonts w:ascii="Times New Roman" w:hAnsi="Times New Roman"/>
                        <w:szCs w:val="21"/>
                      </w:rPr>
                    </w:pPr>
                    <w:r>
                      <w:rPr>
                        <w:rFonts w:ascii="Times New Roman" w:hAnsi="Times New Roman"/>
                        <w:szCs w:val="21"/>
                      </w:rPr>
                      <w:t>上述股东关联关系或一致行动的说明</w:t>
                    </w:r>
                  </w:p>
                </w:tc>
              </w:sdtContent>
            </w:sdt>
            <w:tc>
              <w:tcPr>
                <w:tcW w:w="5812" w:type="dxa"/>
                <w:gridSpan w:val="9"/>
                <w:shd w:val="clear" w:color="auto" w:fill="auto"/>
              </w:tcPr>
              <w:p w:rsidR="00A53238" w:rsidRDefault="00CB73E4">
                <w:pPr>
                  <w:rPr>
                    <w:rFonts w:ascii="Times New Roman" w:hAnsi="Times New Roman"/>
                    <w:szCs w:val="21"/>
                  </w:rPr>
                </w:pPr>
                <w:r>
                  <w:rPr>
                    <w:rFonts w:ascii="Times New Roman" w:hAnsi="Times New Roman"/>
                    <w:szCs w:val="21"/>
                  </w:rPr>
                  <w:t>中煤能源香港有限公司为本公司控股股东</w:t>
                </w:r>
                <w:r w:rsidR="00C77791">
                  <w:rPr>
                    <w:rFonts w:ascii="Times New Roman" w:hAnsi="Times New Roman" w:hint="eastAsia"/>
                    <w:szCs w:val="21"/>
                  </w:rPr>
                  <w:t>中国中煤能源</w:t>
                </w:r>
                <w:r w:rsidR="00C77791">
                  <w:rPr>
                    <w:rFonts w:ascii="Times New Roman" w:hAnsi="Times New Roman"/>
                    <w:szCs w:val="21"/>
                  </w:rPr>
                  <w:t>集团有限公司</w:t>
                </w:r>
                <w:r>
                  <w:rPr>
                    <w:rFonts w:ascii="Times New Roman" w:hAnsi="Times New Roman"/>
                    <w:szCs w:val="21"/>
                  </w:rPr>
                  <w:t>全资子公司，其他股东关联关系或一致情况不明。</w:t>
                </w:r>
              </w:p>
            </w:tc>
          </w:tr>
          <w:tr w:rsidR="00A53238">
            <w:trPr>
              <w:cantSplit/>
            </w:trPr>
            <w:sdt>
              <w:sdtPr>
                <w:rPr>
                  <w:rFonts w:ascii="Times New Roman" w:hAnsi="Times New Roman"/>
                </w:rPr>
                <w:tag w:val="_PLD_e9d4c401218148488217bfd5172cda9a"/>
                <w:id w:val="-1412072811"/>
                <w:lock w:val="sdtLocked"/>
              </w:sdtPr>
              <w:sdtContent>
                <w:tc>
                  <w:tcPr>
                    <w:tcW w:w="3227" w:type="dxa"/>
                    <w:gridSpan w:val="2"/>
                    <w:shd w:val="clear" w:color="auto" w:fill="auto"/>
                  </w:tcPr>
                  <w:p w:rsidR="00A53238" w:rsidRDefault="00CB73E4">
                    <w:pPr>
                      <w:rPr>
                        <w:rFonts w:ascii="Times New Roman" w:hAnsi="Times New Roman"/>
                        <w:szCs w:val="21"/>
                      </w:rPr>
                    </w:pPr>
                    <w:r>
                      <w:rPr>
                        <w:rFonts w:ascii="Times New Roman" w:hAnsi="Times New Roman"/>
                        <w:szCs w:val="21"/>
                      </w:rPr>
                      <w:t>表决权恢复的优先股股东及持股数量的说明</w:t>
                    </w:r>
                  </w:p>
                </w:tc>
              </w:sdtContent>
            </w:sdt>
            <w:tc>
              <w:tcPr>
                <w:tcW w:w="5812" w:type="dxa"/>
                <w:gridSpan w:val="9"/>
                <w:shd w:val="clear" w:color="auto" w:fill="auto"/>
              </w:tcPr>
              <w:p w:rsidR="00A53238" w:rsidRDefault="00CB73E4">
                <w:pPr>
                  <w:rPr>
                    <w:rFonts w:ascii="Times New Roman" w:hAnsi="Times New Roman"/>
                    <w:szCs w:val="21"/>
                  </w:rPr>
                </w:pPr>
                <w:r>
                  <w:rPr>
                    <w:rFonts w:ascii="Times New Roman" w:hAnsi="Times New Roman"/>
                    <w:szCs w:val="21"/>
                  </w:rPr>
                  <w:t>本公司无优先股，无表决权恢复的优先股股东。</w:t>
                </w:r>
              </w:p>
            </w:tc>
          </w:tr>
        </w:tbl>
        <w:p w:rsidR="00A53238" w:rsidRDefault="00CB73E4">
          <w:pPr>
            <w:rPr>
              <w:rFonts w:ascii="Times New Roman" w:hAnsi="Times New Roman"/>
            </w:rPr>
          </w:pPr>
          <w:r>
            <w:rPr>
              <w:rFonts w:ascii="Times New Roman" w:hAnsi="Times New Roman"/>
            </w:rPr>
            <w:t>注：上述前十名股东持股情况表及前十名无限</w:t>
          </w:r>
          <w:proofErr w:type="gramStart"/>
          <w:r>
            <w:rPr>
              <w:rFonts w:ascii="Times New Roman" w:hAnsi="Times New Roman"/>
            </w:rPr>
            <w:t>售条件</w:t>
          </w:r>
          <w:proofErr w:type="gramEnd"/>
          <w:r>
            <w:rPr>
              <w:rFonts w:ascii="Times New Roman" w:hAnsi="Times New Roman"/>
            </w:rPr>
            <w:t>股东情况表均为：</w:t>
          </w:r>
        </w:p>
        <w:p w:rsidR="00A53238" w:rsidRDefault="00CB73E4">
          <w:pPr>
            <w:pStyle w:val="af9"/>
            <w:widowControl w:val="0"/>
            <w:numPr>
              <w:ilvl w:val="1"/>
              <w:numId w:val="5"/>
            </w:numPr>
            <w:ind w:left="0" w:firstLine="420"/>
            <w:jc w:val="both"/>
            <w:rPr>
              <w:rFonts w:ascii="Times New Roman" w:hAnsi="Times New Roman"/>
              <w:color w:val="auto"/>
              <w:kern w:val="2"/>
              <w:szCs w:val="22"/>
            </w:rPr>
          </w:pPr>
          <w:r>
            <w:rPr>
              <w:rFonts w:ascii="Times New Roman" w:hAnsi="Times New Roman"/>
              <w:color w:val="auto"/>
              <w:kern w:val="2"/>
              <w:szCs w:val="22"/>
            </w:rPr>
            <w:t>根据中国证券登记结算有限责任公司上海分公司和香港中央证券登记公司提供的截止</w:t>
          </w:r>
          <w:r>
            <w:rPr>
              <w:rFonts w:ascii="Times New Roman" w:hAnsi="Times New Roman"/>
              <w:color w:val="auto"/>
              <w:kern w:val="2"/>
              <w:szCs w:val="22"/>
            </w:rPr>
            <w:t>20</w:t>
          </w:r>
          <w:r>
            <w:rPr>
              <w:rFonts w:ascii="Times New Roman" w:hAnsi="Times New Roman" w:hint="eastAsia"/>
              <w:color w:val="auto"/>
              <w:kern w:val="2"/>
              <w:szCs w:val="22"/>
            </w:rPr>
            <w:t>20</w:t>
          </w:r>
          <w:r>
            <w:rPr>
              <w:rFonts w:ascii="Times New Roman" w:hAnsi="Times New Roman"/>
              <w:color w:val="auto"/>
              <w:kern w:val="2"/>
              <w:szCs w:val="22"/>
            </w:rPr>
            <w:t>年</w:t>
          </w:r>
          <w:r>
            <w:rPr>
              <w:rFonts w:ascii="Times New Roman" w:hAnsi="Times New Roman"/>
              <w:color w:val="auto"/>
              <w:kern w:val="2"/>
              <w:szCs w:val="22"/>
            </w:rPr>
            <w:t>9</w:t>
          </w:r>
          <w:r>
            <w:rPr>
              <w:rFonts w:ascii="Times New Roman" w:hAnsi="Times New Roman"/>
              <w:color w:val="auto"/>
              <w:kern w:val="2"/>
              <w:szCs w:val="22"/>
            </w:rPr>
            <w:t>月</w:t>
          </w:r>
          <w:r>
            <w:rPr>
              <w:rFonts w:ascii="Times New Roman" w:hAnsi="Times New Roman"/>
              <w:color w:val="auto"/>
              <w:kern w:val="2"/>
              <w:szCs w:val="22"/>
            </w:rPr>
            <w:t>30</w:t>
          </w:r>
          <w:r>
            <w:rPr>
              <w:rFonts w:ascii="Times New Roman" w:hAnsi="Times New Roman"/>
              <w:color w:val="auto"/>
              <w:kern w:val="2"/>
              <w:szCs w:val="22"/>
            </w:rPr>
            <w:t>日公司股东名册编制。</w:t>
          </w:r>
        </w:p>
        <w:p w:rsidR="00A53238" w:rsidRDefault="00CB73E4">
          <w:pPr>
            <w:pStyle w:val="af9"/>
            <w:widowControl w:val="0"/>
            <w:numPr>
              <w:ilvl w:val="1"/>
              <w:numId w:val="5"/>
            </w:numPr>
            <w:ind w:left="0" w:firstLine="420"/>
            <w:jc w:val="both"/>
            <w:rPr>
              <w:rFonts w:ascii="Times New Roman" w:hAnsi="Times New Roman"/>
              <w:color w:val="auto"/>
              <w:kern w:val="2"/>
              <w:szCs w:val="22"/>
            </w:rPr>
          </w:pPr>
          <w:r>
            <w:rPr>
              <w:rFonts w:ascii="Times New Roman" w:hAnsi="Times New Roman"/>
              <w:color w:val="auto"/>
              <w:kern w:val="2"/>
              <w:szCs w:val="22"/>
            </w:rPr>
            <w:lastRenderedPageBreak/>
            <w:t>香港中央结算有限公司持有的</w:t>
          </w:r>
          <w:r>
            <w:rPr>
              <w:rFonts w:ascii="Times New Roman" w:hAnsi="Times New Roman"/>
              <w:color w:val="auto"/>
              <w:kern w:val="2"/>
              <w:szCs w:val="22"/>
            </w:rPr>
            <w:t>A</w:t>
          </w:r>
          <w:r>
            <w:rPr>
              <w:rFonts w:ascii="Times New Roman" w:hAnsi="Times New Roman"/>
              <w:color w:val="auto"/>
              <w:kern w:val="2"/>
              <w:szCs w:val="22"/>
            </w:rPr>
            <w:t>股股份为代表其多个客户持有。</w:t>
          </w:r>
        </w:p>
        <w:p w:rsidR="00A53238" w:rsidRDefault="00CB73E4">
          <w:pPr>
            <w:pStyle w:val="af9"/>
            <w:widowControl w:val="0"/>
            <w:numPr>
              <w:ilvl w:val="1"/>
              <w:numId w:val="5"/>
            </w:numPr>
            <w:ind w:left="0" w:firstLine="420"/>
            <w:jc w:val="both"/>
            <w:rPr>
              <w:rFonts w:ascii="Times New Roman" w:hAnsi="Times New Roman"/>
              <w:color w:val="auto"/>
              <w:kern w:val="2"/>
              <w:szCs w:val="22"/>
            </w:rPr>
          </w:pPr>
          <w:r>
            <w:rPr>
              <w:rFonts w:ascii="Times New Roman" w:hAnsi="Times New Roman"/>
              <w:color w:val="auto"/>
              <w:kern w:val="2"/>
              <w:szCs w:val="22"/>
            </w:rPr>
            <w:t>HKSCC Nominees Limited</w:t>
          </w:r>
          <w:r>
            <w:rPr>
              <w:rFonts w:ascii="Times New Roman" w:hAnsi="Times New Roman"/>
              <w:color w:val="auto"/>
              <w:kern w:val="2"/>
              <w:szCs w:val="22"/>
            </w:rPr>
            <w:t>（香港中央结算（代理人）有限公司）持有的</w:t>
          </w:r>
          <w:r>
            <w:rPr>
              <w:rFonts w:ascii="Times New Roman" w:hAnsi="Times New Roman"/>
              <w:color w:val="auto"/>
              <w:kern w:val="2"/>
              <w:szCs w:val="22"/>
            </w:rPr>
            <w:t>H</w:t>
          </w:r>
          <w:r>
            <w:rPr>
              <w:rFonts w:ascii="Times New Roman" w:hAnsi="Times New Roman"/>
              <w:color w:val="auto"/>
              <w:kern w:val="2"/>
              <w:szCs w:val="22"/>
            </w:rPr>
            <w:t>股股份为代表其多个客户所持有。</w:t>
          </w:r>
        </w:p>
        <w:p w:rsidR="00A53238" w:rsidRDefault="00CB73E4">
          <w:pPr>
            <w:pStyle w:val="af9"/>
            <w:widowControl w:val="0"/>
            <w:numPr>
              <w:ilvl w:val="1"/>
              <w:numId w:val="5"/>
            </w:numPr>
            <w:ind w:left="0" w:firstLine="420"/>
            <w:jc w:val="both"/>
            <w:rPr>
              <w:rFonts w:ascii="Times New Roman" w:hAnsi="Times New Roman"/>
              <w:color w:val="auto"/>
              <w:kern w:val="2"/>
              <w:szCs w:val="22"/>
            </w:rPr>
          </w:pPr>
          <w:r>
            <w:rPr>
              <w:rFonts w:ascii="Times New Roman" w:hAnsi="Times New Roman"/>
              <w:color w:val="auto"/>
              <w:kern w:val="2"/>
              <w:szCs w:val="22"/>
            </w:rPr>
            <w:t>截止</w:t>
          </w:r>
          <w:r>
            <w:rPr>
              <w:rFonts w:ascii="Times New Roman" w:hAnsi="Times New Roman"/>
              <w:color w:val="auto"/>
              <w:kern w:val="2"/>
              <w:szCs w:val="22"/>
            </w:rPr>
            <w:t>20</w:t>
          </w:r>
          <w:r>
            <w:rPr>
              <w:rFonts w:ascii="Times New Roman" w:hAnsi="Times New Roman" w:hint="eastAsia"/>
              <w:color w:val="auto"/>
              <w:kern w:val="2"/>
              <w:szCs w:val="22"/>
            </w:rPr>
            <w:t>20</w:t>
          </w:r>
          <w:r>
            <w:rPr>
              <w:rFonts w:ascii="Times New Roman" w:hAnsi="Times New Roman"/>
              <w:color w:val="auto"/>
              <w:kern w:val="2"/>
              <w:szCs w:val="22"/>
            </w:rPr>
            <w:t>年</w:t>
          </w:r>
          <w:r>
            <w:rPr>
              <w:rFonts w:ascii="Times New Roman" w:hAnsi="Times New Roman"/>
              <w:color w:val="auto"/>
              <w:kern w:val="2"/>
              <w:szCs w:val="22"/>
            </w:rPr>
            <w:t>9</w:t>
          </w:r>
          <w:r>
            <w:rPr>
              <w:rFonts w:ascii="Times New Roman" w:hAnsi="Times New Roman"/>
              <w:color w:val="auto"/>
              <w:kern w:val="2"/>
              <w:szCs w:val="22"/>
            </w:rPr>
            <w:t>月</w:t>
          </w:r>
          <w:r>
            <w:rPr>
              <w:rFonts w:ascii="Times New Roman" w:hAnsi="Times New Roman"/>
              <w:color w:val="auto"/>
              <w:kern w:val="2"/>
              <w:szCs w:val="22"/>
            </w:rPr>
            <w:t>30</w:t>
          </w:r>
          <w:r>
            <w:rPr>
              <w:rFonts w:ascii="Times New Roman" w:hAnsi="Times New Roman"/>
              <w:color w:val="auto"/>
              <w:kern w:val="2"/>
              <w:szCs w:val="22"/>
            </w:rPr>
            <w:t>日，根据联交所网站披露权益显示，富德生命人寿保险股份有限公司持有本公司</w:t>
          </w:r>
          <w:r>
            <w:rPr>
              <w:rFonts w:ascii="Times New Roman" w:hAnsi="Times New Roman"/>
              <w:color w:val="auto"/>
              <w:kern w:val="2"/>
              <w:szCs w:val="22"/>
            </w:rPr>
            <w:t>H</w:t>
          </w:r>
          <w:r>
            <w:rPr>
              <w:rFonts w:ascii="Times New Roman" w:hAnsi="Times New Roman"/>
              <w:color w:val="auto"/>
              <w:kern w:val="2"/>
              <w:szCs w:val="22"/>
            </w:rPr>
            <w:t>股好仓</w:t>
          </w:r>
          <w:r>
            <w:rPr>
              <w:rFonts w:ascii="Times New Roman" w:hAnsi="Times New Roman"/>
              <w:color w:val="auto"/>
              <w:kern w:val="2"/>
              <w:szCs w:val="22"/>
            </w:rPr>
            <w:t>2,012,858,147</w:t>
          </w:r>
          <w:r>
            <w:rPr>
              <w:rFonts w:ascii="Times New Roman" w:hAnsi="Times New Roman"/>
              <w:color w:val="auto"/>
              <w:kern w:val="2"/>
              <w:szCs w:val="22"/>
            </w:rPr>
            <w:t>股。</w:t>
          </w:r>
        </w:p>
        <w:p w:rsidR="00A53238" w:rsidRDefault="00576485">
          <w:pPr>
            <w:ind w:rightChars="-662" w:right="-1390"/>
            <w:rPr>
              <w:rFonts w:ascii="Times New Roman" w:hAnsi="Times New Roman"/>
              <w:bCs/>
              <w:color w:val="auto"/>
              <w:szCs w:val="21"/>
            </w:rPr>
          </w:pPr>
        </w:p>
      </w:sdtContent>
    </w:sdt>
    <w:bookmarkStart w:id="5" w:name="_Toc395718057" w:displacedByCustomXml="next"/>
    <w:sdt>
      <w:sdtPr>
        <w:rPr>
          <w:rFonts w:ascii="Times New Roman" w:hAnsi="Times New Roman"/>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Content>
        <w:p w:rsidR="00A53238" w:rsidRDefault="00CB73E4">
          <w:pPr>
            <w:pStyle w:val="2"/>
            <w:numPr>
              <w:ilvl w:val="0"/>
              <w:numId w:val="4"/>
            </w:numPr>
            <w:rPr>
              <w:rFonts w:ascii="Times New Roman" w:hAnsi="Times New Roman"/>
            </w:rPr>
          </w:pPr>
          <w:r>
            <w:rPr>
              <w:rFonts w:ascii="Times New Roman" w:hAnsi="Times New Roman"/>
            </w:rPr>
            <w:t>截止报告期末的优先股股东总数、前十名优先股股东、前十名优先股无限</w:t>
          </w:r>
          <w:proofErr w:type="gramStart"/>
          <w:r>
            <w:rPr>
              <w:rFonts w:ascii="Times New Roman" w:hAnsi="Times New Roman"/>
            </w:rPr>
            <w:t>售条件</w:t>
          </w:r>
          <w:proofErr w:type="gramEnd"/>
          <w:r>
            <w:rPr>
              <w:rFonts w:ascii="Times New Roman" w:hAnsi="Times New Roman"/>
            </w:rPr>
            <w:t>股东持股情况表</w:t>
          </w:r>
        </w:p>
        <w:sdt>
          <w:sdtPr>
            <w:rPr>
              <w:rFonts w:ascii="Times New Roman" w:hAnsi="Times New Roman"/>
            </w:r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A53238" w:rsidRDefault="00CB73E4">
              <w:pPr>
                <w:rPr>
                  <w:rFonts w:ascii="Times New Roman" w:hAnsi="Times New Roman"/>
                </w:rPr>
              </w:pPr>
              <w:r>
                <w:rPr>
                  <w:rFonts w:ascii="Times New Roman" w:hAnsi="Times New Roman"/>
                </w:rPr>
                <w:fldChar w:fldCharType="begin"/>
              </w:r>
              <w:r>
                <w:rPr>
                  <w:rFonts w:ascii="Times New Roman" w:hAnsi="Times New Roman" w:hint="eastAsia"/>
                </w:rPr>
                <w:instrText xml:space="preserve"> MACROBUTTON  SnrToggleCheckbox </w:instrText>
              </w:r>
              <w:r>
                <w:rPr>
                  <w:rFonts w:ascii="Times New Roman" w:hAnsi="Times New Roman" w:hint="eastAsia"/>
                </w:rPr>
                <w:instrText>□适用</w:instrText>
              </w:r>
              <w:r>
                <w:rPr>
                  <w:rFonts w:ascii="Times New Roman" w:hAnsi="Times New Roman" w:hint="eastAsia"/>
                </w:rPr>
                <w:instrText xml:space="preserve"> </w:instrText>
              </w:r>
              <w:r>
                <w:rPr>
                  <w:rFonts w:ascii="Times New Roman" w:hAnsi="Times New Roman"/>
                </w:rPr>
                <w:fldChar w:fldCharType="end"/>
              </w:r>
              <w:r>
                <w:rPr>
                  <w:rFonts w:ascii="Times New Roman" w:hAnsi="Times New Roman"/>
                </w:rPr>
                <w:fldChar w:fldCharType="begin"/>
              </w:r>
              <w:r>
                <w:rPr>
                  <w:rFonts w:ascii="Times New Roman" w:hAnsi="Times New Roman" w:hint="eastAsia"/>
                </w:rPr>
                <w:instrText xml:space="preserve"> MACROBUTTON  SnrToggleCheckbox </w:instrText>
              </w:r>
              <w:r>
                <w:rPr>
                  <w:rFonts w:ascii="Times New Roman" w:hAnsi="Times New Roman" w:hint="eastAsia"/>
                </w:rPr>
                <w:instrText>√不适用</w:instrText>
              </w:r>
              <w:r>
                <w:rPr>
                  <w:rFonts w:ascii="Times New Roman" w:hAnsi="Times New Roman" w:hint="eastAsia"/>
                </w:rPr>
                <w:instrText xml:space="preserve"> </w:instrText>
              </w:r>
              <w:r>
                <w:rPr>
                  <w:rFonts w:ascii="Times New Roman" w:hAnsi="Times New Roman"/>
                </w:rPr>
                <w:fldChar w:fldCharType="end"/>
              </w:r>
            </w:p>
          </w:sdtContent>
        </w:sdt>
      </w:sdtContent>
    </w:sdt>
    <w:p w:rsidR="00A53238" w:rsidRDefault="00CB73E4">
      <w:pPr>
        <w:pStyle w:val="1"/>
        <w:numPr>
          <w:ilvl w:val="0"/>
          <w:numId w:val="3"/>
        </w:numPr>
        <w:tabs>
          <w:tab w:val="left" w:pos="434"/>
          <w:tab w:val="left" w:pos="882"/>
        </w:tabs>
        <w:rPr>
          <w:rFonts w:ascii="Times New Roman" w:hAnsi="Times New Roman"/>
          <w:sz w:val="21"/>
          <w:szCs w:val="21"/>
        </w:rPr>
      </w:pPr>
      <w:bookmarkStart w:id="6" w:name="_Toc493164699"/>
      <w:r>
        <w:rPr>
          <w:rFonts w:ascii="Times New Roman" w:hAnsi="Times New Roman"/>
          <w:sz w:val="21"/>
          <w:szCs w:val="21"/>
        </w:rPr>
        <w:t>重要事项</w:t>
      </w:r>
      <w:bookmarkEnd w:id="5"/>
      <w:bookmarkEnd w:id="6"/>
    </w:p>
    <w:sdt>
      <w:sdtPr>
        <w:rPr>
          <w:rFonts w:ascii="Times New Roman" w:hAnsi="Times New Roman"/>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A53238" w:rsidRDefault="00CB73E4">
          <w:pPr>
            <w:pStyle w:val="2"/>
            <w:numPr>
              <w:ilvl w:val="0"/>
              <w:numId w:val="6"/>
            </w:numPr>
            <w:rPr>
              <w:rFonts w:ascii="Times New Roman" w:hAnsi="Times New Roman"/>
              <w:b/>
            </w:rPr>
          </w:pPr>
          <w:r>
            <w:rPr>
              <w:rFonts w:ascii="Times New Roman" w:hAnsi="Times New Roman"/>
            </w:rPr>
            <w:t>公司主要会计报表项目、财务指标重大变动的情况及原因</w:t>
          </w:r>
        </w:p>
        <w:sdt>
          <w:sdtPr>
            <w:rPr>
              <w:rFonts w:ascii="Times New Roman" w:hAnsi="Times New Roman"/>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A53238" w:rsidRDefault="00CB73E4">
              <w:pPr>
                <w:widowControl w:val="0"/>
                <w:jc w:val="both"/>
                <w:rPr>
                  <w:rFonts w:ascii="Times New Roman" w:hAnsi="Times New Roman"/>
                  <w:color w:val="auto"/>
                  <w:szCs w:val="21"/>
                </w:rPr>
              </w:pPr>
              <w:r>
                <w:rPr>
                  <w:rFonts w:ascii="Times New Roman" w:hAnsi="Times New Roman"/>
                  <w:color w:val="auto"/>
                  <w:szCs w:val="21"/>
                </w:rPr>
                <w:fldChar w:fldCharType="begin"/>
              </w:r>
              <w:r>
                <w:rPr>
                  <w:rFonts w:ascii="Times New Roman" w:hAnsi="Times New Roman" w:hint="eastAsia"/>
                  <w:color w:val="auto"/>
                  <w:szCs w:val="21"/>
                </w:rPr>
                <w:instrText xml:space="preserve"> MACROBUTTON  SnrToggleCheckbox </w:instrText>
              </w:r>
              <w:r>
                <w:rPr>
                  <w:rFonts w:ascii="Times New Roman" w:hAnsi="Times New Roman" w:hint="eastAsia"/>
                  <w:color w:val="auto"/>
                  <w:szCs w:val="21"/>
                </w:rPr>
                <w:instrText>√适用</w:instrText>
              </w:r>
              <w:r>
                <w:rPr>
                  <w:rFonts w:ascii="Times New Roman" w:hAnsi="Times New Roman" w:hint="eastAsia"/>
                  <w:color w:val="auto"/>
                  <w:szCs w:val="21"/>
                </w:rPr>
                <w:instrText xml:space="preserve"> </w:instrText>
              </w:r>
              <w:r>
                <w:rPr>
                  <w:rFonts w:ascii="Times New Roman" w:hAnsi="Times New Roman"/>
                  <w:color w:val="auto"/>
                  <w:szCs w:val="21"/>
                </w:rPr>
                <w:fldChar w:fldCharType="end"/>
              </w:r>
              <w:r>
                <w:rPr>
                  <w:rFonts w:ascii="Times New Roman" w:hAnsi="Times New Roman"/>
                  <w:color w:val="auto"/>
                  <w:szCs w:val="21"/>
                </w:rPr>
                <w:fldChar w:fldCharType="begin"/>
              </w:r>
              <w:r>
                <w:rPr>
                  <w:rFonts w:ascii="Times New Roman" w:hAnsi="Times New Roman" w:hint="eastAsia"/>
                  <w:color w:val="auto"/>
                  <w:szCs w:val="21"/>
                </w:rPr>
                <w:instrText xml:space="preserve"> MACROBUTTON  SnrToggleCheckbox </w:instrText>
              </w:r>
              <w:r>
                <w:rPr>
                  <w:rFonts w:ascii="Times New Roman" w:hAnsi="Times New Roman" w:hint="eastAsia"/>
                  <w:color w:val="auto"/>
                  <w:szCs w:val="21"/>
                </w:rPr>
                <w:instrText>□不适用</w:instrText>
              </w:r>
              <w:r>
                <w:rPr>
                  <w:rFonts w:ascii="Times New Roman" w:hAnsi="Times New Roman" w:hint="eastAsia"/>
                  <w:color w:val="auto"/>
                  <w:szCs w:val="21"/>
                </w:rPr>
                <w:instrText xml:space="preserve"> </w:instrText>
              </w:r>
              <w:r>
                <w:rPr>
                  <w:rFonts w:ascii="Times New Roman" w:hAnsi="Times New Roman"/>
                  <w:color w:val="auto"/>
                  <w:szCs w:val="21"/>
                </w:rPr>
                <w:fldChar w:fldCharType="end"/>
              </w:r>
            </w:p>
          </w:sdtContent>
        </w:sdt>
        <w:sdt>
          <w:sdtPr>
            <w:rPr>
              <w:rFonts w:ascii="Times New Roman" w:hAnsi="Times New Roman"/>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A53238" w:rsidRDefault="00CB73E4">
              <w:pPr>
                <w:autoSpaceDE w:val="0"/>
                <w:autoSpaceDN w:val="0"/>
                <w:adjustRightInd w:val="0"/>
                <w:jc w:val="both"/>
                <w:rPr>
                  <w:color w:val="auto"/>
                </w:rPr>
              </w:pPr>
              <w:r>
                <w:rPr>
                  <w:rFonts w:hint="eastAsia"/>
                  <w:color w:val="auto"/>
                </w:rPr>
                <w:t>3.1.1资产负债表主要变动项目原因分析</w:t>
              </w:r>
            </w:p>
            <w:tbl>
              <w:tblPr>
                <w:tblW w:w="9627" w:type="dxa"/>
                <w:jc w:val="center"/>
                <w:tblLayout w:type="fixed"/>
                <w:tblLook w:val="04A0" w:firstRow="1" w:lastRow="0" w:firstColumn="1" w:lastColumn="0" w:noHBand="0" w:noVBand="1"/>
              </w:tblPr>
              <w:tblGrid>
                <w:gridCol w:w="1654"/>
                <w:gridCol w:w="1216"/>
                <w:gridCol w:w="1510"/>
                <w:gridCol w:w="1019"/>
                <w:gridCol w:w="4228"/>
              </w:tblGrid>
              <w:tr w:rsidR="00A53238" w:rsidTr="00CB73E4">
                <w:trPr>
                  <w:trHeight w:val="440"/>
                  <w:jc w:val="center"/>
                </w:trPr>
                <w:tc>
                  <w:tcPr>
                    <w:tcW w:w="1654" w:type="dxa"/>
                    <w:tcBorders>
                      <w:top w:val="nil"/>
                      <w:left w:val="nil"/>
                      <w:bottom w:val="single" w:sz="4" w:space="0" w:color="auto"/>
                      <w:right w:val="nil"/>
                    </w:tcBorders>
                    <w:shd w:val="clear" w:color="auto" w:fill="auto"/>
                    <w:noWrap/>
                    <w:vAlign w:val="center"/>
                  </w:tcPr>
                  <w:p w:rsidR="00A53238" w:rsidRDefault="00A53238">
                    <w:pPr>
                      <w:rPr>
                        <w:rFonts w:ascii="Times New Roman" w:hAnsi="Times New Roman"/>
                        <w:szCs w:val="21"/>
                      </w:rPr>
                    </w:pPr>
                  </w:p>
                </w:tc>
                <w:tc>
                  <w:tcPr>
                    <w:tcW w:w="1216" w:type="dxa"/>
                    <w:tcBorders>
                      <w:top w:val="nil"/>
                      <w:left w:val="nil"/>
                      <w:bottom w:val="single" w:sz="4" w:space="0" w:color="auto"/>
                      <w:right w:val="nil"/>
                    </w:tcBorders>
                    <w:shd w:val="clear" w:color="auto" w:fill="auto"/>
                    <w:noWrap/>
                    <w:vAlign w:val="center"/>
                  </w:tcPr>
                  <w:p w:rsidR="00A53238" w:rsidRDefault="00A53238">
                    <w:pPr>
                      <w:rPr>
                        <w:rFonts w:ascii="Times New Roman" w:hAnsi="Times New Roman"/>
                        <w:szCs w:val="21"/>
                      </w:rPr>
                    </w:pPr>
                  </w:p>
                </w:tc>
                <w:tc>
                  <w:tcPr>
                    <w:tcW w:w="1510" w:type="dxa"/>
                    <w:tcBorders>
                      <w:top w:val="nil"/>
                      <w:left w:val="nil"/>
                      <w:bottom w:val="single" w:sz="4" w:space="0" w:color="auto"/>
                      <w:right w:val="nil"/>
                    </w:tcBorders>
                    <w:shd w:val="clear" w:color="auto" w:fill="auto"/>
                    <w:noWrap/>
                    <w:vAlign w:val="center"/>
                  </w:tcPr>
                  <w:p w:rsidR="00A53238" w:rsidRDefault="00A53238">
                    <w:pPr>
                      <w:rPr>
                        <w:rFonts w:ascii="Times New Roman" w:hAnsi="Times New Roman"/>
                        <w:szCs w:val="21"/>
                      </w:rPr>
                    </w:pPr>
                  </w:p>
                </w:tc>
                <w:tc>
                  <w:tcPr>
                    <w:tcW w:w="1019" w:type="dxa"/>
                    <w:tcBorders>
                      <w:top w:val="nil"/>
                      <w:left w:val="nil"/>
                      <w:bottom w:val="single" w:sz="4" w:space="0" w:color="auto"/>
                      <w:right w:val="nil"/>
                    </w:tcBorders>
                    <w:shd w:val="clear" w:color="auto" w:fill="auto"/>
                    <w:noWrap/>
                    <w:vAlign w:val="center"/>
                  </w:tcPr>
                  <w:p w:rsidR="00A53238" w:rsidRDefault="00A53238">
                    <w:pPr>
                      <w:rPr>
                        <w:rFonts w:ascii="Times New Roman" w:hAnsi="Times New Roman"/>
                        <w:szCs w:val="21"/>
                      </w:rPr>
                    </w:pPr>
                  </w:p>
                </w:tc>
                <w:tc>
                  <w:tcPr>
                    <w:tcW w:w="4228" w:type="dxa"/>
                    <w:tcBorders>
                      <w:top w:val="nil"/>
                      <w:left w:val="nil"/>
                      <w:bottom w:val="single" w:sz="4" w:space="0" w:color="auto"/>
                      <w:right w:val="nil"/>
                    </w:tcBorders>
                    <w:shd w:val="clear" w:color="auto" w:fill="auto"/>
                    <w:noWrap/>
                    <w:vAlign w:val="center"/>
                  </w:tcPr>
                  <w:p w:rsidR="00A53238" w:rsidRDefault="00CB73E4">
                    <w:pPr>
                      <w:jc w:val="right"/>
                      <w:rPr>
                        <w:rFonts w:ascii="Times New Roman" w:hAnsi="Times New Roman"/>
                        <w:szCs w:val="21"/>
                      </w:rPr>
                    </w:pPr>
                    <w:r>
                      <w:rPr>
                        <w:rFonts w:ascii="Times New Roman" w:hAnsi="Times New Roman"/>
                        <w:szCs w:val="21"/>
                      </w:rPr>
                      <w:t>单位：千元</w:t>
                    </w:r>
                    <w:r>
                      <w:rPr>
                        <w:rFonts w:ascii="Times New Roman" w:hAnsi="Times New Roman"/>
                        <w:szCs w:val="21"/>
                      </w:rPr>
                      <w:t xml:space="preserve">  </w:t>
                    </w:r>
                    <w:r>
                      <w:rPr>
                        <w:rFonts w:ascii="Times New Roman" w:hAnsi="Times New Roman"/>
                        <w:szCs w:val="21"/>
                      </w:rPr>
                      <w:t>币种：人民币</w:t>
                    </w:r>
                  </w:p>
                </w:tc>
              </w:tr>
              <w:tr w:rsidR="00A53238" w:rsidTr="00CB73E4">
                <w:trPr>
                  <w:trHeight w:val="596"/>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项目</w:t>
                    </w:r>
                  </w:p>
                </w:tc>
                <w:tc>
                  <w:tcPr>
                    <w:tcW w:w="121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20</w:t>
                    </w:r>
                    <w:r>
                      <w:rPr>
                        <w:rFonts w:ascii="Times New Roman" w:hAnsi="Times New Roman" w:hint="eastAsia"/>
                        <w:bCs/>
                        <w:szCs w:val="21"/>
                      </w:rPr>
                      <w:t>20</w:t>
                    </w:r>
                    <w:r>
                      <w:rPr>
                        <w:rFonts w:ascii="Times New Roman" w:hAnsi="Times New Roman"/>
                        <w:bCs/>
                        <w:szCs w:val="21"/>
                      </w:rPr>
                      <w:t>年</w:t>
                    </w:r>
                    <w:r>
                      <w:rPr>
                        <w:rFonts w:ascii="Times New Roman" w:hAnsi="Times New Roman"/>
                        <w:bCs/>
                        <w:szCs w:val="21"/>
                      </w:rPr>
                      <w:t>9</w:t>
                    </w:r>
                    <w:r>
                      <w:rPr>
                        <w:rFonts w:ascii="Times New Roman" w:hAnsi="Times New Roman"/>
                        <w:bCs/>
                        <w:szCs w:val="21"/>
                      </w:rPr>
                      <w:t>月</w:t>
                    </w:r>
                    <w:r>
                      <w:rPr>
                        <w:rFonts w:ascii="Times New Roman" w:hAnsi="Times New Roman"/>
                        <w:bCs/>
                        <w:szCs w:val="21"/>
                      </w:rPr>
                      <w:t>30</w:t>
                    </w:r>
                    <w:r>
                      <w:rPr>
                        <w:rFonts w:ascii="Times New Roman" w:hAnsi="Times New Roman"/>
                        <w:bCs/>
                        <w:szCs w:val="21"/>
                      </w:rPr>
                      <w:t>日</w:t>
                    </w:r>
                  </w:p>
                </w:tc>
                <w:tc>
                  <w:tcPr>
                    <w:tcW w:w="151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201</w:t>
                    </w:r>
                    <w:r>
                      <w:rPr>
                        <w:rFonts w:ascii="Times New Roman" w:hAnsi="Times New Roman" w:hint="eastAsia"/>
                        <w:bCs/>
                        <w:szCs w:val="21"/>
                      </w:rPr>
                      <w:t>9</w:t>
                    </w:r>
                    <w:r>
                      <w:rPr>
                        <w:rFonts w:ascii="Times New Roman" w:hAnsi="Times New Roman"/>
                        <w:bCs/>
                        <w:szCs w:val="21"/>
                      </w:rPr>
                      <w:t>年</w:t>
                    </w:r>
                    <w:r>
                      <w:rPr>
                        <w:rFonts w:ascii="Times New Roman" w:hAnsi="Times New Roman"/>
                        <w:bCs/>
                        <w:szCs w:val="21"/>
                      </w:rPr>
                      <w:t>12</w:t>
                    </w:r>
                    <w:r>
                      <w:rPr>
                        <w:rFonts w:ascii="Times New Roman" w:hAnsi="Times New Roman"/>
                        <w:bCs/>
                        <w:szCs w:val="21"/>
                      </w:rPr>
                      <w:t>月</w:t>
                    </w:r>
                    <w:r>
                      <w:rPr>
                        <w:rFonts w:ascii="Times New Roman" w:hAnsi="Times New Roman"/>
                        <w:bCs/>
                        <w:szCs w:val="21"/>
                      </w:rPr>
                      <w:t>31</w:t>
                    </w:r>
                    <w:r>
                      <w:rPr>
                        <w:rFonts w:ascii="Times New Roman" w:hAnsi="Times New Roman"/>
                        <w:bCs/>
                        <w:szCs w:val="21"/>
                      </w:rPr>
                      <w:t>日（经重述）</w:t>
                    </w:r>
                  </w:p>
                </w:tc>
                <w:tc>
                  <w:tcPr>
                    <w:tcW w:w="1019"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cs="宋体" w:hint="eastAsia"/>
                        <w:bCs/>
                        <w:szCs w:val="21"/>
                      </w:rPr>
                      <w:t>与</w:t>
                    </w:r>
                    <w:proofErr w:type="gramStart"/>
                    <w:r>
                      <w:rPr>
                        <w:rFonts w:cs="宋体" w:hint="eastAsia"/>
                        <w:bCs/>
                        <w:szCs w:val="21"/>
                      </w:rPr>
                      <w:t>上年末比</w:t>
                    </w:r>
                    <w:r>
                      <w:rPr>
                        <w:rFonts w:ascii="Times New Roman" w:hAnsi="Times New Roman"/>
                        <w:bCs/>
                        <w:szCs w:val="21"/>
                      </w:rPr>
                      <w:t>增减</w:t>
                    </w:r>
                    <w:proofErr w:type="gramEnd"/>
                    <w:r>
                      <w:rPr>
                        <w:rFonts w:ascii="Times New Roman" w:hAnsi="Times New Roman"/>
                        <w:bCs/>
                        <w:szCs w:val="21"/>
                      </w:rPr>
                      <w:t>（</w:t>
                    </w:r>
                    <w:r>
                      <w:rPr>
                        <w:rFonts w:ascii="Times New Roman" w:hAnsi="Times New Roman"/>
                        <w:bCs/>
                        <w:szCs w:val="21"/>
                      </w:rPr>
                      <w:t>%</w:t>
                    </w:r>
                    <w:r>
                      <w:rPr>
                        <w:rFonts w:ascii="Times New Roman" w:hAnsi="Times New Roman"/>
                        <w:bCs/>
                        <w:szCs w:val="21"/>
                      </w:rPr>
                      <w:t>）</w:t>
                    </w:r>
                  </w:p>
                </w:tc>
                <w:tc>
                  <w:tcPr>
                    <w:tcW w:w="422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主要变动原因</w:t>
                    </w:r>
                  </w:p>
                </w:tc>
              </w:tr>
              <w:tr w:rsidR="00A53238" w:rsidTr="00CB73E4">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szCs w:val="21"/>
                        <w:lang w:bidi="ar"/>
                      </w:rPr>
                      <w:t>货币资金</w:t>
                    </w:r>
                  </w:p>
                </w:tc>
                <w:tc>
                  <w:tcPr>
                    <w:tcW w:w="121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36,486,848</w:t>
                    </w:r>
                  </w:p>
                </w:tc>
                <w:tc>
                  <w:tcPr>
                    <w:tcW w:w="151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25,604,083</w:t>
                    </w:r>
                  </w:p>
                </w:tc>
                <w:tc>
                  <w:tcPr>
                    <w:tcW w:w="1019"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42.5</w:t>
                    </w:r>
                  </w:p>
                </w:tc>
                <w:tc>
                  <w:tcPr>
                    <w:tcW w:w="4228" w:type="dxa"/>
                    <w:tcBorders>
                      <w:top w:val="single" w:sz="4" w:space="0" w:color="auto"/>
                      <w:left w:val="nil"/>
                      <w:bottom w:val="single" w:sz="4" w:space="0" w:color="auto"/>
                      <w:right w:val="single" w:sz="4" w:space="0" w:color="auto"/>
                    </w:tcBorders>
                    <w:shd w:val="clear" w:color="auto" w:fill="auto"/>
                    <w:vAlign w:val="center"/>
                  </w:tcPr>
                  <w:p w:rsidR="00A53238" w:rsidRDefault="00CB73E4" w:rsidP="00362C00">
                    <w:pPr>
                      <w:jc w:val="both"/>
                      <w:rPr>
                        <w:rFonts w:ascii="Times New Roman" w:hAnsi="Times New Roman"/>
                        <w:bCs/>
                        <w:szCs w:val="21"/>
                      </w:rPr>
                    </w:pPr>
                    <w:r>
                      <w:rPr>
                        <w:rFonts w:ascii="Times New Roman" w:hAnsi="Times New Roman" w:hint="eastAsia"/>
                        <w:szCs w:val="21"/>
                        <w:lang w:bidi="ar"/>
                      </w:rPr>
                      <w:t>主要是公司</w:t>
                    </w:r>
                    <w:r w:rsidR="00362C00">
                      <w:rPr>
                        <w:rFonts w:ascii="Times New Roman" w:hAnsi="Times New Roman" w:hint="eastAsia"/>
                        <w:szCs w:val="21"/>
                        <w:lang w:bidi="ar"/>
                      </w:rPr>
                      <w:t>保持了较好的经营</w:t>
                    </w:r>
                    <w:proofErr w:type="gramStart"/>
                    <w:r w:rsidR="00362C00">
                      <w:rPr>
                        <w:rFonts w:ascii="Times New Roman" w:hAnsi="Times New Roman" w:hint="eastAsia"/>
                        <w:szCs w:val="21"/>
                        <w:lang w:bidi="ar"/>
                      </w:rPr>
                      <w:t>创现能力</w:t>
                    </w:r>
                    <w:proofErr w:type="gramEnd"/>
                    <w:r>
                      <w:rPr>
                        <w:rFonts w:ascii="Times New Roman" w:hAnsi="Times New Roman" w:hint="eastAsia"/>
                        <w:szCs w:val="21"/>
                        <w:lang w:bidi="ar"/>
                      </w:rPr>
                      <w:t>，本期实现经营活动现金净流入</w:t>
                    </w:r>
                    <w:r>
                      <w:rPr>
                        <w:rFonts w:ascii="Times New Roman" w:hAnsi="Times New Roman" w:hint="eastAsia"/>
                        <w:szCs w:val="21"/>
                        <w:lang w:bidi="ar"/>
                      </w:rPr>
                      <w:t>194.57</w:t>
                    </w:r>
                    <w:r>
                      <w:rPr>
                        <w:rFonts w:ascii="Times New Roman" w:hAnsi="Times New Roman"/>
                        <w:szCs w:val="21"/>
                        <w:lang w:bidi="ar"/>
                      </w:rPr>
                      <w:t>亿元，以及资本开支使用现金</w:t>
                    </w:r>
                    <w:r>
                      <w:rPr>
                        <w:rFonts w:ascii="Times New Roman" w:hAnsi="Times New Roman" w:hint="eastAsia"/>
                        <w:szCs w:val="21"/>
                        <w:lang w:bidi="ar"/>
                      </w:rPr>
                      <w:t>66.96</w:t>
                    </w:r>
                    <w:r>
                      <w:rPr>
                        <w:rFonts w:ascii="Times New Roman" w:hAnsi="Times New Roman"/>
                        <w:szCs w:val="21"/>
                        <w:lang w:bidi="ar"/>
                      </w:rPr>
                      <w:t>亿元</w:t>
                    </w:r>
                    <w:r>
                      <w:rPr>
                        <w:rFonts w:ascii="Times New Roman" w:hAnsi="Times New Roman" w:hint="eastAsia"/>
                        <w:szCs w:val="21"/>
                        <w:lang w:bidi="ar"/>
                      </w:rPr>
                      <w:t>、筹资活动产生现金净流出</w:t>
                    </w:r>
                    <w:r>
                      <w:rPr>
                        <w:rFonts w:ascii="Times New Roman" w:hAnsi="Times New Roman" w:hint="eastAsia"/>
                        <w:szCs w:val="21"/>
                        <w:lang w:bidi="ar"/>
                      </w:rPr>
                      <w:t>32.86</w:t>
                    </w:r>
                    <w:r>
                      <w:rPr>
                        <w:rFonts w:cs="宋体" w:hint="eastAsia"/>
                        <w:szCs w:val="21"/>
                        <w:lang w:bidi="ar"/>
                      </w:rPr>
                      <w:t>亿元</w:t>
                    </w:r>
                    <w:r>
                      <w:rPr>
                        <w:rFonts w:ascii="Times New Roman" w:hAnsi="Times New Roman"/>
                        <w:szCs w:val="21"/>
                        <w:lang w:bidi="ar"/>
                      </w:rPr>
                      <w:t>等综合影响。</w:t>
                    </w:r>
                  </w:p>
                </w:tc>
              </w:tr>
              <w:tr w:rsidR="00A53238" w:rsidTr="00CB73E4">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szCs w:val="21"/>
                        <w:lang w:bidi="ar"/>
                      </w:rPr>
                      <w:t>应收款项融资</w:t>
                    </w:r>
                  </w:p>
                </w:tc>
                <w:tc>
                  <w:tcPr>
                    <w:tcW w:w="121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4,346,193</w:t>
                    </w:r>
                  </w:p>
                </w:tc>
                <w:tc>
                  <w:tcPr>
                    <w:tcW w:w="151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6,897,430</w:t>
                    </w:r>
                  </w:p>
                </w:tc>
                <w:tc>
                  <w:tcPr>
                    <w:tcW w:w="1019"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-37.0</w:t>
                    </w:r>
                  </w:p>
                </w:tc>
                <w:tc>
                  <w:tcPr>
                    <w:tcW w:w="4228" w:type="dxa"/>
                    <w:tcBorders>
                      <w:top w:val="single" w:sz="4" w:space="0" w:color="auto"/>
                      <w:left w:val="nil"/>
                      <w:bottom w:val="single" w:sz="4" w:space="0" w:color="auto"/>
                      <w:right w:val="single" w:sz="4" w:space="0" w:color="auto"/>
                    </w:tcBorders>
                    <w:shd w:val="clear" w:color="auto" w:fill="auto"/>
                    <w:vAlign w:val="center"/>
                  </w:tcPr>
                  <w:p w:rsidR="00A53238" w:rsidRDefault="00CB73E4" w:rsidP="00C905C9">
                    <w:pPr>
                      <w:jc w:val="both"/>
                      <w:rPr>
                        <w:rFonts w:ascii="Times New Roman" w:hAnsi="Times New Roman"/>
                        <w:bCs/>
                        <w:szCs w:val="21"/>
                      </w:rPr>
                    </w:pPr>
                    <w:r>
                      <w:rPr>
                        <w:rFonts w:ascii="Times New Roman" w:hAnsi="Times New Roman" w:hint="eastAsia"/>
                        <w:szCs w:val="21"/>
                        <w:lang w:bidi="ar"/>
                      </w:rPr>
                      <w:t>主要是公司</w:t>
                    </w:r>
                    <w:r w:rsidR="00C905C9" w:rsidRPr="00C905C9">
                      <w:rPr>
                        <w:rFonts w:ascii="Times New Roman" w:hAnsi="Times New Roman" w:hint="eastAsia"/>
                        <w:szCs w:val="21"/>
                        <w:lang w:bidi="ar"/>
                      </w:rPr>
                      <w:t>本期票据结算量减少，以及</w:t>
                    </w:r>
                    <w:r>
                      <w:rPr>
                        <w:rFonts w:ascii="Times New Roman" w:hAnsi="Times New Roman" w:hint="eastAsia"/>
                        <w:szCs w:val="21"/>
                        <w:lang w:bidi="ar"/>
                      </w:rPr>
                      <w:t>通过</w:t>
                    </w:r>
                    <w:r w:rsidR="00C905C9">
                      <w:rPr>
                        <w:rFonts w:ascii="Times New Roman" w:hAnsi="Times New Roman" w:hint="eastAsia"/>
                        <w:szCs w:val="21"/>
                        <w:lang w:bidi="ar"/>
                      </w:rPr>
                      <w:t>背书转让</w:t>
                    </w:r>
                    <w:r>
                      <w:rPr>
                        <w:rFonts w:ascii="Times New Roman" w:hAnsi="Times New Roman" w:hint="eastAsia"/>
                        <w:szCs w:val="21"/>
                        <w:lang w:bidi="ar"/>
                      </w:rPr>
                      <w:t>和</w:t>
                    </w:r>
                    <w:r w:rsidR="00C905C9">
                      <w:rPr>
                        <w:rFonts w:ascii="Times New Roman" w:hAnsi="Times New Roman" w:hint="eastAsia"/>
                        <w:szCs w:val="21"/>
                        <w:lang w:bidi="ar"/>
                      </w:rPr>
                      <w:t>贴现</w:t>
                    </w:r>
                    <w:r>
                      <w:rPr>
                        <w:rFonts w:ascii="Times New Roman" w:hAnsi="Times New Roman" w:hint="eastAsia"/>
                        <w:szCs w:val="21"/>
                        <w:lang w:bidi="ar"/>
                      </w:rPr>
                      <w:t>使用</w:t>
                    </w:r>
                    <w:r w:rsidR="00C905C9">
                      <w:rPr>
                        <w:rFonts w:ascii="Times New Roman" w:hAnsi="Times New Roman" w:hint="eastAsia"/>
                        <w:szCs w:val="21"/>
                        <w:lang w:bidi="ar"/>
                      </w:rPr>
                      <w:t>承兑汇票等影响</w:t>
                    </w:r>
                    <w:r>
                      <w:rPr>
                        <w:rFonts w:ascii="Times New Roman" w:hAnsi="Times New Roman" w:hint="eastAsia"/>
                        <w:szCs w:val="21"/>
                        <w:lang w:bidi="ar"/>
                      </w:rPr>
                      <w:t>。</w:t>
                    </w:r>
                  </w:p>
                </w:tc>
              </w:tr>
              <w:tr w:rsidR="00A53238" w:rsidTr="00CB73E4">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szCs w:val="21"/>
                        <w:lang w:bidi="ar"/>
                      </w:rPr>
                      <w:t>预付款项</w:t>
                    </w:r>
                  </w:p>
                </w:tc>
                <w:tc>
                  <w:tcPr>
                    <w:tcW w:w="121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1,907,131</w:t>
                    </w:r>
                  </w:p>
                </w:tc>
                <w:tc>
                  <w:tcPr>
                    <w:tcW w:w="151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1,277,268</w:t>
                    </w:r>
                  </w:p>
                </w:tc>
                <w:tc>
                  <w:tcPr>
                    <w:tcW w:w="1019"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49.3</w:t>
                    </w:r>
                  </w:p>
                </w:tc>
                <w:tc>
                  <w:tcPr>
                    <w:tcW w:w="422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hint="eastAsia"/>
                        <w:szCs w:val="21"/>
                        <w:lang w:bidi="ar"/>
                      </w:rPr>
                      <w:t>主要是公司根据生产销售活动需要预付的铁路运输费用、原材料及商品</w:t>
                    </w:r>
                    <w:proofErr w:type="gramStart"/>
                    <w:r>
                      <w:rPr>
                        <w:rFonts w:ascii="Times New Roman" w:hAnsi="Times New Roman" w:hint="eastAsia"/>
                        <w:szCs w:val="21"/>
                        <w:lang w:bidi="ar"/>
                      </w:rPr>
                      <w:t>采购款</w:t>
                    </w:r>
                    <w:proofErr w:type="gramEnd"/>
                    <w:r>
                      <w:rPr>
                        <w:rFonts w:ascii="Times New Roman" w:hAnsi="Times New Roman" w:hint="eastAsia"/>
                        <w:szCs w:val="21"/>
                        <w:lang w:bidi="ar"/>
                      </w:rPr>
                      <w:t>等增加。</w:t>
                    </w:r>
                  </w:p>
                </w:tc>
              </w:tr>
              <w:tr w:rsidR="00A53238" w:rsidTr="00CB73E4">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szCs w:val="21"/>
                        <w:lang w:bidi="ar"/>
                      </w:rPr>
                      <w:t>合同资产</w:t>
                    </w:r>
                  </w:p>
                </w:tc>
                <w:tc>
                  <w:tcPr>
                    <w:tcW w:w="121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1,460,841</w:t>
                    </w:r>
                  </w:p>
                </w:tc>
                <w:tc>
                  <w:tcPr>
                    <w:tcW w:w="151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953,581</w:t>
                    </w:r>
                  </w:p>
                </w:tc>
                <w:tc>
                  <w:tcPr>
                    <w:tcW w:w="1019"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53.2</w:t>
                    </w:r>
                  </w:p>
                </w:tc>
                <w:tc>
                  <w:tcPr>
                    <w:tcW w:w="422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hint="eastAsia"/>
                        <w:szCs w:val="21"/>
                        <w:lang w:bidi="ar"/>
                      </w:rPr>
                      <w:t>主要是公司销售煤机产品形成的有权收取对价的权利增加，该等权利待完成合同约定的相关配套服务后行使。</w:t>
                    </w:r>
                  </w:p>
                </w:tc>
              </w:tr>
              <w:tr w:rsidR="00CB73E4" w:rsidTr="00CB73E4">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CB73E4" w:rsidRPr="00EA5C5F" w:rsidRDefault="00CB73E4" w:rsidP="00CB73E4">
                    <w:pPr>
                      <w:rPr>
                        <w:rFonts w:ascii="Times New Roman" w:hAnsi="Times New Roman"/>
                        <w:szCs w:val="21"/>
                        <w:lang w:bidi="ar"/>
                      </w:rPr>
                    </w:pPr>
                    <w:r w:rsidRPr="00EA5C5F">
                      <w:rPr>
                        <w:rFonts w:ascii="Times New Roman" w:hAnsi="Times New Roman" w:hint="eastAsia"/>
                        <w:szCs w:val="21"/>
                        <w:lang w:bidi="ar"/>
                      </w:rPr>
                      <w:t>长期应收款</w:t>
                    </w:r>
                  </w:p>
                </w:tc>
                <w:tc>
                  <w:tcPr>
                    <w:tcW w:w="1216" w:type="dxa"/>
                    <w:tcBorders>
                      <w:top w:val="single" w:sz="4" w:space="0" w:color="auto"/>
                      <w:left w:val="nil"/>
                      <w:bottom w:val="single" w:sz="4" w:space="0" w:color="auto"/>
                      <w:right w:val="single" w:sz="4" w:space="0" w:color="auto"/>
                    </w:tcBorders>
                    <w:shd w:val="clear" w:color="auto" w:fill="auto"/>
                    <w:vAlign w:val="center"/>
                  </w:tcPr>
                  <w:p w:rsidR="00CB73E4" w:rsidRPr="00EA5C5F" w:rsidRDefault="00CB73E4" w:rsidP="00CB73E4">
                    <w:pPr>
                      <w:jc w:val="right"/>
                      <w:rPr>
                        <w:rFonts w:ascii="Times New Roman" w:hAnsi="Times New Roman"/>
                        <w:szCs w:val="21"/>
                        <w:lang w:bidi="ar"/>
                      </w:rPr>
                    </w:pPr>
                    <w:r w:rsidRPr="00EA5C5F">
                      <w:rPr>
                        <w:rFonts w:ascii="Times New Roman" w:hAnsi="Times New Roman"/>
                        <w:szCs w:val="21"/>
                        <w:lang w:bidi="ar"/>
                      </w:rPr>
                      <w:t>520,837</w:t>
                    </w:r>
                  </w:p>
                </w:tc>
                <w:tc>
                  <w:tcPr>
                    <w:tcW w:w="1510" w:type="dxa"/>
                    <w:tcBorders>
                      <w:top w:val="single" w:sz="4" w:space="0" w:color="auto"/>
                      <w:left w:val="nil"/>
                      <w:bottom w:val="single" w:sz="4" w:space="0" w:color="auto"/>
                      <w:right w:val="single" w:sz="4" w:space="0" w:color="auto"/>
                    </w:tcBorders>
                    <w:shd w:val="clear" w:color="auto" w:fill="auto"/>
                    <w:vAlign w:val="center"/>
                  </w:tcPr>
                  <w:p w:rsidR="00CB73E4" w:rsidRPr="00EA5C5F" w:rsidRDefault="00CB73E4" w:rsidP="00CB73E4">
                    <w:pPr>
                      <w:jc w:val="right"/>
                      <w:rPr>
                        <w:rFonts w:ascii="Times New Roman" w:hAnsi="Times New Roman"/>
                        <w:szCs w:val="21"/>
                        <w:lang w:bidi="ar"/>
                      </w:rPr>
                    </w:pPr>
                    <w:r w:rsidRPr="00EA5C5F">
                      <w:rPr>
                        <w:rFonts w:ascii="Times New Roman" w:hAnsi="Times New Roman"/>
                        <w:szCs w:val="21"/>
                        <w:lang w:bidi="ar"/>
                      </w:rPr>
                      <w:t>250,012</w:t>
                    </w:r>
                  </w:p>
                </w:tc>
                <w:tc>
                  <w:tcPr>
                    <w:tcW w:w="1019" w:type="dxa"/>
                    <w:tcBorders>
                      <w:top w:val="single" w:sz="4" w:space="0" w:color="auto"/>
                      <w:left w:val="nil"/>
                      <w:bottom w:val="single" w:sz="4" w:space="0" w:color="auto"/>
                      <w:right w:val="single" w:sz="4" w:space="0" w:color="auto"/>
                    </w:tcBorders>
                    <w:shd w:val="clear" w:color="auto" w:fill="auto"/>
                    <w:vAlign w:val="center"/>
                  </w:tcPr>
                  <w:p w:rsidR="00CB73E4" w:rsidRPr="00EA5C5F" w:rsidRDefault="00CB73E4" w:rsidP="00CB73E4">
                    <w:pPr>
                      <w:jc w:val="right"/>
                      <w:rPr>
                        <w:rFonts w:ascii="Times New Roman" w:hAnsi="Times New Roman"/>
                        <w:szCs w:val="21"/>
                        <w:lang w:bidi="ar"/>
                      </w:rPr>
                    </w:pPr>
                    <w:r w:rsidRPr="00EA5C5F">
                      <w:rPr>
                        <w:rFonts w:ascii="Times New Roman" w:hAnsi="Times New Roman"/>
                        <w:szCs w:val="21"/>
                        <w:lang w:bidi="ar"/>
                      </w:rPr>
                      <w:t>108.3</w:t>
                    </w:r>
                  </w:p>
                </w:tc>
                <w:tc>
                  <w:tcPr>
                    <w:tcW w:w="4228" w:type="dxa"/>
                    <w:tcBorders>
                      <w:top w:val="single" w:sz="4" w:space="0" w:color="auto"/>
                      <w:left w:val="nil"/>
                      <w:bottom w:val="single" w:sz="4" w:space="0" w:color="auto"/>
                      <w:right w:val="single" w:sz="4" w:space="0" w:color="auto"/>
                    </w:tcBorders>
                    <w:shd w:val="clear" w:color="auto" w:fill="auto"/>
                    <w:vAlign w:val="center"/>
                  </w:tcPr>
                  <w:p w:rsidR="00CB73E4" w:rsidRPr="00EA5C5F" w:rsidRDefault="00CB73E4">
                    <w:pPr>
                      <w:jc w:val="both"/>
                      <w:rPr>
                        <w:rFonts w:ascii="Times New Roman" w:hAnsi="Times New Roman"/>
                        <w:szCs w:val="21"/>
                        <w:lang w:bidi="ar"/>
                      </w:rPr>
                    </w:pPr>
                    <w:r w:rsidRPr="00EA5C5F">
                      <w:rPr>
                        <w:rFonts w:ascii="Times New Roman" w:hAnsi="Times New Roman" w:hint="eastAsia"/>
                        <w:szCs w:val="21"/>
                        <w:lang w:bidi="ar"/>
                      </w:rPr>
                      <w:t>主要是所属企业开展租赁服务业务使应收租赁款增加。</w:t>
                    </w:r>
                  </w:p>
                </w:tc>
              </w:tr>
              <w:tr w:rsidR="00A53238" w:rsidTr="00CB73E4">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szCs w:val="21"/>
                        <w:lang w:bidi="ar"/>
                      </w:rPr>
                      <w:t>在建工程</w:t>
                    </w:r>
                  </w:p>
                </w:tc>
                <w:tc>
                  <w:tcPr>
                    <w:tcW w:w="121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17,867,137</w:t>
                    </w:r>
                  </w:p>
                </w:tc>
                <w:tc>
                  <w:tcPr>
                    <w:tcW w:w="151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12,608,923</w:t>
                    </w:r>
                  </w:p>
                </w:tc>
                <w:tc>
                  <w:tcPr>
                    <w:tcW w:w="1019"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41.7</w:t>
                    </w:r>
                  </w:p>
                </w:tc>
                <w:tc>
                  <w:tcPr>
                    <w:tcW w:w="4228" w:type="dxa"/>
                    <w:tcBorders>
                      <w:top w:val="single" w:sz="4" w:space="0" w:color="auto"/>
                      <w:left w:val="nil"/>
                      <w:bottom w:val="single" w:sz="4" w:space="0" w:color="auto"/>
                      <w:right w:val="single" w:sz="4" w:space="0" w:color="auto"/>
                    </w:tcBorders>
                    <w:shd w:val="clear" w:color="auto" w:fill="auto"/>
                    <w:vAlign w:val="center"/>
                  </w:tcPr>
                  <w:p w:rsidR="00A53238" w:rsidRDefault="00CB73E4" w:rsidP="00362C00">
                    <w:pPr>
                      <w:jc w:val="both"/>
                      <w:rPr>
                        <w:rFonts w:ascii="Times New Roman" w:hAnsi="Times New Roman"/>
                        <w:bCs/>
                        <w:szCs w:val="21"/>
                      </w:rPr>
                    </w:pPr>
                    <w:r>
                      <w:rPr>
                        <w:rFonts w:ascii="Times New Roman" w:hAnsi="Times New Roman" w:hint="eastAsia"/>
                        <w:szCs w:val="21"/>
                        <w:lang w:bidi="ar"/>
                      </w:rPr>
                      <w:t>主要是</w:t>
                    </w:r>
                    <w:r w:rsidR="00362C00">
                      <w:rPr>
                        <w:rFonts w:cs="宋体" w:hint="eastAsia"/>
                        <w:szCs w:val="21"/>
                        <w:lang w:bidi="ar"/>
                      </w:rPr>
                      <w:t>本期建设项目稳步推进</w:t>
                    </w:r>
                    <w:r w:rsidR="009E58EC">
                      <w:rPr>
                        <w:rFonts w:cs="宋体" w:hint="eastAsia"/>
                        <w:szCs w:val="21"/>
                        <w:lang w:bidi="ar"/>
                      </w:rPr>
                      <w:t>实施</w:t>
                    </w:r>
                    <w:r w:rsidR="00362C00">
                      <w:rPr>
                        <w:rFonts w:cs="宋体" w:hint="eastAsia"/>
                        <w:szCs w:val="21"/>
                        <w:lang w:bidi="ar"/>
                      </w:rPr>
                      <w:t>，以及</w:t>
                    </w:r>
                    <w:r>
                      <w:rPr>
                        <w:rFonts w:ascii="Times New Roman" w:hAnsi="Times New Roman" w:hint="eastAsia"/>
                        <w:szCs w:val="21"/>
                        <w:lang w:bidi="ar"/>
                      </w:rPr>
                      <w:t>所属</w:t>
                    </w:r>
                    <w:r w:rsidR="000C6413" w:rsidRPr="000C6413">
                      <w:rPr>
                        <w:rFonts w:ascii="Times New Roman" w:hAnsi="Times New Roman" w:hint="eastAsia"/>
                        <w:szCs w:val="21"/>
                        <w:lang w:bidi="ar"/>
                      </w:rPr>
                      <w:t>中煤平朔集团有限公司</w:t>
                    </w:r>
                    <w:r w:rsidR="00362C00">
                      <w:rPr>
                        <w:rFonts w:ascii="Times New Roman" w:hAnsi="Times New Roman" w:hint="eastAsia"/>
                        <w:szCs w:val="21"/>
                        <w:lang w:bidi="ar"/>
                      </w:rPr>
                      <w:t>于</w:t>
                    </w:r>
                    <w:r>
                      <w:rPr>
                        <w:rFonts w:ascii="Times New Roman" w:hAnsi="Times New Roman" w:hint="eastAsia"/>
                        <w:szCs w:val="21"/>
                        <w:lang w:bidi="ar"/>
                      </w:rPr>
                      <w:t>上半年</w:t>
                    </w:r>
                    <w:r w:rsidR="00362C00">
                      <w:rPr>
                        <w:rFonts w:ascii="Times New Roman" w:hAnsi="Times New Roman" w:hint="eastAsia"/>
                        <w:szCs w:val="21"/>
                        <w:lang w:bidi="ar"/>
                      </w:rPr>
                      <w:t>最终</w:t>
                    </w:r>
                    <w:r>
                      <w:rPr>
                        <w:rFonts w:ascii="Times New Roman" w:hAnsi="Times New Roman" w:hint="eastAsia"/>
                        <w:szCs w:val="21"/>
                        <w:lang w:bidi="ar"/>
                      </w:rPr>
                      <w:t>完成</w:t>
                    </w:r>
                    <w:r w:rsidR="00E619B5" w:rsidRPr="00E619B5">
                      <w:rPr>
                        <w:rFonts w:ascii="Times New Roman" w:hAnsi="Times New Roman" w:hint="eastAsia"/>
                        <w:szCs w:val="21"/>
                        <w:lang w:bidi="ar"/>
                      </w:rPr>
                      <w:t>山西中煤平朔潘家窑煤业有限责任公司</w:t>
                    </w:r>
                    <w:r w:rsidR="00362C00">
                      <w:rPr>
                        <w:rFonts w:ascii="Times New Roman" w:hAnsi="Times New Roman" w:hint="eastAsia"/>
                        <w:szCs w:val="21"/>
                        <w:lang w:bidi="ar"/>
                      </w:rPr>
                      <w:t>的</w:t>
                    </w:r>
                    <w:r>
                      <w:rPr>
                        <w:rFonts w:cs="宋体" w:hint="eastAsia"/>
                        <w:szCs w:val="21"/>
                        <w:lang w:bidi="ar"/>
                      </w:rPr>
                      <w:t>收购并将其纳入合并</w:t>
                    </w:r>
                    <w:r w:rsidR="00362C00">
                      <w:rPr>
                        <w:rFonts w:cs="宋体" w:hint="eastAsia"/>
                        <w:szCs w:val="21"/>
                        <w:lang w:bidi="ar"/>
                      </w:rPr>
                      <w:t>报表</w:t>
                    </w:r>
                    <w:r>
                      <w:rPr>
                        <w:rFonts w:cs="宋体" w:hint="eastAsia"/>
                        <w:szCs w:val="21"/>
                        <w:lang w:bidi="ar"/>
                      </w:rPr>
                      <w:t>范围</w:t>
                    </w:r>
                    <w:r w:rsidR="00362C00">
                      <w:rPr>
                        <w:rFonts w:cs="宋体" w:hint="eastAsia"/>
                        <w:szCs w:val="21"/>
                        <w:lang w:bidi="ar"/>
                      </w:rPr>
                      <w:t>，其技改项目</w:t>
                    </w:r>
                    <w:r>
                      <w:rPr>
                        <w:rFonts w:cs="宋体" w:hint="eastAsia"/>
                        <w:szCs w:val="21"/>
                        <w:lang w:bidi="ar"/>
                      </w:rPr>
                      <w:t>增加了在建工程。</w:t>
                    </w:r>
                  </w:p>
                </w:tc>
              </w:tr>
              <w:tr w:rsidR="00A53238" w:rsidTr="00CB73E4">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szCs w:val="21"/>
                        <w:lang w:bidi="ar"/>
                      </w:rPr>
                      <w:t>其他非流动资产</w:t>
                    </w:r>
                  </w:p>
                </w:tc>
                <w:tc>
                  <w:tcPr>
                    <w:tcW w:w="121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7,292,789</w:t>
                    </w:r>
                  </w:p>
                </w:tc>
                <w:tc>
                  <w:tcPr>
                    <w:tcW w:w="151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10,679,582</w:t>
                    </w:r>
                  </w:p>
                </w:tc>
                <w:tc>
                  <w:tcPr>
                    <w:tcW w:w="1019"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-31.7</w:t>
                    </w:r>
                  </w:p>
                </w:tc>
                <w:tc>
                  <w:tcPr>
                    <w:tcW w:w="422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hint="eastAsia"/>
                        <w:szCs w:val="21"/>
                        <w:lang w:bidi="ar"/>
                      </w:rPr>
                      <w:t>主要是如前所述</w:t>
                    </w:r>
                    <w:r w:rsidR="00E619B5" w:rsidRPr="00E619B5">
                      <w:rPr>
                        <w:rFonts w:ascii="Times New Roman" w:hAnsi="Times New Roman" w:hint="eastAsia"/>
                        <w:szCs w:val="21"/>
                        <w:lang w:bidi="ar"/>
                      </w:rPr>
                      <w:t>山西中煤平朔潘家窑煤业有限责任公司</w:t>
                    </w:r>
                    <w:r>
                      <w:rPr>
                        <w:rFonts w:ascii="Times New Roman" w:hAnsi="Times New Roman" w:hint="eastAsia"/>
                        <w:szCs w:val="21"/>
                        <w:lang w:bidi="ar"/>
                      </w:rPr>
                      <w:t>纳入合并</w:t>
                    </w:r>
                    <w:r w:rsidR="00362C00">
                      <w:rPr>
                        <w:rFonts w:ascii="Times New Roman" w:hAnsi="Times New Roman" w:hint="eastAsia"/>
                        <w:szCs w:val="21"/>
                        <w:lang w:bidi="ar"/>
                      </w:rPr>
                      <w:t>报表</w:t>
                    </w:r>
                    <w:r>
                      <w:rPr>
                        <w:rFonts w:ascii="Times New Roman" w:hAnsi="Times New Roman" w:hint="eastAsia"/>
                        <w:szCs w:val="21"/>
                        <w:lang w:bidi="ar"/>
                      </w:rPr>
                      <w:t>范围，使此前预付的款项相应减少。</w:t>
                    </w:r>
                  </w:p>
                </w:tc>
              </w:tr>
              <w:tr w:rsidR="00A53238" w:rsidTr="00CB73E4">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szCs w:val="21"/>
                        <w:lang w:bidi="ar"/>
                      </w:rPr>
                      <w:lastRenderedPageBreak/>
                      <w:t>短期借款</w:t>
                    </w:r>
                  </w:p>
                </w:tc>
                <w:tc>
                  <w:tcPr>
                    <w:tcW w:w="121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1,436,547</w:t>
                    </w:r>
                  </w:p>
                </w:tc>
                <w:tc>
                  <w:tcPr>
                    <w:tcW w:w="151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4,106,347</w:t>
                    </w:r>
                  </w:p>
                </w:tc>
                <w:tc>
                  <w:tcPr>
                    <w:tcW w:w="1019"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-65.0</w:t>
                    </w:r>
                  </w:p>
                </w:tc>
                <w:tc>
                  <w:tcPr>
                    <w:tcW w:w="422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hint="eastAsia"/>
                        <w:szCs w:val="21"/>
                        <w:lang w:bidi="ar"/>
                      </w:rPr>
                      <w:t>主要是公司偿还了到期短期借款。</w:t>
                    </w:r>
                  </w:p>
                </w:tc>
              </w:tr>
              <w:tr w:rsidR="00A53238" w:rsidTr="00CB73E4">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szCs w:val="21"/>
                        <w:lang w:bidi="ar"/>
                      </w:rPr>
                      <w:t>一年内到期的非流动负债</w:t>
                    </w:r>
                  </w:p>
                </w:tc>
                <w:tc>
                  <w:tcPr>
                    <w:tcW w:w="121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23,211,031</w:t>
                    </w:r>
                  </w:p>
                </w:tc>
                <w:tc>
                  <w:tcPr>
                    <w:tcW w:w="151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33,732,460</w:t>
                    </w:r>
                  </w:p>
                </w:tc>
                <w:tc>
                  <w:tcPr>
                    <w:tcW w:w="1019"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-3</w:t>
                    </w:r>
                    <w:r>
                      <w:rPr>
                        <w:rFonts w:ascii="Times New Roman" w:hAnsi="Times New Roman" w:hint="eastAsia"/>
                        <w:szCs w:val="21"/>
                        <w:lang w:bidi="ar"/>
                      </w:rPr>
                      <w:t>1.2</w:t>
                    </w:r>
                  </w:p>
                </w:tc>
                <w:tc>
                  <w:tcPr>
                    <w:tcW w:w="422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hint="eastAsia"/>
                        <w:szCs w:val="21"/>
                        <w:lang w:bidi="ar"/>
                      </w:rPr>
                      <w:t>主要是公司偿还了到期的长期借款和兑付了到期的中期票据。</w:t>
                    </w:r>
                  </w:p>
                </w:tc>
              </w:tr>
              <w:tr w:rsidR="00A53238" w:rsidTr="00CB73E4">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szCs w:val="21"/>
                        <w:lang w:bidi="ar"/>
                      </w:rPr>
                      <w:t>长期借款</w:t>
                    </w:r>
                  </w:p>
                </w:tc>
                <w:tc>
                  <w:tcPr>
                    <w:tcW w:w="121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50,060,144</w:t>
                    </w:r>
                  </w:p>
                </w:tc>
                <w:tc>
                  <w:tcPr>
                    <w:tcW w:w="151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34,242,915</w:t>
                    </w:r>
                  </w:p>
                </w:tc>
                <w:tc>
                  <w:tcPr>
                    <w:tcW w:w="1019"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46.2</w:t>
                    </w:r>
                  </w:p>
                </w:tc>
                <w:tc>
                  <w:tcPr>
                    <w:tcW w:w="422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hint="eastAsia"/>
                        <w:szCs w:val="21"/>
                        <w:lang w:bidi="ar"/>
                      </w:rPr>
                      <w:t>主要是公司根据年度融资计划落实项目贷款等使中长期债务增加。</w:t>
                    </w:r>
                  </w:p>
                </w:tc>
              </w:tr>
              <w:tr w:rsidR="00A53238" w:rsidTr="00CB73E4">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bCs/>
                        <w:szCs w:val="21"/>
                      </w:rPr>
                    </w:pPr>
                    <w:r>
                      <w:rPr>
                        <w:rFonts w:ascii="Times New Roman" w:hAnsi="Times New Roman"/>
                        <w:szCs w:val="21"/>
                        <w:lang w:bidi="ar"/>
                      </w:rPr>
                      <w:t>长期应付款</w:t>
                    </w:r>
                  </w:p>
                </w:tc>
                <w:tc>
                  <w:tcPr>
                    <w:tcW w:w="121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5,231,784</w:t>
                    </w:r>
                  </w:p>
                </w:tc>
                <w:tc>
                  <w:tcPr>
                    <w:tcW w:w="151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3,872,345</w:t>
                    </w:r>
                  </w:p>
                </w:tc>
                <w:tc>
                  <w:tcPr>
                    <w:tcW w:w="1019"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2"/>
                      </w:rPr>
                    </w:pPr>
                    <w:r>
                      <w:rPr>
                        <w:rFonts w:ascii="Times New Roman" w:hAnsi="Times New Roman"/>
                        <w:szCs w:val="21"/>
                        <w:lang w:bidi="ar"/>
                      </w:rPr>
                      <w:t>35.1</w:t>
                    </w:r>
                  </w:p>
                </w:tc>
                <w:tc>
                  <w:tcPr>
                    <w:tcW w:w="4228" w:type="dxa"/>
                    <w:tcBorders>
                      <w:top w:val="single" w:sz="4" w:space="0" w:color="auto"/>
                      <w:left w:val="nil"/>
                      <w:bottom w:val="single" w:sz="4" w:space="0" w:color="auto"/>
                      <w:right w:val="single" w:sz="4" w:space="0" w:color="auto"/>
                    </w:tcBorders>
                    <w:shd w:val="clear" w:color="auto" w:fill="auto"/>
                    <w:vAlign w:val="center"/>
                  </w:tcPr>
                  <w:p w:rsidR="00A53238" w:rsidRDefault="00CB73E4" w:rsidP="00736871">
                    <w:pPr>
                      <w:jc w:val="both"/>
                      <w:rPr>
                        <w:rFonts w:ascii="Times New Roman" w:hAnsi="Times New Roman"/>
                        <w:bCs/>
                        <w:szCs w:val="21"/>
                      </w:rPr>
                    </w:pPr>
                    <w:r>
                      <w:rPr>
                        <w:rFonts w:ascii="Times New Roman" w:hAnsi="Times New Roman" w:hint="eastAsia"/>
                        <w:szCs w:val="21"/>
                        <w:lang w:bidi="ar"/>
                      </w:rPr>
                      <w:t>主要是如前所述</w:t>
                    </w:r>
                    <w:r w:rsidR="00736871">
                      <w:rPr>
                        <w:rFonts w:ascii="Times New Roman" w:hAnsi="Times New Roman" w:hint="eastAsia"/>
                        <w:szCs w:val="21"/>
                        <w:lang w:bidi="ar"/>
                      </w:rPr>
                      <w:t>收购</w:t>
                    </w:r>
                    <w:r w:rsidR="00E619B5" w:rsidRPr="00E619B5">
                      <w:rPr>
                        <w:rFonts w:ascii="Times New Roman" w:hAnsi="Times New Roman" w:hint="eastAsia"/>
                        <w:szCs w:val="21"/>
                        <w:lang w:bidi="ar"/>
                      </w:rPr>
                      <w:t>山西中煤平朔潘家窑煤业有限责任公司</w:t>
                    </w:r>
                    <w:r w:rsidR="00736871">
                      <w:rPr>
                        <w:rFonts w:ascii="Times New Roman" w:hAnsi="Times New Roman" w:hint="eastAsia"/>
                        <w:szCs w:val="21"/>
                        <w:lang w:bidi="ar"/>
                      </w:rPr>
                      <w:t>按</w:t>
                    </w:r>
                    <w:r>
                      <w:rPr>
                        <w:rFonts w:ascii="Times New Roman" w:hAnsi="Times New Roman" w:hint="eastAsia"/>
                        <w:szCs w:val="21"/>
                        <w:lang w:bidi="ar"/>
                      </w:rPr>
                      <w:t>照有关协议约定确认了</w:t>
                    </w:r>
                    <w:r w:rsidR="00736871">
                      <w:rPr>
                        <w:rFonts w:ascii="Times New Roman" w:hAnsi="Times New Roman" w:hint="eastAsia"/>
                        <w:szCs w:val="21"/>
                        <w:lang w:bidi="ar"/>
                      </w:rPr>
                      <w:t>待以后</w:t>
                    </w:r>
                    <w:r>
                      <w:rPr>
                        <w:rFonts w:ascii="Times New Roman" w:hAnsi="Times New Roman" w:hint="eastAsia"/>
                        <w:szCs w:val="21"/>
                        <w:lang w:bidi="ar"/>
                      </w:rPr>
                      <w:t>支付的收购对价使长期应付款增加。</w:t>
                    </w:r>
                  </w:p>
                </w:tc>
              </w:tr>
              <w:tr w:rsidR="00CB73E4" w:rsidTr="00992FB0">
                <w:trPr>
                  <w:trHeight w:val="440"/>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CB73E4" w:rsidRPr="00EA5C5F" w:rsidRDefault="00CB73E4" w:rsidP="00992FB0">
                    <w:r w:rsidRPr="00EA5C5F">
                      <w:rPr>
                        <w:rFonts w:hint="eastAsia"/>
                      </w:rPr>
                      <w:t>其他非流动负债</w:t>
                    </w:r>
                  </w:p>
                </w:tc>
                <w:tc>
                  <w:tcPr>
                    <w:tcW w:w="1216" w:type="dxa"/>
                    <w:tcBorders>
                      <w:top w:val="single" w:sz="4" w:space="0" w:color="auto"/>
                      <w:left w:val="nil"/>
                      <w:bottom w:val="single" w:sz="4" w:space="0" w:color="auto"/>
                      <w:right w:val="single" w:sz="4" w:space="0" w:color="auto"/>
                    </w:tcBorders>
                    <w:shd w:val="clear" w:color="auto" w:fill="auto"/>
                    <w:vAlign w:val="center"/>
                  </w:tcPr>
                  <w:p w:rsidR="00CB73E4" w:rsidRPr="00EA5C5F" w:rsidRDefault="00CB73E4" w:rsidP="00CB73E4">
                    <w:pPr>
                      <w:jc w:val="right"/>
                      <w:rPr>
                        <w:rFonts w:ascii="Times New Roman" w:hAnsi="Times New Roman"/>
                      </w:rPr>
                    </w:pPr>
                    <w:r w:rsidRPr="00EA5C5F">
                      <w:rPr>
                        <w:rFonts w:ascii="Times New Roman" w:hAnsi="Times New Roman"/>
                      </w:rPr>
                      <w:t>718,117</w:t>
                    </w:r>
                  </w:p>
                </w:tc>
                <w:tc>
                  <w:tcPr>
                    <w:tcW w:w="1510" w:type="dxa"/>
                    <w:tcBorders>
                      <w:top w:val="single" w:sz="4" w:space="0" w:color="auto"/>
                      <w:left w:val="nil"/>
                      <w:bottom w:val="single" w:sz="4" w:space="0" w:color="auto"/>
                      <w:right w:val="single" w:sz="4" w:space="0" w:color="auto"/>
                    </w:tcBorders>
                    <w:shd w:val="clear" w:color="auto" w:fill="auto"/>
                    <w:vAlign w:val="center"/>
                  </w:tcPr>
                  <w:p w:rsidR="00CB73E4" w:rsidRPr="00EA5C5F" w:rsidRDefault="00CB73E4" w:rsidP="00CB73E4">
                    <w:pPr>
                      <w:jc w:val="right"/>
                      <w:rPr>
                        <w:rFonts w:ascii="Times New Roman" w:hAnsi="Times New Roman"/>
                      </w:rPr>
                    </w:pPr>
                    <w:r w:rsidRPr="00EA5C5F">
                      <w:rPr>
                        <w:rFonts w:ascii="Times New Roman" w:hAnsi="Times New Roman"/>
                      </w:rPr>
                      <w:t>362,508</w:t>
                    </w:r>
                  </w:p>
                </w:tc>
                <w:tc>
                  <w:tcPr>
                    <w:tcW w:w="1019" w:type="dxa"/>
                    <w:tcBorders>
                      <w:top w:val="single" w:sz="4" w:space="0" w:color="auto"/>
                      <w:left w:val="nil"/>
                      <w:bottom w:val="single" w:sz="4" w:space="0" w:color="auto"/>
                      <w:right w:val="single" w:sz="4" w:space="0" w:color="auto"/>
                    </w:tcBorders>
                    <w:shd w:val="clear" w:color="auto" w:fill="auto"/>
                    <w:vAlign w:val="center"/>
                  </w:tcPr>
                  <w:p w:rsidR="00CB73E4" w:rsidRPr="00EA5C5F" w:rsidRDefault="00CB73E4" w:rsidP="00CB73E4">
                    <w:pPr>
                      <w:jc w:val="right"/>
                      <w:rPr>
                        <w:rFonts w:ascii="Times New Roman" w:hAnsi="Times New Roman"/>
                      </w:rPr>
                    </w:pPr>
                    <w:r w:rsidRPr="00EA5C5F">
                      <w:rPr>
                        <w:rFonts w:ascii="Times New Roman" w:hAnsi="Times New Roman"/>
                      </w:rPr>
                      <w:t>98.1</w:t>
                    </w:r>
                  </w:p>
                </w:tc>
                <w:tc>
                  <w:tcPr>
                    <w:tcW w:w="4228" w:type="dxa"/>
                    <w:tcBorders>
                      <w:top w:val="single" w:sz="4" w:space="0" w:color="auto"/>
                      <w:left w:val="nil"/>
                      <w:bottom w:val="single" w:sz="4" w:space="0" w:color="auto"/>
                      <w:right w:val="single" w:sz="4" w:space="0" w:color="auto"/>
                    </w:tcBorders>
                    <w:shd w:val="clear" w:color="auto" w:fill="auto"/>
                    <w:vAlign w:val="center"/>
                  </w:tcPr>
                  <w:p w:rsidR="00CB73E4" w:rsidRPr="00EA5C5F" w:rsidRDefault="00992FB0" w:rsidP="00EA5C5F">
                    <w:pPr>
                      <w:jc w:val="both"/>
                      <w:rPr>
                        <w:rFonts w:ascii="Times New Roman" w:hAnsi="Times New Roman"/>
                        <w:szCs w:val="21"/>
                        <w:lang w:bidi="ar"/>
                      </w:rPr>
                    </w:pPr>
                    <w:r w:rsidRPr="00EA5C5F">
                      <w:rPr>
                        <w:rFonts w:ascii="Times New Roman" w:hAnsi="Times New Roman" w:hint="eastAsia"/>
                        <w:szCs w:val="21"/>
                        <w:lang w:bidi="ar"/>
                      </w:rPr>
                      <w:t>主要是</w:t>
                    </w:r>
                    <w:r w:rsidR="00C77791">
                      <w:rPr>
                        <w:rFonts w:ascii="Times New Roman" w:hAnsi="Times New Roman" w:hint="eastAsia"/>
                        <w:szCs w:val="21"/>
                        <w:lang w:bidi="ar"/>
                      </w:rPr>
                      <w:t>中国中煤能源集团有限公司</w:t>
                    </w:r>
                    <w:r w:rsidR="00736871">
                      <w:rPr>
                        <w:rFonts w:ascii="Times New Roman" w:hAnsi="Times New Roman" w:hint="eastAsia"/>
                        <w:szCs w:val="21"/>
                        <w:lang w:bidi="ar"/>
                      </w:rPr>
                      <w:t>按规定</w:t>
                    </w:r>
                    <w:r w:rsidR="00EA5C5F" w:rsidRPr="00EA5C5F">
                      <w:rPr>
                        <w:rFonts w:ascii="Times New Roman" w:hAnsi="Times New Roman" w:hint="eastAsia"/>
                        <w:szCs w:val="21"/>
                        <w:lang w:bidi="ar"/>
                      </w:rPr>
                      <w:t>以委托贷款方式</w:t>
                    </w:r>
                    <w:r w:rsidRPr="00EA5C5F">
                      <w:rPr>
                        <w:rFonts w:ascii="Times New Roman" w:hAnsi="Times New Roman" w:hint="eastAsia"/>
                        <w:szCs w:val="21"/>
                        <w:lang w:bidi="ar"/>
                      </w:rPr>
                      <w:t>拨</w:t>
                    </w:r>
                    <w:r w:rsidR="00736871">
                      <w:rPr>
                        <w:rFonts w:ascii="Times New Roman" w:hAnsi="Times New Roman" w:hint="eastAsia"/>
                        <w:szCs w:val="21"/>
                        <w:lang w:bidi="ar"/>
                      </w:rPr>
                      <w:t>付</w:t>
                    </w:r>
                    <w:r w:rsidRPr="00EA5C5F">
                      <w:rPr>
                        <w:rFonts w:ascii="Times New Roman" w:hAnsi="Times New Roman" w:hint="eastAsia"/>
                        <w:szCs w:val="21"/>
                        <w:lang w:bidi="ar"/>
                      </w:rPr>
                      <w:t>的</w:t>
                    </w:r>
                    <w:r w:rsidR="00736871">
                      <w:rPr>
                        <w:rFonts w:ascii="Times New Roman" w:hAnsi="Times New Roman" w:hint="eastAsia"/>
                        <w:szCs w:val="21"/>
                        <w:lang w:bidi="ar"/>
                      </w:rPr>
                      <w:t>项目建设配套</w:t>
                    </w:r>
                    <w:r w:rsidRPr="00EA5C5F">
                      <w:rPr>
                        <w:rFonts w:ascii="Times New Roman" w:hAnsi="Times New Roman" w:hint="eastAsia"/>
                        <w:szCs w:val="21"/>
                        <w:lang w:bidi="ar"/>
                      </w:rPr>
                      <w:t>资金</w:t>
                    </w:r>
                    <w:r w:rsidR="00736871">
                      <w:rPr>
                        <w:rFonts w:ascii="Times New Roman" w:hAnsi="Times New Roman" w:hint="eastAsia"/>
                        <w:szCs w:val="21"/>
                        <w:lang w:bidi="ar"/>
                      </w:rPr>
                      <w:t>在</w:t>
                    </w:r>
                    <w:r w:rsidRPr="00EA5C5F">
                      <w:rPr>
                        <w:rFonts w:ascii="Times New Roman" w:hAnsi="Times New Roman" w:hint="eastAsia"/>
                        <w:szCs w:val="21"/>
                        <w:lang w:bidi="ar"/>
                      </w:rPr>
                      <w:t>其他非流动负债</w:t>
                    </w:r>
                    <w:r w:rsidR="00EA5C5F" w:rsidRPr="00EA5C5F">
                      <w:rPr>
                        <w:rFonts w:ascii="Times New Roman" w:hAnsi="Times New Roman" w:hint="eastAsia"/>
                        <w:szCs w:val="21"/>
                        <w:lang w:bidi="ar"/>
                      </w:rPr>
                      <w:t>列示</w:t>
                    </w:r>
                    <w:r w:rsidRPr="00EA5C5F">
                      <w:rPr>
                        <w:rFonts w:ascii="Times New Roman" w:hAnsi="Times New Roman" w:hint="eastAsia"/>
                        <w:szCs w:val="21"/>
                        <w:lang w:bidi="ar"/>
                      </w:rPr>
                      <w:t>。</w:t>
                    </w:r>
                  </w:p>
                </w:tc>
              </w:tr>
            </w:tbl>
            <w:p w:rsidR="00A53238" w:rsidRDefault="00CB73E4">
              <w:pPr>
                <w:keepNext/>
                <w:keepLines/>
                <w:widowControl w:val="0"/>
                <w:adjustRightInd w:val="0"/>
                <w:spacing w:after="120" w:line="480" w:lineRule="atLeast"/>
                <w:outlineLvl w:val="2"/>
                <w:rPr>
                  <w:color w:val="auto"/>
                </w:rPr>
              </w:pPr>
              <w:r>
                <w:rPr>
                  <w:rFonts w:hint="eastAsia"/>
                  <w:color w:val="auto"/>
                </w:rPr>
                <w:t>3.1.2利润表主要变动项目原因分析</w:t>
              </w:r>
            </w:p>
            <w:tbl>
              <w:tblPr>
                <w:tblW w:w="9731" w:type="dxa"/>
                <w:jc w:val="center"/>
                <w:tblLayout w:type="fixed"/>
                <w:tblLook w:val="04A0" w:firstRow="1" w:lastRow="0" w:firstColumn="1" w:lastColumn="0" w:noHBand="0" w:noVBand="1"/>
              </w:tblPr>
              <w:tblGrid>
                <w:gridCol w:w="1280"/>
                <w:gridCol w:w="1276"/>
                <w:gridCol w:w="1276"/>
                <w:gridCol w:w="992"/>
                <w:gridCol w:w="4907"/>
              </w:tblGrid>
              <w:tr w:rsidR="00A53238">
                <w:trPr>
                  <w:trHeight w:val="123"/>
                  <w:jc w:val="center"/>
                </w:trPr>
                <w:tc>
                  <w:tcPr>
                    <w:tcW w:w="1280" w:type="dxa"/>
                    <w:tcBorders>
                      <w:top w:val="nil"/>
                      <w:left w:val="nil"/>
                      <w:bottom w:val="nil"/>
                      <w:right w:val="nil"/>
                    </w:tcBorders>
                    <w:shd w:val="clear" w:color="auto" w:fill="auto"/>
                    <w:noWrap/>
                    <w:vAlign w:val="bottom"/>
                  </w:tcPr>
                  <w:p w:rsidR="00A53238" w:rsidRDefault="00A53238">
                    <w:pPr>
                      <w:rPr>
                        <w:rFonts w:ascii="Times New Roman" w:hAnsi="Times New Roman"/>
                        <w:color w:val="FF0000"/>
                        <w:szCs w:val="21"/>
                      </w:rPr>
                    </w:pPr>
                  </w:p>
                </w:tc>
                <w:tc>
                  <w:tcPr>
                    <w:tcW w:w="1276" w:type="dxa"/>
                    <w:tcBorders>
                      <w:top w:val="nil"/>
                      <w:left w:val="nil"/>
                      <w:bottom w:val="nil"/>
                      <w:right w:val="nil"/>
                    </w:tcBorders>
                    <w:shd w:val="clear" w:color="auto" w:fill="auto"/>
                    <w:noWrap/>
                    <w:vAlign w:val="bottom"/>
                  </w:tcPr>
                  <w:p w:rsidR="00A53238" w:rsidRDefault="00A53238">
                    <w:pPr>
                      <w:rPr>
                        <w:rFonts w:ascii="Times New Roman" w:hAnsi="Times New Roman"/>
                        <w:color w:val="FF0000"/>
                        <w:szCs w:val="21"/>
                      </w:rPr>
                    </w:pPr>
                  </w:p>
                </w:tc>
                <w:tc>
                  <w:tcPr>
                    <w:tcW w:w="1276" w:type="dxa"/>
                    <w:tcBorders>
                      <w:top w:val="nil"/>
                      <w:left w:val="nil"/>
                      <w:bottom w:val="nil"/>
                      <w:right w:val="nil"/>
                    </w:tcBorders>
                    <w:shd w:val="clear" w:color="auto" w:fill="auto"/>
                    <w:noWrap/>
                    <w:vAlign w:val="bottom"/>
                  </w:tcPr>
                  <w:p w:rsidR="00A53238" w:rsidRDefault="00A53238">
                    <w:pPr>
                      <w:rPr>
                        <w:rFonts w:ascii="Times New Roman" w:hAnsi="Times New Roman"/>
                        <w:color w:val="FF0000"/>
                        <w:szCs w:val="21"/>
                      </w:rPr>
                    </w:pPr>
                  </w:p>
                </w:tc>
                <w:tc>
                  <w:tcPr>
                    <w:tcW w:w="992" w:type="dxa"/>
                    <w:tcBorders>
                      <w:top w:val="nil"/>
                      <w:left w:val="nil"/>
                      <w:bottom w:val="nil"/>
                      <w:right w:val="nil"/>
                    </w:tcBorders>
                    <w:shd w:val="clear" w:color="auto" w:fill="auto"/>
                    <w:noWrap/>
                    <w:vAlign w:val="bottom"/>
                  </w:tcPr>
                  <w:p w:rsidR="00A53238" w:rsidRDefault="00A53238">
                    <w:pPr>
                      <w:rPr>
                        <w:rFonts w:ascii="Times New Roman" w:hAnsi="Times New Roman"/>
                        <w:color w:val="FF0000"/>
                        <w:szCs w:val="21"/>
                      </w:rPr>
                    </w:pPr>
                  </w:p>
                </w:tc>
                <w:tc>
                  <w:tcPr>
                    <w:tcW w:w="4907" w:type="dxa"/>
                    <w:tcBorders>
                      <w:top w:val="nil"/>
                      <w:left w:val="nil"/>
                      <w:bottom w:val="nil"/>
                      <w:right w:val="nil"/>
                    </w:tcBorders>
                    <w:shd w:val="clear" w:color="auto" w:fill="auto"/>
                    <w:noWrap/>
                    <w:vAlign w:val="bottom"/>
                  </w:tcPr>
                  <w:p w:rsidR="00A53238" w:rsidRDefault="00CB73E4">
                    <w:pPr>
                      <w:ind w:firstLineChars="800" w:firstLine="1680"/>
                      <w:jc w:val="right"/>
                      <w:rPr>
                        <w:rFonts w:ascii="Times New Roman" w:hAnsi="Times New Roman"/>
                        <w:szCs w:val="21"/>
                      </w:rPr>
                    </w:pPr>
                    <w:r>
                      <w:rPr>
                        <w:rFonts w:ascii="Times New Roman" w:hAnsi="Times New Roman"/>
                        <w:szCs w:val="21"/>
                      </w:rPr>
                      <w:t>单位：千元</w:t>
                    </w:r>
                    <w:r>
                      <w:rPr>
                        <w:rFonts w:ascii="Times New Roman" w:hAnsi="Times New Roman"/>
                        <w:szCs w:val="21"/>
                      </w:rPr>
                      <w:t xml:space="preserve">  </w:t>
                    </w:r>
                    <w:r>
                      <w:rPr>
                        <w:rFonts w:ascii="Times New Roman" w:hAnsi="Times New Roman"/>
                        <w:szCs w:val="21"/>
                      </w:rPr>
                      <w:t>币种：人民币</w:t>
                    </w:r>
                  </w:p>
                </w:tc>
              </w:tr>
              <w:tr w:rsidR="00A53238">
                <w:trPr>
                  <w:trHeight w:val="156"/>
                  <w:jc w:val="center"/>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项目</w:t>
                    </w:r>
                  </w:p>
                </w:tc>
                <w:tc>
                  <w:tcPr>
                    <w:tcW w:w="127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20</w:t>
                    </w:r>
                    <w:r>
                      <w:rPr>
                        <w:rFonts w:ascii="Times New Roman" w:hAnsi="Times New Roman" w:hint="eastAsia"/>
                        <w:bCs/>
                        <w:szCs w:val="21"/>
                      </w:rPr>
                      <w:t>20</w:t>
                    </w:r>
                    <w:r>
                      <w:rPr>
                        <w:rFonts w:ascii="Times New Roman" w:hAnsi="Times New Roman"/>
                        <w:bCs/>
                        <w:szCs w:val="21"/>
                      </w:rPr>
                      <w:t>年</w:t>
                    </w:r>
                    <w:r>
                      <w:rPr>
                        <w:rFonts w:ascii="Times New Roman" w:hAnsi="Times New Roman"/>
                        <w:bCs/>
                        <w:szCs w:val="21"/>
                      </w:rPr>
                      <w:t>1-9</w:t>
                    </w:r>
                    <w:r>
                      <w:rPr>
                        <w:rFonts w:ascii="Times New Roman" w:hAnsi="Times New Roman"/>
                        <w:bCs/>
                        <w:szCs w:val="21"/>
                      </w:rPr>
                      <w:t>月</w:t>
                    </w:r>
                  </w:p>
                </w:tc>
                <w:tc>
                  <w:tcPr>
                    <w:tcW w:w="127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201</w:t>
                    </w:r>
                    <w:r>
                      <w:rPr>
                        <w:rFonts w:ascii="Times New Roman" w:hAnsi="Times New Roman" w:hint="eastAsia"/>
                        <w:bCs/>
                        <w:szCs w:val="21"/>
                      </w:rPr>
                      <w:t>9</w:t>
                    </w:r>
                    <w:r>
                      <w:rPr>
                        <w:rFonts w:ascii="Times New Roman" w:hAnsi="Times New Roman"/>
                        <w:bCs/>
                        <w:szCs w:val="21"/>
                      </w:rPr>
                      <w:t>年</w:t>
                    </w:r>
                    <w:r>
                      <w:rPr>
                        <w:rFonts w:ascii="Times New Roman" w:hAnsi="Times New Roman"/>
                        <w:bCs/>
                        <w:szCs w:val="21"/>
                      </w:rPr>
                      <w:t>1-9</w:t>
                    </w:r>
                    <w:r>
                      <w:rPr>
                        <w:rFonts w:ascii="Times New Roman" w:hAnsi="Times New Roman"/>
                        <w:bCs/>
                        <w:szCs w:val="21"/>
                      </w:rPr>
                      <w:t>月（经重述）</w:t>
                    </w:r>
                  </w:p>
                </w:tc>
                <w:tc>
                  <w:tcPr>
                    <w:tcW w:w="992"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hint="eastAsia"/>
                        <w:bCs/>
                        <w:szCs w:val="21"/>
                      </w:rPr>
                      <w:t>同比</w:t>
                    </w:r>
                    <w:r>
                      <w:rPr>
                        <w:rFonts w:ascii="Times New Roman" w:hAnsi="Times New Roman"/>
                        <w:bCs/>
                        <w:szCs w:val="21"/>
                      </w:rPr>
                      <w:t>增减（</w:t>
                    </w:r>
                    <w:r>
                      <w:rPr>
                        <w:rFonts w:ascii="Times New Roman" w:hAnsi="Times New Roman"/>
                        <w:bCs/>
                        <w:szCs w:val="21"/>
                      </w:rPr>
                      <w:t>%</w:t>
                    </w:r>
                    <w:r>
                      <w:rPr>
                        <w:rFonts w:ascii="Times New Roman" w:hAnsi="Times New Roman"/>
                        <w:bCs/>
                        <w:szCs w:val="21"/>
                      </w:rPr>
                      <w:t>）</w:t>
                    </w:r>
                  </w:p>
                </w:tc>
                <w:tc>
                  <w:tcPr>
                    <w:tcW w:w="4907"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主要变动原因</w:t>
                    </w:r>
                  </w:p>
                </w:tc>
              </w:tr>
              <w:tr w:rsidR="00A53238">
                <w:trPr>
                  <w:trHeight w:val="156"/>
                  <w:jc w:val="center"/>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rPr>
                    </w:pPr>
                    <w:r>
                      <w:rPr>
                        <w:rFonts w:hint="eastAsia"/>
                        <w:szCs w:val="21"/>
                        <w:lang w:bidi="ar"/>
                      </w:rPr>
                      <w:t>营业收入</w:t>
                    </w:r>
                  </w:p>
                </w:tc>
                <w:tc>
                  <w:tcPr>
                    <w:tcW w:w="127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1"/>
                        <w:lang w:bidi="ar"/>
                      </w:rPr>
                    </w:pPr>
                    <w:r>
                      <w:rPr>
                        <w:rFonts w:ascii="Times New Roman" w:hAnsi="Times New Roman"/>
                        <w:szCs w:val="21"/>
                        <w:lang w:bidi="ar"/>
                      </w:rPr>
                      <w:t>100,244,308</w:t>
                    </w:r>
                  </w:p>
                </w:tc>
                <w:tc>
                  <w:tcPr>
                    <w:tcW w:w="127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1"/>
                        <w:lang w:bidi="ar"/>
                      </w:rPr>
                    </w:pPr>
                    <w:r>
                      <w:rPr>
                        <w:rFonts w:ascii="Times New Roman" w:hAnsi="Times New Roman"/>
                        <w:szCs w:val="21"/>
                        <w:lang w:bidi="ar"/>
                      </w:rPr>
                      <w:t>94,255,021</w:t>
                    </w:r>
                  </w:p>
                </w:tc>
                <w:tc>
                  <w:tcPr>
                    <w:tcW w:w="992"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1"/>
                        <w:lang w:bidi="ar"/>
                      </w:rPr>
                    </w:pPr>
                    <w:r>
                      <w:rPr>
                        <w:rFonts w:ascii="Times New Roman" w:hAnsi="Times New Roman"/>
                        <w:szCs w:val="21"/>
                        <w:lang w:bidi="ar"/>
                      </w:rPr>
                      <w:t>6.4</w:t>
                    </w:r>
                  </w:p>
                </w:tc>
                <w:tc>
                  <w:tcPr>
                    <w:tcW w:w="4907"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both"/>
                      <w:rPr>
                        <w:rFonts w:ascii="Times New Roman" w:hAnsi="Times New Roman"/>
                      </w:rPr>
                    </w:pPr>
                    <w:r>
                      <w:rPr>
                        <w:rFonts w:hint="eastAsia"/>
                        <w:szCs w:val="21"/>
                        <w:lang w:bidi="ar"/>
                      </w:rPr>
                      <w:t>主要是公司商品煤销量同比增加，煤矿装备业务收入同比增长，以及重点电力项目投入运行，抵补了煤炭、煤化产品市场价格下行对收入的影响。</w:t>
                    </w:r>
                  </w:p>
                </w:tc>
              </w:tr>
              <w:tr w:rsidR="00A53238">
                <w:trPr>
                  <w:trHeight w:val="156"/>
                  <w:jc w:val="center"/>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rPr>
                    </w:pPr>
                    <w:r>
                      <w:rPr>
                        <w:rFonts w:hint="eastAsia"/>
                        <w:szCs w:val="21"/>
                        <w:lang w:bidi="ar"/>
                      </w:rPr>
                      <w:t>营业成本</w:t>
                    </w:r>
                  </w:p>
                </w:tc>
                <w:tc>
                  <w:tcPr>
                    <w:tcW w:w="127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1"/>
                        <w:lang w:bidi="ar"/>
                      </w:rPr>
                    </w:pPr>
                    <w:r>
                      <w:rPr>
                        <w:rFonts w:ascii="Times New Roman" w:hAnsi="Times New Roman"/>
                        <w:szCs w:val="21"/>
                        <w:lang w:bidi="ar"/>
                      </w:rPr>
                      <w:t>73,127,779</w:t>
                    </w:r>
                  </w:p>
                </w:tc>
                <w:tc>
                  <w:tcPr>
                    <w:tcW w:w="127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1"/>
                        <w:lang w:bidi="ar"/>
                      </w:rPr>
                    </w:pPr>
                    <w:r>
                      <w:rPr>
                        <w:rFonts w:ascii="Times New Roman" w:hAnsi="Times New Roman"/>
                        <w:szCs w:val="21"/>
                        <w:lang w:bidi="ar"/>
                      </w:rPr>
                      <w:t>65,167,262</w:t>
                    </w:r>
                  </w:p>
                </w:tc>
                <w:tc>
                  <w:tcPr>
                    <w:tcW w:w="992"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1"/>
                        <w:lang w:bidi="ar"/>
                      </w:rPr>
                    </w:pPr>
                    <w:r>
                      <w:rPr>
                        <w:rFonts w:ascii="Times New Roman" w:hAnsi="Times New Roman"/>
                        <w:szCs w:val="21"/>
                        <w:lang w:bidi="ar"/>
                      </w:rPr>
                      <w:t>12.2</w:t>
                    </w:r>
                  </w:p>
                </w:tc>
                <w:tc>
                  <w:tcPr>
                    <w:tcW w:w="4907" w:type="dxa"/>
                    <w:tcBorders>
                      <w:top w:val="single" w:sz="4" w:space="0" w:color="auto"/>
                      <w:left w:val="nil"/>
                      <w:bottom w:val="single" w:sz="4" w:space="0" w:color="auto"/>
                      <w:right w:val="single" w:sz="4" w:space="0" w:color="auto"/>
                    </w:tcBorders>
                    <w:shd w:val="clear" w:color="auto" w:fill="auto"/>
                    <w:vAlign w:val="center"/>
                  </w:tcPr>
                  <w:p w:rsidR="00A53238" w:rsidRDefault="00CB73E4" w:rsidP="00736871">
                    <w:pPr>
                      <w:jc w:val="both"/>
                      <w:rPr>
                        <w:rFonts w:ascii="Times New Roman" w:hAnsi="Times New Roman"/>
                      </w:rPr>
                    </w:pPr>
                    <w:r>
                      <w:rPr>
                        <w:rFonts w:hint="eastAsia"/>
                        <w:szCs w:val="21"/>
                        <w:lang w:bidi="ar"/>
                      </w:rPr>
                      <w:t>主要是公司商品煤销量同比增加、煤矿装备业务成本同比增长、重点电力项目投入运行</w:t>
                    </w:r>
                    <w:r w:rsidR="00736871">
                      <w:rPr>
                        <w:rFonts w:hint="eastAsia"/>
                        <w:szCs w:val="21"/>
                        <w:lang w:bidi="ar"/>
                      </w:rPr>
                      <w:t>，以及加强成本控制</w:t>
                    </w:r>
                    <w:r w:rsidR="00736871" w:rsidRPr="00736871">
                      <w:rPr>
                        <w:rFonts w:hint="eastAsia"/>
                        <w:szCs w:val="21"/>
                        <w:lang w:bidi="ar"/>
                      </w:rPr>
                      <w:t>主要产品单位销售成本同比下降</w:t>
                    </w:r>
                    <w:r>
                      <w:rPr>
                        <w:rFonts w:hint="eastAsia"/>
                        <w:szCs w:val="21"/>
                        <w:lang w:bidi="ar"/>
                      </w:rPr>
                      <w:t>等综合影响。</w:t>
                    </w:r>
                  </w:p>
                </w:tc>
              </w:tr>
              <w:tr w:rsidR="00A53238">
                <w:trPr>
                  <w:trHeight w:val="265"/>
                  <w:jc w:val="center"/>
                </w:trPr>
                <w:tc>
                  <w:tcPr>
                    <w:tcW w:w="1280" w:type="dxa"/>
                    <w:tcBorders>
                      <w:top w:val="nil"/>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rPr>
                    </w:pPr>
                    <w:r>
                      <w:rPr>
                        <w:rFonts w:hint="eastAsia"/>
                        <w:szCs w:val="21"/>
                        <w:lang w:bidi="ar"/>
                      </w:rPr>
                      <w:t>研发费用</w:t>
                    </w:r>
                  </w:p>
                </w:tc>
                <w:tc>
                  <w:tcPr>
                    <w:tcW w:w="1276"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236,521</w:t>
                    </w:r>
                  </w:p>
                </w:tc>
                <w:tc>
                  <w:tcPr>
                    <w:tcW w:w="1276"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156,053</w:t>
                    </w:r>
                  </w:p>
                </w:tc>
                <w:tc>
                  <w:tcPr>
                    <w:tcW w:w="992"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szCs w:val="21"/>
                        <w:lang w:bidi="ar"/>
                      </w:rPr>
                      <w:t>51.6</w:t>
                    </w:r>
                  </w:p>
                </w:tc>
                <w:tc>
                  <w:tcPr>
                    <w:tcW w:w="4907" w:type="dxa"/>
                    <w:tcBorders>
                      <w:top w:val="nil"/>
                      <w:left w:val="nil"/>
                      <w:bottom w:val="single" w:sz="4" w:space="0" w:color="auto"/>
                      <w:right w:val="single" w:sz="4" w:space="0" w:color="auto"/>
                    </w:tcBorders>
                    <w:shd w:val="clear" w:color="auto" w:fill="auto"/>
                    <w:vAlign w:val="center"/>
                  </w:tcPr>
                  <w:p w:rsidR="00A53238" w:rsidRDefault="00CB73E4" w:rsidP="00736871">
                    <w:pPr>
                      <w:jc w:val="both"/>
                      <w:rPr>
                        <w:rFonts w:ascii="Times New Roman" w:hAnsi="Times New Roman"/>
                      </w:rPr>
                    </w:pPr>
                    <w:r>
                      <w:rPr>
                        <w:rFonts w:hint="eastAsia"/>
                        <w:szCs w:val="21"/>
                        <w:lang w:bidi="ar"/>
                      </w:rPr>
                      <w:t>主要是公司加大科技研发投入。</w:t>
                    </w:r>
                  </w:p>
                </w:tc>
              </w:tr>
              <w:tr w:rsidR="00A53238">
                <w:trPr>
                  <w:trHeight w:val="265"/>
                  <w:jc w:val="center"/>
                </w:trPr>
                <w:tc>
                  <w:tcPr>
                    <w:tcW w:w="1280" w:type="dxa"/>
                    <w:tcBorders>
                      <w:top w:val="nil"/>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rPr>
                    </w:pPr>
                    <w:r>
                      <w:rPr>
                        <w:rFonts w:hint="eastAsia"/>
                        <w:szCs w:val="21"/>
                        <w:lang w:bidi="ar"/>
                      </w:rPr>
                      <w:t>投资收益</w:t>
                    </w:r>
                  </w:p>
                </w:tc>
                <w:tc>
                  <w:tcPr>
                    <w:tcW w:w="1276"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1"/>
                        <w:lang w:bidi="ar"/>
                      </w:rPr>
                    </w:pPr>
                    <w:r>
                      <w:rPr>
                        <w:rFonts w:ascii="Times New Roman" w:hAnsi="Times New Roman"/>
                        <w:szCs w:val="21"/>
                        <w:lang w:bidi="ar"/>
                      </w:rPr>
                      <w:t>565,247</w:t>
                    </w:r>
                  </w:p>
                </w:tc>
                <w:tc>
                  <w:tcPr>
                    <w:tcW w:w="1276"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szCs w:val="21"/>
                        <w:lang w:bidi="ar"/>
                      </w:rPr>
                    </w:pPr>
                    <w:r>
                      <w:rPr>
                        <w:rFonts w:ascii="Times New Roman" w:hAnsi="Times New Roman"/>
                        <w:szCs w:val="21"/>
                        <w:lang w:bidi="ar"/>
                      </w:rPr>
                      <w:t>2,029,427</w:t>
                    </w:r>
                  </w:p>
                </w:tc>
                <w:tc>
                  <w:tcPr>
                    <w:tcW w:w="992"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szCs w:val="21"/>
                        <w:lang w:bidi="ar"/>
                      </w:rPr>
                    </w:pPr>
                    <w:r>
                      <w:rPr>
                        <w:rFonts w:ascii="Times New Roman" w:hAnsi="Times New Roman"/>
                        <w:szCs w:val="21"/>
                        <w:lang w:bidi="ar"/>
                      </w:rPr>
                      <w:t>-72.1</w:t>
                    </w:r>
                  </w:p>
                </w:tc>
                <w:tc>
                  <w:tcPr>
                    <w:tcW w:w="4907" w:type="dxa"/>
                    <w:tcBorders>
                      <w:top w:val="nil"/>
                      <w:left w:val="nil"/>
                      <w:bottom w:val="single" w:sz="4" w:space="0" w:color="auto"/>
                      <w:right w:val="single" w:sz="4" w:space="0" w:color="auto"/>
                    </w:tcBorders>
                    <w:shd w:val="clear" w:color="auto" w:fill="auto"/>
                    <w:vAlign w:val="center"/>
                  </w:tcPr>
                  <w:p w:rsidR="00A53238" w:rsidRDefault="00CB73E4" w:rsidP="00736871">
                    <w:pPr>
                      <w:jc w:val="both"/>
                      <w:rPr>
                        <w:rFonts w:ascii="Times New Roman" w:hAnsi="Times New Roman"/>
                      </w:rPr>
                    </w:pPr>
                    <w:r>
                      <w:rPr>
                        <w:rFonts w:hint="eastAsia"/>
                        <w:szCs w:val="21"/>
                        <w:lang w:bidi="ar"/>
                      </w:rPr>
                      <w:t>主要是</w:t>
                    </w:r>
                    <w:r w:rsidR="00736871">
                      <w:rPr>
                        <w:rFonts w:hint="eastAsia"/>
                        <w:szCs w:val="21"/>
                        <w:lang w:bidi="ar"/>
                      </w:rPr>
                      <w:t>公司参股企业因</w:t>
                    </w:r>
                    <w:r>
                      <w:rPr>
                        <w:rFonts w:hint="eastAsia"/>
                        <w:szCs w:val="21"/>
                        <w:lang w:bidi="ar"/>
                      </w:rPr>
                      <w:t>煤炭、煤化工产品市场价格下行，以及按计划安排检修产量下降等盈利下降，</w:t>
                    </w:r>
                    <w:r w:rsidR="00736871">
                      <w:rPr>
                        <w:rFonts w:hint="eastAsia"/>
                        <w:szCs w:val="21"/>
                        <w:lang w:bidi="ar"/>
                      </w:rPr>
                      <w:t>使</w:t>
                    </w:r>
                    <w:r>
                      <w:rPr>
                        <w:rFonts w:hint="eastAsia"/>
                        <w:szCs w:val="21"/>
                        <w:lang w:bidi="ar"/>
                      </w:rPr>
                      <w:t>公司按持股比例确认的投资收益同比相应减少。</w:t>
                    </w:r>
                  </w:p>
                </w:tc>
              </w:tr>
              <w:tr w:rsidR="00A53238" w:rsidTr="00EE13BA">
                <w:trPr>
                  <w:trHeight w:val="265"/>
                  <w:jc w:val="center"/>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both"/>
                      <w:rPr>
                        <w:rFonts w:ascii="Times New Roman" w:hAnsi="Times New Roman"/>
                      </w:rPr>
                    </w:pPr>
                    <w:r>
                      <w:rPr>
                        <w:rFonts w:hint="eastAsia"/>
                        <w:szCs w:val="21"/>
                        <w:lang w:bidi="ar"/>
                      </w:rPr>
                      <w:t>营业外收入</w:t>
                    </w:r>
                  </w:p>
                </w:tc>
                <w:tc>
                  <w:tcPr>
                    <w:tcW w:w="127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50,280</w:t>
                    </w:r>
                  </w:p>
                </w:tc>
                <w:tc>
                  <w:tcPr>
                    <w:tcW w:w="127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285,837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szCs w:val="21"/>
                        <w:lang w:bidi="ar"/>
                      </w:rPr>
                      <w:t>-82.4</w:t>
                    </w:r>
                  </w:p>
                </w:tc>
                <w:tc>
                  <w:tcPr>
                    <w:tcW w:w="4907" w:type="dxa"/>
                    <w:tcBorders>
                      <w:top w:val="single" w:sz="4" w:space="0" w:color="auto"/>
                      <w:left w:val="nil"/>
                      <w:bottom w:val="single" w:sz="4" w:space="0" w:color="auto"/>
                      <w:right w:val="single" w:sz="4" w:space="0" w:color="auto"/>
                    </w:tcBorders>
                    <w:shd w:val="clear" w:color="auto" w:fill="auto"/>
                    <w:vAlign w:val="center"/>
                  </w:tcPr>
                  <w:p w:rsidR="00A53238" w:rsidRDefault="00CB73E4" w:rsidP="00736871">
                    <w:pPr>
                      <w:jc w:val="both"/>
                      <w:rPr>
                        <w:rFonts w:ascii="Times New Roman" w:hAnsi="Times New Roman"/>
                      </w:rPr>
                    </w:pPr>
                    <w:r>
                      <w:rPr>
                        <w:rFonts w:ascii="Times New Roman" w:hAnsi="Times New Roman" w:hint="eastAsia"/>
                        <w:szCs w:val="21"/>
                        <w:lang w:bidi="ar"/>
                      </w:rPr>
                      <w:t>主要是上年同期公司</w:t>
                    </w:r>
                    <w:r w:rsidR="00736871">
                      <w:rPr>
                        <w:rFonts w:ascii="Times New Roman" w:hAnsi="Times New Roman" w:hint="eastAsia"/>
                        <w:szCs w:val="21"/>
                        <w:lang w:bidi="ar"/>
                      </w:rPr>
                      <w:t>转让</w:t>
                    </w:r>
                    <w:r>
                      <w:rPr>
                        <w:rFonts w:ascii="Times New Roman" w:hAnsi="Times New Roman" w:hint="eastAsia"/>
                        <w:szCs w:val="21"/>
                        <w:lang w:bidi="ar"/>
                      </w:rPr>
                      <w:t>富余煤炭产能指标</w:t>
                    </w:r>
                    <w:r w:rsidR="00736871">
                      <w:rPr>
                        <w:rFonts w:ascii="Times New Roman" w:hAnsi="Times New Roman" w:hint="eastAsia"/>
                        <w:szCs w:val="21"/>
                        <w:lang w:bidi="ar"/>
                      </w:rPr>
                      <w:t>增加营业外收入</w:t>
                    </w:r>
                    <w:r w:rsidR="00736871">
                      <w:rPr>
                        <w:rFonts w:ascii="Times New Roman" w:hAnsi="Times New Roman" w:hint="eastAsia"/>
                        <w:szCs w:val="21"/>
                        <w:lang w:bidi="ar"/>
                      </w:rPr>
                      <w:t>2.40</w:t>
                    </w:r>
                    <w:r w:rsidR="00736871">
                      <w:rPr>
                        <w:rFonts w:ascii="Times New Roman" w:hAnsi="Times New Roman" w:hint="eastAsia"/>
                        <w:szCs w:val="21"/>
                        <w:lang w:bidi="ar"/>
                      </w:rPr>
                      <w:t>亿元</w:t>
                    </w:r>
                    <w:r>
                      <w:rPr>
                        <w:rFonts w:ascii="Times New Roman" w:hAnsi="Times New Roman" w:hint="eastAsia"/>
                        <w:szCs w:val="21"/>
                        <w:lang w:bidi="ar"/>
                      </w:rPr>
                      <w:t>，本期无此因素。</w:t>
                    </w:r>
                  </w:p>
                </w:tc>
              </w:tr>
            </w:tbl>
            <w:p w:rsidR="00A53238" w:rsidRDefault="00CB73E4">
              <w:pPr>
                <w:keepNext/>
                <w:keepLines/>
                <w:widowControl w:val="0"/>
                <w:adjustRightInd w:val="0"/>
                <w:spacing w:before="100" w:beforeAutospacing="1"/>
                <w:outlineLvl w:val="2"/>
                <w:rPr>
                  <w:color w:val="auto"/>
                </w:rPr>
              </w:pPr>
              <w:r>
                <w:rPr>
                  <w:rFonts w:hint="eastAsia"/>
                  <w:color w:val="auto"/>
                </w:rPr>
                <w:t>3.1.3现金流量表主要变动项目原因分析</w:t>
              </w:r>
            </w:p>
            <w:tbl>
              <w:tblPr>
                <w:tblW w:w="9743" w:type="dxa"/>
                <w:jc w:val="center"/>
                <w:tblInd w:w="144" w:type="dxa"/>
                <w:tblLayout w:type="fixed"/>
                <w:tblLook w:val="04A0" w:firstRow="1" w:lastRow="0" w:firstColumn="1" w:lastColumn="0" w:noHBand="0" w:noVBand="1"/>
              </w:tblPr>
              <w:tblGrid>
                <w:gridCol w:w="1286"/>
                <w:gridCol w:w="1413"/>
                <w:gridCol w:w="1324"/>
                <w:gridCol w:w="1374"/>
                <w:gridCol w:w="4346"/>
              </w:tblGrid>
              <w:tr w:rsidR="00A53238" w:rsidTr="000D562D">
                <w:trPr>
                  <w:trHeight w:val="18"/>
                  <w:jc w:val="center"/>
                </w:trPr>
                <w:tc>
                  <w:tcPr>
                    <w:tcW w:w="1286" w:type="dxa"/>
                    <w:tcBorders>
                      <w:top w:val="nil"/>
                      <w:left w:val="nil"/>
                      <w:bottom w:val="nil"/>
                      <w:right w:val="nil"/>
                    </w:tcBorders>
                    <w:shd w:val="clear" w:color="auto" w:fill="auto"/>
                    <w:noWrap/>
                    <w:vAlign w:val="bottom"/>
                  </w:tcPr>
                  <w:p w:rsidR="00A53238" w:rsidRDefault="00A53238">
                    <w:pPr>
                      <w:rPr>
                        <w:rFonts w:ascii="Times New Roman" w:hAnsi="Times New Roman"/>
                        <w:szCs w:val="21"/>
                      </w:rPr>
                    </w:pPr>
                  </w:p>
                </w:tc>
                <w:tc>
                  <w:tcPr>
                    <w:tcW w:w="1413" w:type="dxa"/>
                    <w:tcBorders>
                      <w:top w:val="nil"/>
                      <w:left w:val="nil"/>
                      <w:bottom w:val="nil"/>
                      <w:right w:val="nil"/>
                    </w:tcBorders>
                    <w:shd w:val="clear" w:color="auto" w:fill="auto"/>
                    <w:noWrap/>
                    <w:vAlign w:val="bottom"/>
                  </w:tcPr>
                  <w:p w:rsidR="00A53238" w:rsidRDefault="00A53238">
                    <w:pPr>
                      <w:rPr>
                        <w:rFonts w:ascii="Times New Roman" w:hAnsi="Times New Roman"/>
                        <w:szCs w:val="21"/>
                      </w:rPr>
                    </w:pPr>
                  </w:p>
                </w:tc>
                <w:tc>
                  <w:tcPr>
                    <w:tcW w:w="1324" w:type="dxa"/>
                    <w:tcBorders>
                      <w:top w:val="nil"/>
                      <w:left w:val="nil"/>
                      <w:bottom w:val="nil"/>
                      <w:right w:val="nil"/>
                    </w:tcBorders>
                    <w:shd w:val="clear" w:color="auto" w:fill="auto"/>
                    <w:noWrap/>
                    <w:vAlign w:val="bottom"/>
                  </w:tcPr>
                  <w:p w:rsidR="00A53238" w:rsidRDefault="00A53238">
                    <w:pPr>
                      <w:rPr>
                        <w:rFonts w:ascii="Times New Roman" w:hAnsi="Times New Roman"/>
                        <w:szCs w:val="21"/>
                      </w:rPr>
                    </w:pPr>
                  </w:p>
                </w:tc>
                <w:tc>
                  <w:tcPr>
                    <w:tcW w:w="1374" w:type="dxa"/>
                    <w:tcBorders>
                      <w:top w:val="nil"/>
                      <w:left w:val="nil"/>
                      <w:bottom w:val="nil"/>
                      <w:right w:val="nil"/>
                    </w:tcBorders>
                    <w:shd w:val="clear" w:color="auto" w:fill="auto"/>
                    <w:noWrap/>
                    <w:vAlign w:val="bottom"/>
                  </w:tcPr>
                  <w:p w:rsidR="00A53238" w:rsidRDefault="00A53238">
                    <w:pPr>
                      <w:rPr>
                        <w:rFonts w:ascii="Times New Roman" w:hAnsi="Times New Roman"/>
                        <w:szCs w:val="21"/>
                      </w:rPr>
                    </w:pPr>
                  </w:p>
                </w:tc>
                <w:tc>
                  <w:tcPr>
                    <w:tcW w:w="4346" w:type="dxa"/>
                    <w:tcBorders>
                      <w:top w:val="nil"/>
                      <w:left w:val="nil"/>
                      <w:bottom w:val="nil"/>
                      <w:right w:val="nil"/>
                    </w:tcBorders>
                    <w:shd w:val="clear" w:color="auto" w:fill="auto"/>
                    <w:noWrap/>
                    <w:vAlign w:val="bottom"/>
                  </w:tcPr>
                  <w:p w:rsidR="00A53238" w:rsidRDefault="00CB73E4">
                    <w:pPr>
                      <w:jc w:val="right"/>
                      <w:rPr>
                        <w:rFonts w:ascii="Times New Roman" w:hAnsi="Times New Roman"/>
                        <w:szCs w:val="21"/>
                      </w:rPr>
                    </w:pPr>
                    <w:r>
                      <w:rPr>
                        <w:rFonts w:ascii="Times New Roman" w:hAnsi="Times New Roman"/>
                        <w:szCs w:val="21"/>
                      </w:rPr>
                      <w:t xml:space="preserve">            </w:t>
                    </w:r>
                    <w:r>
                      <w:rPr>
                        <w:rFonts w:ascii="Times New Roman" w:hAnsi="Times New Roman"/>
                        <w:szCs w:val="21"/>
                      </w:rPr>
                      <w:t>单位：千元</w:t>
                    </w:r>
                    <w:r>
                      <w:rPr>
                        <w:rFonts w:ascii="Times New Roman" w:hAnsi="Times New Roman"/>
                        <w:szCs w:val="21"/>
                      </w:rPr>
                      <w:t xml:space="preserve">  </w:t>
                    </w:r>
                    <w:r>
                      <w:rPr>
                        <w:rFonts w:ascii="Times New Roman" w:hAnsi="Times New Roman"/>
                        <w:szCs w:val="21"/>
                      </w:rPr>
                      <w:t>币种：人民币</w:t>
                    </w:r>
                  </w:p>
                </w:tc>
              </w:tr>
              <w:tr w:rsidR="00A53238" w:rsidTr="000D562D">
                <w:trPr>
                  <w:trHeight w:val="54"/>
                  <w:jc w:val="center"/>
                </w:trPr>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项目</w:t>
                    </w:r>
                  </w:p>
                </w:tc>
                <w:tc>
                  <w:tcPr>
                    <w:tcW w:w="1413"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20</w:t>
                    </w:r>
                    <w:r>
                      <w:rPr>
                        <w:rFonts w:ascii="Times New Roman" w:hAnsi="Times New Roman" w:hint="eastAsia"/>
                        <w:bCs/>
                        <w:szCs w:val="21"/>
                      </w:rPr>
                      <w:t>20</w:t>
                    </w:r>
                    <w:r>
                      <w:rPr>
                        <w:rFonts w:ascii="Times New Roman" w:hAnsi="Times New Roman"/>
                        <w:bCs/>
                        <w:szCs w:val="21"/>
                      </w:rPr>
                      <w:t>年</w:t>
                    </w:r>
                    <w:r>
                      <w:rPr>
                        <w:rFonts w:ascii="Times New Roman" w:hAnsi="Times New Roman"/>
                        <w:bCs/>
                        <w:szCs w:val="21"/>
                      </w:rPr>
                      <w:t>1-9</w:t>
                    </w:r>
                    <w:r>
                      <w:rPr>
                        <w:rFonts w:ascii="Times New Roman" w:hAnsi="Times New Roman"/>
                        <w:bCs/>
                        <w:szCs w:val="21"/>
                      </w:rPr>
                      <w:t>月</w:t>
                    </w:r>
                  </w:p>
                </w:tc>
                <w:tc>
                  <w:tcPr>
                    <w:tcW w:w="132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rPr>
                      <w:t>201</w:t>
                    </w:r>
                    <w:r>
                      <w:rPr>
                        <w:rFonts w:ascii="Times New Roman" w:hAnsi="Times New Roman" w:hint="eastAsia"/>
                      </w:rPr>
                      <w:t>9</w:t>
                    </w:r>
                    <w:r>
                      <w:rPr>
                        <w:rFonts w:ascii="Times New Roman" w:hAnsi="Times New Roman"/>
                      </w:rPr>
                      <w:t>年</w:t>
                    </w:r>
                    <w:r>
                      <w:rPr>
                        <w:rFonts w:ascii="Times New Roman" w:hAnsi="Times New Roman"/>
                      </w:rPr>
                      <w:t>1-9</w:t>
                    </w:r>
                    <w:r>
                      <w:rPr>
                        <w:rFonts w:ascii="Times New Roman" w:hAnsi="Times New Roman"/>
                      </w:rPr>
                      <w:t>月（经重述）</w:t>
                    </w:r>
                  </w:p>
                </w:tc>
                <w:tc>
                  <w:tcPr>
                    <w:tcW w:w="137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hint="eastAsia"/>
                        <w:bCs/>
                        <w:szCs w:val="21"/>
                      </w:rPr>
                      <w:t>同比</w:t>
                    </w:r>
                    <w:r>
                      <w:rPr>
                        <w:rFonts w:ascii="Times New Roman" w:hAnsi="Times New Roman"/>
                        <w:bCs/>
                        <w:szCs w:val="21"/>
                      </w:rPr>
                      <w:t>增减额</w:t>
                    </w:r>
                  </w:p>
                </w:tc>
                <w:tc>
                  <w:tcPr>
                    <w:tcW w:w="434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bCs/>
                        <w:szCs w:val="21"/>
                      </w:rPr>
                    </w:pPr>
                    <w:r>
                      <w:rPr>
                        <w:rFonts w:ascii="Times New Roman" w:hAnsi="Times New Roman"/>
                        <w:bCs/>
                        <w:szCs w:val="21"/>
                      </w:rPr>
                      <w:t>主要变动原因</w:t>
                    </w:r>
                  </w:p>
                </w:tc>
              </w:tr>
              <w:tr w:rsidR="00A53238" w:rsidTr="000D562D">
                <w:trPr>
                  <w:trHeight w:val="344"/>
                  <w:jc w:val="center"/>
                </w:trPr>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rPr>
                        <w:rFonts w:ascii="Times New Roman" w:hAnsi="Times New Roman"/>
                        <w:szCs w:val="21"/>
                      </w:rPr>
                    </w:pPr>
                    <w:r>
                      <w:rPr>
                        <w:rFonts w:ascii="Times New Roman" w:hAnsi="Times New Roman"/>
                        <w:szCs w:val="21"/>
                      </w:rPr>
                      <w:t>经营活动产生的现金流量净额</w:t>
                    </w:r>
                  </w:p>
                </w:tc>
                <w:tc>
                  <w:tcPr>
                    <w:tcW w:w="1413"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19,456,904</w:t>
                    </w:r>
                  </w:p>
                </w:tc>
                <w:tc>
                  <w:tcPr>
                    <w:tcW w:w="132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16,903,273</w:t>
                    </w:r>
                  </w:p>
                </w:tc>
                <w:tc>
                  <w:tcPr>
                    <w:tcW w:w="137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2,553,631</w:t>
                    </w:r>
                  </w:p>
                </w:tc>
                <w:tc>
                  <w:tcPr>
                    <w:tcW w:w="4346" w:type="dxa"/>
                    <w:tcBorders>
                      <w:top w:val="single" w:sz="4" w:space="0" w:color="auto"/>
                      <w:left w:val="nil"/>
                      <w:bottom w:val="single" w:sz="4" w:space="0" w:color="auto"/>
                      <w:right w:val="single" w:sz="4" w:space="0" w:color="auto"/>
                    </w:tcBorders>
                    <w:shd w:val="clear" w:color="auto" w:fill="auto"/>
                    <w:vAlign w:val="center"/>
                  </w:tcPr>
                  <w:p w:rsidR="00A53238" w:rsidRDefault="00CB73E4">
                    <w:pPr>
                      <w:widowControl w:val="0"/>
                      <w:jc w:val="both"/>
                      <w:rPr>
                        <w:rFonts w:ascii="Times New Roman" w:hAnsi="Times New Roman"/>
                      </w:rPr>
                    </w:pPr>
                    <w:r>
                      <w:rPr>
                        <w:rFonts w:ascii="Times New Roman" w:hAnsi="Times New Roman"/>
                        <w:kern w:val="2"/>
                        <w:szCs w:val="21"/>
                        <w:lang w:bidi="ar"/>
                      </w:rPr>
                      <w:t>主要是公司</w:t>
                    </w:r>
                    <w:r w:rsidR="00736871">
                      <w:rPr>
                        <w:rFonts w:ascii="Times New Roman" w:hAnsi="Times New Roman" w:hint="eastAsia"/>
                        <w:kern w:val="2"/>
                        <w:szCs w:val="21"/>
                        <w:lang w:bidi="ar"/>
                      </w:rPr>
                      <w:t>进一步</w:t>
                    </w:r>
                    <w:r>
                      <w:rPr>
                        <w:rFonts w:ascii="Times New Roman" w:hAnsi="Times New Roman"/>
                        <w:kern w:val="2"/>
                        <w:szCs w:val="21"/>
                        <w:lang w:bidi="ar"/>
                      </w:rPr>
                      <w:t>加强资金精益管理，</w:t>
                    </w:r>
                    <w:r w:rsidR="00736871">
                      <w:rPr>
                        <w:rFonts w:ascii="Times New Roman" w:hAnsi="Times New Roman" w:hint="eastAsia"/>
                        <w:kern w:val="2"/>
                        <w:szCs w:val="21"/>
                        <w:lang w:bidi="ar"/>
                      </w:rPr>
                      <w:t>全面</w:t>
                    </w:r>
                    <w:r>
                      <w:rPr>
                        <w:rFonts w:ascii="Times New Roman" w:hAnsi="Times New Roman"/>
                        <w:kern w:val="2"/>
                        <w:szCs w:val="21"/>
                        <w:lang w:bidi="ar"/>
                      </w:rPr>
                      <w:t>降低经营资金占用，保持较强的</w:t>
                    </w:r>
                    <w:r w:rsidR="00736871">
                      <w:rPr>
                        <w:rFonts w:ascii="Times New Roman" w:hAnsi="Times New Roman" w:hint="eastAsia"/>
                        <w:kern w:val="2"/>
                        <w:szCs w:val="21"/>
                        <w:lang w:bidi="ar"/>
                      </w:rPr>
                      <w:t>经营</w:t>
                    </w:r>
                    <w:proofErr w:type="gramStart"/>
                    <w:r>
                      <w:rPr>
                        <w:rFonts w:ascii="Times New Roman" w:hAnsi="Times New Roman"/>
                        <w:kern w:val="2"/>
                        <w:szCs w:val="21"/>
                        <w:lang w:bidi="ar"/>
                      </w:rPr>
                      <w:t>创现能力</w:t>
                    </w:r>
                    <w:proofErr w:type="gramEnd"/>
                    <w:r>
                      <w:rPr>
                        <w:rFonts w:ascii="Times New Roman" w:hAnsi="Times New Roman"/>
                        <w:kern w:val="2"/>
                        <w:szCs w:val="21"/>
                        <w:lang w:bidi="ar"/>
                      </w:rPr>
                      <w:t>。</w:t>
                    </w:r>
                  </w:p>
                </w:tc>
              </w:tr>
              <w:tr w:rsidR="00A53238" w:rsidTr="000D562D">
                <w:trPr>
                  <w:trHeight w:val="1070"/>
                  <w:jc w:val="center"/>
                </w:trPr>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rPr>
                        <w:rFonts w:ascii="Times New Roman" w:hAnsi="Times New Roman"/>
                        <w:szCs w:val="21"/>
                      </w:rPr>
                    </w:pPr>
                    <w:r>
                      <w:rPr>
                        <w:rFonts w:ascii="Times New Roman" w:hAnsi="Times New Roman"/>
                        <w:szCs w:val="21"/>
                      </w:rPr>
                      <w:t>投资活动产生的现金流量净额</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-10,551,114</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-7,892,789</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-2,658,325</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rsidP="000C6413">
                    <w:pPr>
                      <w:jc w:val="both"/>
                      <w:rPr>
                        <w:rFonts w:ascii="Times New Roman" w:hAnsi="Times New Roman"/>
                      </w:rPr>
                    </w:pPr>
                    <w:r>
                      <w:rPr>
                        <w:rFonts w:ascii="Times New Roman" w:hAnsi="Times New Roman"/>
                      </w:rPr>
                      <w:t>主要是</w:t>
                    </w:r>
                    <w:r w:rsidR="00C81D17">
                      <w:rPr>
                        <w:rFonts w:ascii="Times New Roman" w:hAnsi="Times New Roman" w:hint="eastAsia"/>
                      </w:rPr>
                      <w:t>本期净增加的</w:t>
                    </w:r>
                    <w:r>
                      <w:rPr>
                        <w:rFonts w:ascii="Times New Roman" w:hAnsi="Times New Roman"/>
                      </w:rPr>
                      <w:t>初始存款期限超过三个月的定期存款同比增加</w:t>
                    </w:r>
                    <w:r>
                      <w:rPr>
                        <w:rFonts w:ascii="Times New Roman" w:hAnsi="Times New Roman"/>
                      </w:rPr>
                      <w:t>41.85</w:t>
                    </w:r>
                    <w:r>
                      <w:rPr>
                        <w:rFonts w:ascii="Times New Roman" w:hAnsi="Times New Roman"/>
                      </w:rPr>
                      <w:t>亿元，所属</w:t>
                    </w:r>
                    <w:r w:rsidR="000C6413" w:rsidRPr="000C6413">
                      <w:rPr>
                        <w:rFonts w:ascii="Times New Roman" w:hAnsi="Times New Roman" w:hint="eastAsia"/>
                      </w:rPr>
                      <w:t>中煤平朔集团有限公司</w:t>
                    </w:r>
                    <w:r>
                      <w:rPr>
                        <w:rFonts w:ascii="Times New Roman" w:hAnsi="Times New Roman"/>
                      </w:rPr>
                      <w:t>收</w:t>
                    </w:r>
                    <w:r>
                      <w:rPr>
                        <w:rFonts w:ascii="Times New Roman" w:hAnsi="Times New Roman" w:hint="eastAsia"/>
                      </w:rPr>
                      <w:t>回</w:t>
                    </w:r>
                    <w:r w:rsidR="00C81D17">
                      <w:rPr>
                        <w:rFonts w:ascii="Times New Roman" w:hAnsi="Times New Roman" w:hint="eastAsia"/>
                      </w:rPr>
                      <w:t>对原子企业</w:t>
                    </w:r>
                    <w:r>
                      <w:rPr>
                        <w:rFonts w:ascii="Times New Roman" w:hAnsi="Times New Roman"/>
                      </w:rPr>
                      <w:t>中煤平朔第一煤矸石发电有限公司</w:t>
                    </w:r>
                    <w:r w:rsidR="00C81D17">
                      <w:rPr>
                        <w:rFonts w:ascii="Times New Roman" w:hAnsi="Times New Roman" w:hint="eastAsia"/>
                      </w:rPr>
                      <w:t>的</w:t>
                    </w:r>
                    <w:r>
                      <w:rPr>
                        <w:rFonts w:ascii="Times New Roman" w:hAnsi="Times New Roman"/>
                      </w:rPr>
                      <w:t>委托贷款</w:t>
                    </w:r>
                    <w:r>
                      <w:rPr>
                        <w:rFonts w:ascii="Times New Roman" w:hAnsi="Times New Roman"/>
                      </w:rPr>
                      <w:t>12.75</w:t>
                    </w:r>
                    <w:r>
                      <w:rPr>
                        <w:rFonts w:ascii="Times New Roman" w:hAnsi="Times New Roman"/>
                      </w:rPr>
                      <w:t>亿元</w:t>
                    </w:r>
                    <w:r w:rsidR="00C81D17">
                      <w:rPr>
                        <w:rFonts w:ascii="Times New Roman" w:hAnsi="Times New Roman" w:hint="eastAsia"/>
                      </w:rPr>
                      <w:t>，以及资本开支使用的现金同比减少</w:t>
                    </w:r>
                    <w:r w:rsidR="009E58EC">
                      <w:rPr>
                        <w:rFonts w:ascii="Times New Roman" w:hAnsi="Times New Roman" w:hint="eastAsia"/>
                      </w:rPr>
                      <w:t>7.84</w:t>
                    </w:r>
                    <w:r w:rsidR="00C81D17">
                      <w:rPr>
                        <w:rFonts w:ascii="Times New Roman" w:hAnsi="Times New Roman" w:hint="eastAsia"/>
                      </w:rPr>
                      <w:t>亿元</w:t>
                    </w:r>
                    <w:r>
                      <w:rPr>
                        <w:rFonts w:ascii="Times New Roman" w:hAnsi="Times New Roman"/>
                      </w:rPr>
                      <w:t>等综合影响。</w:t>
                    </w:r>
                  </w:p>
                </w:tc>
              </w:tr>
              <w:tr w:rsidR="00A53238" w:rsidTr="000D562D">
                <w:trPr>
                  <w:trHeight w:val="560"/>
                  <w:jc w:val="center"/>
                </w:trPr>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rPr>
                        <w:rFonts w:ascii="Times New Roman" w:hAnsi="Times New Roman"/>
                        <w:szCs w:val="21"/>
                      </w:rPr>
                    </w:pPr>
                    <w:r>
                      <w:rPr>
                        <w:rFonts w:ascii="Times New Roman" w:hAnsi="Times New Roman"/>
                        <w:szCs w:val="21"/>
                      </w:rPr>
                      <w:lastRenderedPageBreak/>
                      <w:t>筹资活动产生的现金流量净额</w:t>
                    </w:r>
                  </w:p>
                </w:tc>
                <w:tc>
                  <w:tcPr>
                    <w:tcW w:w="1413"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-3,285,874</w:t>
                    </w:r>
                  </w:p>
                </w:tc>
                <w:tc>
                  <w:tcPr>
                    <w:tcW w:w="132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-2,402,313</w:t>
                    </w:r>
                  </w:p>
                </w:tc>
                <w:tc>
                  <w:tcPr>
                    <w:tcW w:w="137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-883,561</w:t>
                    </w:r>
                  </w:p>
                </w:tc>
                <w:tc>
                  <w:tcPr>
                    <w:tcW w:w="434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both"/>
                      <w:rPr>
                        <w:rFonts w:ascii="Times New Roman" w:hAnsi="Times New Roman"/>
                      </w:rPr>
                    </w:pPr>
                    <w:r>
                      <w:rPr>
                        <w:rFonts w:ascii="Times New Roman" w:hAnsi="Times New Roman"/>
                      </w:rPr>
                      <w:t>主要是公司根据年度融资计划</w:t>
                    </w:r>
                    <w:r w:rsidR="00C42890">
                      <w:rPr>
                        <w:rFonts w:ascii="Times New Roman" w:hAnsi="Times New Roman" w:hint="eastAsia"/>
                      </w:rPr>
                      <w:t>和资金总体情况</w:t>
                    </w:r>
                    <w:r>
                      <w:rPr>
                        <w:rFonts w:ascii="Times New Roman" w:hAnsi="Times New Roman"/>
                      </w:rPr>
                      <w:t>安排</w:t>
                    </w:r>
                    <w:r w:rsidR="00C42890">
                      <w:rPr>
                        <w:rFonts w:ascii="Times New Roman" w:hAnsi="Times New Roman" w:hint="eastAsia"/>
                      </w:rPr>
                      <w:t>的</w:t>
                    </w:r>
                    <w:r>
                      <w:rPr>
                        <w:rFonts w:ascii="Times New Roman" w:hAnsi="Times New Roman"/>
                      </w:rPr>
                      <w:t>债务融资净额同比减少。</w:t>
                    </w:r>
                    <w:r>
                      <w:rPr>
                        <w:rFonts w:ascii="Times New Roman" w:hAnsi="Times New Roman"/>
                      </w:rPr>
                      <w:t xml:space="preserve"> </w:t>
                    </w:r>
                  </w:p>
                </w:tc>
              </w:tr>
            </w:tbl>
            <w:p w:rsidR="00A53238" w:rsidRDefault="00CB73E4">
              <w:pPr>
                <w:keepNext/>
                <w:keepLines/>
                <w:widowControl w:val="0"/>
                <w:adjustRightInd w:val="0"/>
                <w:spacing w:before="100" w:beforeAutospacing="1" w:after="100" w:afterAutospacing="1"/>
                <w:outlineLvl w:val="2"/>
                <w:rPr>
                  <w:color w:val="auto"/>
                </w:rPr>
              </w:pPr>
              <w:r>
                <w:rPr>
                  <w:rFonts w:hint="eastAsia"/>
                  <w:color w:val="auto"/>
                </w:rPr>
                <w:t>3.1.4煤炭业务收入、成本及毛利情况</w:t>
              </w:r>
            </w:p>
            <w:p w:rsidR="00A53238" w:rsidRDefault="00CB73E4">
              <w:pPr>
                <w:autoSpaceDE w:val="0"/>
                <w:autoSpaceDN w:val="0"/>
                <w:adjustRightInd w:val="0"/>
                <w:spacing w:line="360" w:lineRule="auto"/>
                <w:ind w:firstLineChars="200" w:firstLine="420"/>
                <w:jc w:val="both"/>
                <w:rPr>
                  <w:rFonts w:ascii="Times New Roman" w:eastAsiaTheme="minorEastAsia" w:hAnsi="Times New Roman"/>
                  <w:color w:val="auto"/>
                </w:rPr>
              </w:pPr>
              <w:r>
                <w:rPr>
                  <w:rFonts w:ascii="Times New Roman" w:eastAsiaTheme="minorEastAsia" w:hAnsi="Times New Roman"/>
                  <w:color w:val="auto"/>
                </w:rPr>
                <w:t>20</w:t>
              </w:r>
              <w:r>
                <w:rPr>
                  <w:rFonts w:ascii="Times New Roman" w:eastAsiaTheme="minorEastAsia" w:hAnsi="Times New Roman" w:hint="eastAsia"/>
                  <w:color w:val="auto"/>
                </w:rPr>
                <w:t>20</w:t>
              </w:r>
              <w:r>
                <w:rPr>
                  <w:rFonts w:ascii="Times New Roman" w:eastAsiaTheme="minorEastAsia" w:hAnsi="Times New Roman"/>
                  <w:color w:val="auto"/>
                </w:rPr>
                <w:t>年</w:t>
              </w:r>
              <w:r>
                <w:rPr>
                  <w:rFonts w:ascii="Times New Roman" w:eastAsiaTheme="minorEastAsia" w:hAnsi="Times New Roman"/>
                  <w:color w:val="auto"/>
                </w:rPr>
                <w:t>1-9</w:t>
              </w:r>
              <w:r>
                <w:rPr>
                  <w:rFonts w:ascii="Times New Roman" w:eastAsiaTheme="minorEastAsia" w:hAnsi="Times New Roman"/>
                  <w:color w:val="auto"/>
                </w:rPr>
                <w:t>月，公司煤炭业务实现销售收入</w:t>
              </w:r>
              <w:r>
                <w:rPr>
                  <w:rFonts w:ascii="Times New Roman" w:eastAsiaTheme="minorEastAsia" w:hAnsi="Times New Roman" w:hint="eastAsia"/>
                  <w:color w:val="auto"/>
                </w:rPr>
                <w:t>802.94</w:t>
              </w:r>
              <w:r>
                <w:rPr>
                  <w:rFonts w:ascii="Times New Roman" w:eastAsiaTheme="minorEastAsia" w:hAnsi="Times New Roman"/>
                  <w:color w:val="auto"/>
                </w:rPr>
                <w:t>亿元，比上年同期</w:t>
              </w:r>
              <w:r>
                <w:rPr>
                  <w:rFonts w:ascii="Times New Roman" w:eastAsiaTheme="minorEastAsia" w:hAnsi="Times New Roman"/>
                  <w:color w:val="auto"/>
                </w:rPr>
                <w:t>751.56</w:t>
              </w:r>
              <w:r>
                <w:rPr>
                  <w:rFonts w:ascii="Times New Roman" w:eastAsiaTheme="minorEastAsia" w:hAnsi="Times New Roman"/>
                  <w:color w:val="auto"/>
                </w:rPr>
                <w:t>亿元增加</w:t>
              </w:r>
              <w:r>
                <w:rPr>
                  <w:rFonts w:ascii="Times New Roman" w:eastAsiaTheme="minorEastAsia" w:hAnsi="Times New Roman" w:hint="eastAsia"/>
                  <w:color w:val="auto"/>
                </w:rPr>
                <w:t>51.38</w:t>
              </w:r>
              <w:r>
                <w:rPr>
                  <w:rFonts w:ascii="Times New Roman" w:eastAsiaTheme="minorEastAsia" w:hAnsi="Times New Roman"/>
                  <w:color w:val="auto"/>
                </w:rPr>
                <w:t>亿元，</w:t>
              </w:r>
              <w:r>
                <w:rPr>
                  <w:rFonts w:ascii="Times New Roman" w:eastAsiaTheme="minorEastAsia" w:hAnsi="Times New Roman" w:hint="eastAsia"/>
                  <w:color w:val="auto"/>
                </w:rPr>
                <w:t>增长</w:t>
              </w:r>
              <w:r>
                <w:rPr>
                  <w:rFonts w:ascii="Times New Roman" w:eastAsiaTheme="minorEastAsia" w:hAnsi="Times New Roman" w:hint="eastAsia"/>
                  <w:color w:val="auto"/>
                </w:rPr>
                <w:t>6.8</w:t>
              </w:r>
              <w:r>
                <w:rPr>
                  <w:rFonts w:ascii="Times New Roman" w:eastAsiaTheme="minorEastAsia" w:hAnsi="Times New Roman"/>
                  <w:color w:val="auto"/>
                </w:rPr>
                <w:t>%</w:t>
              </w:r>
              <w:r>
                <w:rPr>
                  <w:rFonts w:ascii="Times New Roman" w:eastAsiaTheme="minorEastAsia" w:hAnsi="Times New Roman" w:hint="eastAsia"/>
                  <w:color w:val="auto"/>
                </w:rPr>
                <w:t>。</w:t>
              </w:r>
              <w:r>
                <w:rPr>
                  <w:rFonts w:ascii="Times New Roman" w:eastAsiaTheme="minorEastAsia" w:hAnsi="Times New Roman"/>
                  <w:color w:val="auto"/>
                </w:rPr>
                <w:t>其中</w:t>
              </w:r>
              <w:r>
                <w:rPr>
                  <w:rFonts w:ascii="Times New Roman" w:eastAsiaTheme="minorEastAsia" w:hAnsi="Times New Roman" w:hint="eastAsia"/>
                  <w:color w:val="auto"/>
                </w:rPr>
                <w:t>：</w:t>
              </w:r>
              <w:r>
                <w:rPr>
                  <w:rFonts w:ascii="Times New Roman" w:eastAsiaTheme="minorEastAsia" w:hAnsi="Times New Roman"/>
                  <w:color w:val="auto"/>
                </w:rPr>
                <w:t>自产商品煤销售收入</w:t>
              </w:r>
              <w:r>
                <w:rPr>
                  <w:rFonts w:ascii="Times New Roman" w:eastAsiaTheme="minorEastAsia" w:hAnsi="Times New Roman"/>
                  <w:color w:val="auto"/>
                </w:rPr>
                <w:t>367.38</w:t>
              </w:r>
              <w:r>
                <w:rPr>
                  <w:rFonts w:ascii="Times New Roman" w:eastAsiaTheme="minorEastAsia" w:hAnsi="Times New Roman"/>
                  <w:color w:val="auto"/>
                </w:rPr>
                <w:t>亿元，比上年同期</w:t>
              </w:r>
              <w:r>
                <w:rPr>
                  <w:rFonts w:ascii="Times New Roman" w:eastAsiaTheme="minorEastAsia" w:hAnsi="Times New Roman"/>
                  <w:color w:val="auto"/>
                </w:rPr>
                <w:t>385.61</w:t>
              </w:r>
              <w:r>
                <w:rPr>
                  <w:rFonts w:ascii="Times New Roman" w:eastAsiaTheme="minorEastAsia" w:hAnsi="Times New Roman"/>
                  <w:color w:val="auto"/>
                </w:rPr>
                <w:t>亿元减少</w:t>
              </w:r>
              <w:r>
                <w:rPr>
                  <w:rFonts w:ascii="Times New Roman" w:eastAsiaTheme="minorEastAsia" w:hAnsi="Times New Roman" w:hint="eastAsia"/>
                  <w:color w:val="auto"/>
                </w:rPr>
                <w:t>18.23</w:t>
              </w:r>
              <w:r>
                <w:rPr>
                  <w:rFonts w:ascii="Times New Roman" w:eastAsiaTheme="minorEastAsia" w:hAnsi="Times New Roman"/>
                  <w:color w:val="auto"/>
                </w:rPr>
                <w:t>亿元，下降</w:t>
              </w:r>
              <w:r>
                <w:rPr>
                  <w:rFonts w:ascii="Times New Roman" w:eastAsiaTheme="minorEastAsia" w:hAnsi="Times New Roman" w:hint="eastAsia"/>
                  <w:color w:val="auto"/>
                </w:rPr>
                <w:t>4.7</w:t>
              </w:r>
              <w:r>
                <w:rPr>
                  <w:rFonts w:ascii="Times New Roman" w:eastAsiaTheme="minorEastAsia" w:hAnsi="Times New Roman"/>
                  <w:color w:val="auto"/>
                </w:rPr>
                <w:t>%</w:t>
              </w:r>
              <w:r>
                <w:rPr>
                  <w:rFonts w:ascii="Times New Roman" w:eastAsiaTheme="minorEastAsia" w:hAnsi="Times New Roman" w:hint="eastAsia"/>
                  <w:color w:val="auto"/>
                </w:rPr>
                <w:t>，主要是自产商品煤销量同比增加</w:t>
              </w:r>
              <w:r>
                <w:rPr>
                  <w:rFonts w:ascii="Times New Roman" w:eastAsiaTheme="minorEastAsia" w:hAnsi="Times New Roman" w:hint="eastAsia"/>
                  <w:color w:val="auto"/>
                </w:rPr>
                <w:t>584</w:t>
              </w:r>
              <w:r>
                <w:rPr>
                  <w:rFonts w:ascii="Times New Roman" w:eastAsiaTheme="minorEastAsia" w:hAnsi="Times New Roman"/>
                  <w:color w:val="auto"/>
                </w:rPr>
                <w:t>万吨，增加收入</w:t>
              </w:r>
              <w:r>
                <w:rPr>
                  <w:rFonts w:ascii="Times New Roman" w:eastAsiaTheme="minorEastAsia" w:hAnsi="Times New Roman" w:hint="eastAsia"/>
                  <w:color w:val="auto"/>
                </w:rPr>
                <w:t>29.09</w:t>
              </w:r>
              <w:r>
                <w:rPr>
                  <w:rFonts w:ascii="Times New Roman" w:eastAsiaTheme="minorEastAsia" w:hAnsi="Times New Roman"/>
                  <w:color w:val="auto"/>
                </w:rPr>
                <w:t>亿元；销售价格同比下跌</w:t>
              </w:r>
              <w:r>
                <w:rPr>
                  <w:rFonts w:ascii="Times New Roman" w:eastAsiaTheme="minorEastAsia" w:hAnsi="Times New Roman"/>
                  <w:color w:val="auto"/>
                </w:rPr>
                <w:t>5</w:t>
              </w:r>
              <w:r>
                <w:rPr>
                  <w:rFonts w:ascii="Times New Roman" w:eastAsiaTheme="minorEastAsia" w:hAnsi="Times New Roman" w:hint="eastAsia"/>
                  <w:color w:val="auto"/>
                </w:rPr>
                <w:t>7</w:t>
              </w:r>
              <w:r>
                <w:rPr>
                  <w:rFonts w:ascii="Times New Roman" w:eastAsiaTheme="minorEastAsia" w:hAnsi="Times New Roman"/>
                  <w:color w:val="auto"/>
                </w:rPr>
                <w:t>元</w:t>
              </w:r>
              <w:r>
                <w:rPr>
                  <w:rFonts w:ascii="Times New Roman" w:eastAsiaTheme="minorEastAsia" w:hAnsi="Times New Roman"/>
                  <w:color w:val="auto"/>
                </w:rPr>
                <w:t>/</w:t>
              </w:r>
              <w:r>
                <w:rPr>
                  <w:rFonts w:ascii="Times New Roman" w:eastAsiaTheme="minorEastAsia" w:hAnsi="Times New Roman"/>
                  <w:color w:val="auto"/>
                </w:rPr>
                <w:t>吨，减少收入</w:t>
              </w:r>
              <w:r>
                <w:rPr>
                  <w:rFonts w:ascii="Times New Roman" w:eastAsiaTheme="minorEastAsia" w:hAnsi="Times New Roman" w:hint="eastAsia"/>
                  <w:color w:val="auto"/>
                </w:rPr>
                <w:t>47.32</w:t>
              </w:r>
              <w:r>
                <w:rPr>
                  <w:rFonts w:ascii="Times New Roman" w:eastAsiaTheme="minorEastAsia" w:hAnsi="Times New Roman"/>
                  <w:color w:val="auto"/>
                </w:rPr>
                <w:t>亿元。</w:t>
              </w:r>
              <w:r>
                <w:rPr>
                  <w:rFonts w:ascii="Times New Roman" w:eastAsiaTheme="minorEastAsia" w:hAnsi="Times New Roman" w:hint="eastAsia"/>
                  <w:color w:val="auto"/>
                </w:rPr>
                <w:t>买断贸易</w:t>
              </w:r>
              <w:proofErr w:type="gramStart"/>
              <w:r>
                <w:rPr>
                  <w:rFonts w:ascii="Times New Roman" w:eastAsiaTheme="minorEastAsia" w:hAnsi="Times New Roman" w:hint="eastAsia"/>
                  <w:color w:val="auto"/>
                </w:rPr>
                <w:t>煤销售</w:t>
              </w:r>
              <w:proofErr w:type="gramEnd"/>
              <w:r>
                <w:rPr>
                  <w:rFonts w:ascii="Times New Roman" w:eastAsiaTheme="minorEastAsia" w:hAnsi="Times New Roman" w:hint="eastAsia"/>
                  <w:color w:val="auto"/>
                </w:rPr>
                <w:t>收入</w:t>
              </w:r>
              <w:r>
                <w:rPr>
                  <w:rFonts w:ascii="Times New Roman" w:eastAsiaTheme="minorEastAsia" w:hAnsi="Times New Roman"/>
                  <w:color w:val="auto"/>
                </w:rPr>
                <w:t>435.50</w:t>
              </w:r>
              <w:r>
                <w:rPr>
                  <w:rFonts w:ascii="Times New Roman" w:eastAsiaTheme="minorEastAsia" w:hAnsi="Times New Roman"/>
                  <w:color w:val="auto"/>
                </w:rPr>
                <w:t>亿元，比上年同期</w:t>
              </w:r>
              <w:r>
                <w:rPr>
                  <w:rFonts w:ascii="Times New Roman" w:eastAsiaTheme="minorEastAsia" w:hAnsi="Times New Roman"/>
                  <w:color w:val="auto"/>
                </w:rPr>
                <w:t>365.74</w:t>
              </w:r>
              <w:r>
                <w:rPr>
                  <w:rFonts w:ascii="Times New Roman" w:eastAsiaTheme="minorEastAsia" w:hAnsi="Times New Roman"/>
                  <w:color w:val="auto"/>
                </w:rPr>
                <w:t>亿元</w:t>
              </w:r>
              <w:r>
                <w:rPr>
                  <w:rFonts w:ascii="Times New Roman" w:eastAsiaTheme="minorEastAsia" w:hAnsi="Times New Roman" w:hint="eastAsia"/>
                  <w:color w:val="auto"/>
                </w:rPr>
                <w:t>增加</w:t>
              </w:r>
              <w:r>
                <w:rPr>
                  <w:rFonts w:ascii="Times New Roman" w:eastAsiaTheme="minorEastAsia" w:hAnsi="Times New Roman" w:hint="eastAsia"/>
                  <w:color w:val="auto"/>
                </w:rPr>
                <w:t>69.76</w:t>
              </w:r>
              <w:r>
                <w:rPr>
                  <w:rFonts w:ascii="Times New Roman" w:eastAsiaTheme="minorEastAsia" w:hAnsi="Times New Roman"/>
                  <w:color w:val="auto"/>
                </w:rPr>
                <w:t>亿元，</w:t>
              </w:r>
              <w:r>
                <w:rPr>
                  <w:rFonts w:ascii="Times New Roman" w:eastAsiaTheme="minorEastAsia" w:hAnsi="Times New Roman" w:hint="eastAsia"/>
                  <w:color w:val="auto"/>
                </w:rPr>
                <w:t>增长</w:t>
              </w:r>
              <w:r>
                <w:rPr>
                  <w:rFonts w:ascii="Times New Roman" w:eastAsiaTheme="minorEastAsia" w:hAnsi="Times New Roman" w:hint="eastAsia"/>
                  <w:color w:val="auto"/>
                </w:rPr>
                <w:t>19.1</w:t>
              </w:r>
              <w:r>
                <w:rPr>
                  <w:rFonts w:ascii="Times New Roman" w:eastAsiaTheme="minorEastAsia" w:hAnsi="Times New Roman"/>
                  <w:color w:val="auto"/>
                </w:rPr>
                <w:t>%</w:t>
              </w:r>
              <w:r>
                <w:rPr>
                  <w:rFonts w:ascii="Times New Roman" w:eastAsiaTheme="minorEastAsia" w:hAnsi="Times New Roman" w:hint="eastAsia"/>
                  <w:color w:val="auto"/>
                </w:rPr>
                <w:t>，主要是买断贸易煤销量同比增加</w:t>
              </w:r>
              <w:r>
                <w:rPr>
                  <w:rFonts w:ascii="Times New Roman" w:eastAsiaTheme="minorEastAsia" w:hAnsi="Times New Roman" w:hint="eastAsia"/>
                  <w:color w:val="auto"/>
                </w:rPr>
                <w:t>2,546</w:t>
              </w:r>
              <w:r>
                <w:rPr>
                  <w:rFonts w:ascii="Times New Roman" w:eastAsiaTheme="minorEastAsia" w:hAnsi="Times New Roman"/>
                  <w:color w:val="auto"/>
                </w:rPr>
                <w:t>万吨，增加收入</w:t>
              </w:r>
              <w:r>
                <w:rPr>
                  <w:rFonts w:ascii="Times New Roman" w:eastAsiaTheme="minorEastAsia" w:hAnsi="Times New Roman" w:hint="eastAsia"/>
                  <w:color w:val="auto"/>
                </w:rPr>
                <w:t>115.74</w:t>
              </w:r>
              <w:r>
                <w:rPr>
                  <w:rFonts w:ascii="Times New Roman" w:eastAsiaTheme="minorEastAsia" w:hAnsi="Times New Roman"/>
                  <w:color w:val="auto"/>
                </w:rPr>
                <w:t>亿元；销售价格同比下跌</w:t>
              </w:r>
              <w:r>
                <w:rPr>
                  <w:rFonts w:ascii="Times New Roman" w:eastAsiaTheme="minorEastAsia" w:hAnsi="Times New Roman" w:hint="eastAsia"/>
                  <w:color w:val="auto"/>
                </w:rPr>
                <w:t>44</w:t>
              </w:r>
              <w:r>
                <w:rPr>
                  <w:rFonts w:ascii="Times New Roman" w:eastAsiaTheme="minorEastAsia" w:hAnsi="Times New Roman"/>
                  <w:color w:val="auto"/>
                </w:rPr>
                <w:t>元</w:t>
              </w:r>
              <w:r>
                <w:rPr>
                  <w:rFonts w:ascii="Times New Roman" w:eastAsiaTheme="minorEastAsia" w:hAnsi="Times New Roman"/>
                  <w:color w:val="auto"/>
                </w:rPr>
                <w:t>/</w:t>
              </w:r>
              <w:r>
                <w:rPr>
                  <w:rFonts w:ascii="Times New Roman" w:eastAsiaTheme="minorEastAsia" w:hAnsi="Times New Roman"/>
                  <w:color w:val="auto"/>
                </w:rPr>
                <w:t>吨，减少收入</w:t>
              </w:r>
              <w:r>
                <w:rPr>
                  <w:rFonts w:ascii="Times New Roman" w:eastAsiaTheme="minorEastAsia" w:hAnsi="Times New Roman" w:hint="eastAsia"/>
                  <w:color w:val="auto"/>
                </w:rPr>
                <w:t>45.98</w:t>
              </w:r>
              <w:r>
                <w:rPr>
                  <w:rFonts w:ascii="Times New Roman" w:eastAsiaTheme="minorEastAsia" w:hAnsi="Times New Roman"/>
                  <w:color w:val="auto"/>
                </w:rPr>
                <w:t>亿元</w:t>
              </w:r>
              <w:r>
                <w:rPr>
                  <w:rFonts w:ascii="Times New Roman" w:eastAsiaTheme="minorEastAsia" w:hAnsi="Times New Roman" w:hint="eastAsia"/>
                  <w:color w:val="auto"/>
                </w:rPr>
                <w:t>。</w:t>
              </w:r>
            </w:p>
            <w:p w:rsidR="00A53238" w:rsidRDefault="00CB73E4">
              <w:pPr>
                <w:autoSpaceDE w:val="0"/>
                <w:autoSpaceDN w:val="0"/>
                <w:adjustRightInd w:val="0"/>
                <w:spacing w:line="360" w:lineRule="auto"/>
                <w:ind w:firstLineChars="200" w:firstLine="420"/>
                <w:jc w:val="both"/>
                <w:rPr>
                  <w:rFonts w:ascii="Times New Roman" w:eastAsiaTheme="minorEastAsia" w:hAnsi="Times New Roman"/>
                  <w:color w:val="auto"/>
                </w:rPr>
              </w:pPr>
              <w:r>
                <w:rPr>
                  <w:rFonts w:ascii="Times New Roman" w:eastAsiaTheme="minorEastAsia" w:hAnsi="Times New Roman" w:hint="eastAsia"/>
                  <w:color w:val="auto"/>
                </w:rPr>
                <w:t>煤炭业务销售成本</w:t>
              </w:r>
              <w:r>
                <w:rPr>
                  <w:rFonts w:ascii="Times New Roman" w:eastAsiaTheme="minorEastAsia" w:hAnsi="Times New Roman" w:hint="eastAsia"/>
                  <w:color w:val="auto"/>
                </w:rPr>
                <w:t>581.94</w:t>
              </w:r>
              <w:r>
                <w:rPr>
                  <w:rFonts w:ascii="Times New Roman" w:eastAsiaTheme="minorEastAsia" w:hAnsi="Times New Roman"/>
                  <w:color w:val="auto"/>
                </w:rPr>
                <w:t>亿元，比上年同期</w:t>
              </w:r>
              <w:r>
                <w:rPr>
                  <w:rFonts w:ascii="Times New Roman" w:eastAsiaTheme="minorEastAsia" w:hAnsi="Times New Roman"/>
                  <w:color w:val="auto"/>
                </w:rPr>
                <w:t>507.29</w:t>
              </w:r>
              <w:r>
                <w:rPr>
                  <w:rFonts w:ascii="Times New Roman" w:eastAsiaTheme="minorEastAsia" w:hAnsi="Times New Roman"/>
                  <w:color w:val="auto"/>
                </w:rPr>
                <w:t>亿元增加</w:t>
              </w:r>
              <w:r>
                <w:rPr>
                  <w:rFonts w:ascii="Times New Roman" w:eastAsiaTheme="minorEastAsia" w:hAnsi="Times New Roman" w:hint="eastAsia"/>
                  <w:color w:val="auto"/>
                </w:rPr>
                <w:t>74.65</w:t>
              </w:r>
              <w:r>
                <w:rPr>
                  <w:rFonts w:ascii="Times New Roman" w:eastAsiaTheme="minorEastAsia" w:hAnsi="Times New Roman"/>
                  <w:color w:val="auto"/>
                </w:rPr>
                <w:t>亿元，</w:t>
              </w:r>
              <w:r>
                <w:rPr>
                  <w:rFonts w:ascii="Times New Roman" w:eastAsiaTheme="minorEastAsia" w:hAnsi="Times New Roman" w:hint="eastAsia"/>
                  <w:color w:val="auto"/>
                </w:rPr>
                <w:t>增长</w:t>
              </w:r>
              <w:r>
                <w:rPr>
                  <w:rFonts w:ascii="Times New Roman" w:eastAsiaTheme="minorEastAsia" w:hAnsi="Times New Roman" w:hint="eastAsia"/>
                  <w:color w:val="auto"/>
                </w:rPr>
                <w:t>14.7</w:t>
              </w:r>
              <w:r>
                <w:rPr>
                  <w:rFonts w:ascii="Times New Roman" w:eastAsiaTheme="minorEastAsia" w:hAnsi="Times New Roman"/>
                  <w:color w:val="auto"/>
                </w:rPr>
                <w:t>%</w:t>
              </w:r>
              <w:r>
                <w:rPr>
                  <w:rFonts w:ascii="Times New Roman" w:eastAsiaTheme="minorEastAsia" w:hAnsi="Times New Roman"/>
                  <w:color w:val="auto"/>
                </w:rPr>
                <w:t>。其中，公司加强成本控制自产商品煤单位销售成本同比减少</w:t>
              </w:r>
              <w:r>
                <w:rPr>
                  <w:rFonts w:ascii="Times New Roman" w:eastAsiaTheme="minorEastAsia" w:hAnsi="Times New Roman" w:hint="eastAsia"/>
                  <w:color w:val="auto"/>
                </w:rPr>
                <w:t>17.01</w:t>
              </w:r>
              <w:r>
                <w:rPr>
                  <w:rFonts w:ascii="Times New Roman" w:eastAsiaTheme="minorEastAsia" w:hAnsi="Times New Roman"/>
                  <w:color w:val="auto"/>
                </w:rPr>
                <w:t>元</w:t>
              </w:r>
              <w:r>
                <w:rPr>
                  <w:rFonts w:ascii="Times New Roman" w:eastAsiaTheme="minorEastAsia" w:hAnsi="Times New Roman"/>
                  <w:color w:val="auto"/>
                </w:rPr>
                <w:t>/</w:t>
              </w:r>
              <w:r>
                <w:rPr>
                  <w:rFonts w:ascii="Times New Roman" w:eastAsiaTheme="minorEastAsia" w:hAnsi="Times New Roman"/>
                  <w:color w:val="auto"/>
                </w:rPr>
                <w:t>吨、销量同比增加</w:t>
              </w:r>
              <w:r>
                <w:rPr>
                  <w:rFonts w:ascii="Times New Roman" w:eastAsiaTheme="minorEastAsia" w:hAnsi="Times New Roman" w:hint="eastAsia"/>
                  <w:color w:val="auto"/>
                </w:rPr>
                <w:t>584</w:t>
              </w:r>
              <w:r>
                <w:rPr>
                  <w:rFonts w:ascii="Times New Roman" w:eastAsiaTheme="minorEastAsia" w:hAnsi="Times New Roman"/>
                  <w:color w:val="auto"/>
                </w:rPr>
                <w:t>万吨综合影响使自产商品煤销售成本同比</w:t>
              </w:r>
              <w:r>
                <w:rPr>
                  <w:rFonts w:ascii="Times New Roman" w:eastAsiaTheme="minorEastAsia" w:hAnsi="Times New Roman" w:hint="eastAsia"/>
                  <w:color w:val="auto"/>
                </w:rPr>
                <w:t>减少</w:t>
              </w:r>
              <w:r>
                <w:rPr>
                  <w:rFonts w:ascii="Times New Roman" w:eastAsiaTheme="minorEastAsia" w:hAnsi="Times New Roman"/>
                  <w:color w:val="auto"/>
                </w:rPr>
                <w:t>1.</w:t>
              </w:r>
              <w:r>
                <w:rPr>
                  <w:rFonts w:ascii="Times New Roman" w:eastAsiaTheme="minorEastAsia" w:hAnsi="Times New Roman" w:hint="eastAsia"/>
                  <w:color w:val="auto"/>
                </w:rPr>
                <w:t>75</w:t>
              </w:r>
              <w:r>
                <w:rPr>
                  <w:rFonts w:ascii="Times New Roman" w:eastAsiaTheme="minorEastAsia" w:hAnsi="Times New Roman"/>
                  <w:color w:val="auto"/>
                </w:rPr>
                <w:t>亿元；买断贸易煤销量同比增加</w:t>
              </w:r>
              <w:r>
                <w:rPr>
                  <w:rFonts w:ascii="Times New Roman" w:eastAsiaTheme="minorEastAsia" w:hAnsi="Times New Roman" w:hint="eastAsia"/>
                  <w:color w:val="auto"/>
                </w:rPr>
                <w:t>2,546</w:t>
              </w:r>
              <w:r>
                <w:rPr>
                  <w:rFonts w:ascii="Times New Roman" w:eastAsiaTheme="minorEastAsia" w:hAnsi="Times New Roman"/>
                  <w:color w:val="auto"/>
                </w:rPr>
                <w:t>万吨</w:t>
              </w:r>
              <w:r>
                <w:rPr>
                  <w:rFonts w:ascii="Times New Roman" w:eastAsiaTheme="minorEastAsia" w:hAnsi="Times New Roman" w:hint="eastAsia"/>
                  <w:color w:val="auto"/>
                </w:rPr>
                <w:t>、</w:t>
              </w:r>
              <w:r>
                <w:rPr>
                  <w:rFonts w:ascii="Times New Roman" w:eastAsiaTheme="minorEastAsia" w:hAnsi="Times New Roman"/>
                  <w:color w:val="auto"/>
                </w:rPr>
                <w:t>采购价格同比下降</w:t>
              </w:r>
              <w:r>
                <w:rPr>
                  <w:rFonts w:ascii="Times New Roman" w:eastAsiaTheme="minorEastAsia" w:hAnsi="Times New Roman" w:hint="eastAsia"/>
                  <w:color w:val="auto"/>
                </w:rPr>
                <w:t>30</w:t>
              </w:r>
              <w:r>
                <w:rPr>
                  <w:rFonts w:ascii="Times New Roman" w:eastAsiaTheme="minorEastAsia" w:hAnsi="Times New Roman"/>
                  <w:color w:val="auto"/>
                </w:rPr>
                <w:t>元</w:t>
              </w:r>
              <w:r>
                <w:rPr>
                  <w:rFonts w:ascii="Times New Roman" w:eastAsiaTheme="minorEastAsia" w:hAnsi="Times New Roman"/>
                  <w:color w:val="auto"/>
                </w:rPr>
                <w:t>/</w:t>
              </w:r>
              <w:proofErr w:type="gramStart"/>
              <w:r>
                <w:rPr>
                  <w:rFonts w:ascii="Times New Roman" w:eastAsiaTheme="minorEastAsia" w:hAnsi="Times New Roman"/>
                  <w:color w:val="auto"/>
                </w:rPr>
                <w:t>吨综合</w:t>
              </w:r>
              <w:proofErr w:type="gramEnd"/>
              <w:r>
                <w:rPr>
                  <w:rFonts w:ascii="Times New Roman" w:eastAsiaTheme="minorEastAsia" w:hAnsi="Times New Roman"/>
                  <w:color w:val="auto"/>
                </w:rPr>
                <w:t>影响使买断贸易</w:t>
              </w:r>
              <w:proofErr w:type="gramStart"/>
              <w:r>
                <w:rPr>
                  <w:rFonts w:ascii="Times New Roman" w:eastAsiaTheme="minorEastAsia" w:hAnsi="Times New Roman"/>
                  <w:color w:val="auto"/>
                </w:rPr>
                <w:t>煤销售</w:t>
              </w:r>
              <w:proofErr w:type="gramEnd"/>
              <w:r>
                <w:rPr>
                  <w:rFonts w:ascii="Times New Roman" w:eastAsiaTheme="minorEastAsia" w:hAnsi="Times New Roman"/>
                  <w:color w:val="auto"/>
                </w:rPr>
                <w:t>成本同比</w:t>
              </w:r>
              <w:r>
                <w:rPr>
                  <w:rFonts w:ascii="Times New Roman" w:eastAsiaTheme="minorEastAsia" w:hAnsi="Times New Roman" w:hint="eastAsia"/>
                  <w:color w:val="auto"/>
                </w:rPr>
                <w:t>增加</w:t>
              </w:r>
              <w:r>
                <w:rPr>
                  <w:rFonts w:ascii="Times New Roman" w:eastAsiaTheme="minorEastAsia" w:hAnsi="Times New Roman" w:hint="eastAsia"/>
                  <w:color w:val="auto"/>
                </w:rPr>
                <w:t>76.40</w:t>
              </w:r>
              <w:r>
                <w:rPr>
                  <w:rFonts w:ascii="Times New Roman" w:eastAsiaTheme="minorEastAsia" w:hAnsi="Times New Roman"/>
                  <w:color w:val="auto"/>
                </w:rPr>
                <w:t>亿元。</w:t>
              </w:r>
            </w:p>
            <w:p w:rsidR="00A53238" w:rsidRDefault="00CB73E4">
              <w:pPr>
                <w:autoSpaceDE w:val="0"/>
                <w:autoSpaceDN w:val="0"/>
                <w:adjustRightInd w:val="0"/>
                <w:spacing w:line="360" w:lineRule="auto"/>
                <w:ind w:firstLineChars="200" w:firstLine="420"/>
                <w:jc w:val="both"/>
                <w:rPr>
                  <w:rFonts w:ascii="Times New Roman" w:eastAsiaTheme="minorEastAsia" w:hAnsi="Times New Roman"/>
                  <w:color w:val="auto"/>
                </w:rPr>
              </w:pPr>
              <w:r>
                <w:rPr>
                  <w:rFonts w:ascii="Times New Roman" w:eastAsiaTheme="minorEastAsia" w:hAnsi="Times New Roman" w:hint="eastAsia"/>
                  <w:color w:val="auto"/>
                </w:rPr>
                <w:t>2020</w:t>
              </w:r>
              <w:r>
                <w:rPr>
                  <w:rFonts w:ascii="Times New Roman" w:eastAsiaTheme="minorEastAsia" w:hAnsi="Times New Roman" w:hint="eastAsia"/>
                  <w:color w:val="auto"/>
                </w:rPr>
                <w:t>年</w:t>
              </w:r>
              <w:r>
                <w:rPr>
                  <w:rFonts w:ascii="Times New Roman" w:eastAsiaTheme="minorEastAsia" w:hAnsi="Times New Roman" w:hint="eastAsia"/>
                  <w:color w:val="auto"/>
                </w:rPr>
                <w:t>1-9</w:t>
              </w:r>
              <w:r>
                <w:rPr>
                  <w:rFonts w:ascii="Times New Roman" w:eastAsiaTheme="minorEastAsia" w:hAnsi="Times New Roman" w:hint="eastAsia"/>
                  <w:color w:val="auto"/>
                </w:rPr>
                <w:t>月，公司自产商品煤单位销售成本同比下降，煤炭销售量同比增加，但由于市场价格下行影响，公司</w:t>
              </w:r>
              <w:r>
                <w:rPr>
                  <w:rFonts w:ascii="Times New Roman" w:eastAsiaTheme="minorEastAsia" w:hAnsi="Times New Roman"/>
                  <w:color w:val="auto"/>
                </w:rPr>
                <w:t>煤炭业务</w:t>
              </w:r>
              <w:r>
                <w:rPr>
                  <w:rFonts w:ascii="Times New Roman" w:eastAsiaTheme="minorEastAsia" w:hAnsi="Times New Roman" w:hint="eastAsia"/>
                  <w:color w:val="auto"/>
                </w:rPr>
                <w:t>实现</w:t>
              </w:r>
              <w:r>
                <w:rPr>
                  <w:rFonts w:ascii="Times New Roman" w:eastAsiaTheme="minorEastAsia" w:hAnsi="Times New Roman"/>
                  <w:color w:val="auto"/>
                </w:rPr>
                <w:t>毛利</w:t>
              </w:r>
              <w:r>
                <w:rPr>
                  <w:rFonts w:ascii="Times New Roman" w:eastAsiaTheme="minorEastAsia" w:hAnsi="Times New Roman" w:hint="eastAsia"/>
                  <w:color w:val="auto"/>
                </w:rPr>
                <w:t>221.00</w:t>
              </w:r>
              <w:r>
                <w:rPr>
                  <w:rFonts w:ascii="Times New Roman" w:eastAsiaTheme="minorEastAsia" w:hAnsi="Times New Roman"/>
                  <w:color w:val="auto"/>
                </w:rPr>
                <w:t>亿元，比上年同期</w:t>
              </w:r>
              <w:r>
                <w:rPr>
                  <w:rFonts w:ascii="Times New Roman" w:eastAsiaTheme="minorEastAsia" w:hAnsi="Times New Roman"/>
                  <w:color w:val="auto"/>
                </w:rPr>
                <w:t>244.27</w:t>
              </w:r>
              <w:r>
                <w:rPr>
                  <w:rFonts w:ascii="Times New Roman" w:eastAsiaTheme="minorEastAsia" w:hAnsi="Times New Roman"/>
                  <w:color w:val="auto"/>
                </w:rPr>
                <w:t>亿元</w:t>
              </w:r>
              <w:r>
                <w:rPr>
                  <w:rFonts w:ascii="Times New Roman" w:eastAsiaTheme="minorEastAsia" w:hAnsi="Times New Roman" w:hint="eastAsia"/>
                  <w:color w:val="auto"/>
                </w:rPr>
                <w:t>减少</w:t>
              </w:r>
              <w:r>
                <w:rPr>
                  <w:rFonts w:ascii="Times New Roman" w:eastAsiaTheme="minorEastAsia" w:hAnsi="Times New Roman" w:hint="eastAsia"/>
                  <w:color w:val="auto"/>
                </w:rPr>
                <w:t>23.27</w:t>
              </w:r>
              <w:r>
                <w:rPr>
                  <w:rFonts w:ascii="Times New Roman" w:eastAsiaTheme="minorEastAsia" w:hAnsi="Times New Roman"/>
                  <w:color w:val="auto"/>
                </w:rPr>
                <w:t>亿元，下降</w:t>
              </w:r>
              <w:r>
                <w:rPr>
                  <w:rFonts w:ascii="Times New Roman" w:eastAsiaTheme="minorEastAsia" w:hAnsi="Times New Roman" w:hint="eastAsia"/>
                  <w:color w:val="auto"/>
                </w:rPr>
                <w:t>9.5</w:t>
              </w:r>
              <w:r>
                <w:rPr>
                  <w:rFonts w:ascii="Times New Roman" w:eastAsiaTheme="minorEastAsia" w:hAnsi="Times New Roman"/>
                  <w:color w:val="auto"/>
                </w:rPr>
                <w:t>%</w:t>
              </w:r>
              <w:r>
                <w:rPr>
                  <w:rFonts w:ascii="Times New Roman" w:eastAsiaTheme="minorEastAsia" w:hAnsi="Times New Roman"/>
                  <w:color w:val="auto"/>
                </w:rPr>
                <w:t>。</w:t>
              </w:r>
            </w:p>
            <w:p w:rsidR="00A53238" w:rsidRDefault="00CB73E4">
              <w:pPr>
                <w:keepNext/>
                <w:keepLines/>
                <w:widowControl w:val="0"/>
                <w:adjustRightInd w:val="0"/>
                <w:spacing w:before="100" w:beforeAutospacing="1" w:after="100" w:afterAutospacing="1"/>
                <w:outlineLvl w:val="2"/>
              </w:pPr>
              <w:r>
                <w:rPr>
                  <w:rFonts w:hint="eastAsia"/>
                </w:rPr>
                <w:t>3.1.5扣除分部间交易前的煤炭销售数量、价格及同比变动情况</w:t>
              </w:r>
            </w:p>
            <w:p w:rsidR="00A53238" w:rsidRDefault="00CB73E4">
              <w:pPr>
                <w:jc w:val="right"/>
              </w:pPr>
              <w:r>
                <w:t xml:space="preserve">  币种：人民币</w:t>
              </w:r>
            </w:p>
            <w:tbl>
              <w:tblPr>
                <w:tblStyle w:val="g8"/>
                <w:tblW w:w="10943" w:type="dxa"/>
                <w:jc w:val="center"/>
                <w:tblInd w:w="0" w:type="dxa"/>
                <w:tblLayout w:type="fixed"/>
                <w:tblLook w:val="04A0" w:firstRow="1" w:lastRow="0" w:firstColumn="1" w:lastColumn="0" w:noHBand="0" w:noVBand="1"/>
              </w:tblPr>
              <w:tblGrid>
                <w:gridCol w:w="10943"/>
              </w:tblGrid>
              <w:tr w:rsidR="00A53238">
                <w:trPr>
                  <w:trHeight w:val="283"/>
                  <w:jc w:val="center"/>
                </w:trPr>
                <w:tc>
                  <w:tcPr>
                    <w:tcW w:w="10943" w:type="dxa"/>
                    <w:tcBorders>
                      <w:top w:val="nil"/>
                      <w:left w:val="nil"/>
                      <w:bottom w:val="nil"/>
                      <w:right w:val="nil"/>
                    </w:tcBorders>
                    <w:vAlign w:val="center"/>
                  </w:tcPr>
                  <w:tbl>
                    <w:tblPr>
                      <w:tblW w:w="9955" w:type="dxa"/>
                      <w:jc w:val="center"/>
                      <w:tblLayout w:type="fixed"/>
                      <w:tblLook w:val="04A0" w:firstRow="1" w:lastRow="0" w:firstColumn="1" w:lastColumn="0" w:noHBand="0" w:noVBand="1"/>
                    </w:tblPr>
                    <w:tblGrid>
                      <w:gridCol w:w="915"/>
                      <w:gridCol w:w="1786"/>
                      <w:gridCol w:w="934"/>
                      <w:gridCol w:w="1003"/>
                      <w:gridCol w:w="760"/>
                      <w:gridCol w:w="967"/>
                      <w:gridCol w:w="867"/>
                      <w:gridCol w:w="978"/>
                      <w:gridCol w:w="963"/>
                      <w:gridCol w:w="782"/>
                    </w:tblGrid>
                    <w:tr w:rsidR="00A53238">
                      <w:trPr>
                        <w:trHeight w:val="347"/>
                        <w:jc w:val="center"/>
                      </w:trPr>
                      <w:tc>
                        <w:tcPr>
                          <w:tcW w:w="270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53238" w:rsidRDefault="00A53238">
                          <w:pPr>
                            <w:jc w:val="center"/>
                            <w:rPr>
                              <w:rFonts w:ascii="Times New Roman" w:hAnsi="Times New Roman"/>
                              <w:szCs w:val="21"/>
                            </w:rPr>
                          </w:pPr>
                        </w:p>
                      </w:tc>
                      <w:tc>
                        <w:tcPr>
                          <w:tcW w:w="1937" w:type="dxa"/>
                          <w:gridSpan w:val="2"/>
                          <w:vMerge w:val="restart"/>
                          <w:tcBorders>
                            <w:top w:val="single" w:sz="4" w:space="0" w:color="auto"/>
                            <w:left w:val="nil"/>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20</w:t>
                          </w:r>
                          <w:r>
                            <w:rPr>
                              <w:rFonts w:ascii="Times New Roman" w:hAnsi="Times New Roman" w:hint="eastAsia"/>
                              <w:szCs w:val="21"/>
                            </w:rPr>
                            <w:t>20</w:t>
                          </w:r>
                          <w:r>
                            <w:rPr>
                              <w:rFonts w:ascii="Times New Roman" w:hAnsi="Times New Roman"/>
                              <w:szCs w:val="21"/>
                            </w:rPr>
                            <w:t>年</w:t>
                          </w:r>
                          <w:r>
                            <w:rPr>
                              <w:rFonts w:ascii="Times New Roman" w:hAnsi="Times New Roman"/>
                              <w:szCs w:val="21"/>
                            </w:rPr>
                            <w:t>1-9</w:t>
                          </w:r>
                          <w:r>
                            <w:rPr>
                              <w:rFonts w:ascii="Times New Roman" w:hAnsi="Times New Roman"/>
                              <w:szCs w:val="21"/>
                            </w:rPr>
                            <w:t>月</w:t>
                          </w:r>
                        </w:p>
                      </w:tc>
                      <w:tc>
                        <w:tcPr>
                          <w:tcW w:w="1727" w:type="dxa"/>
                          <w:gridSpan w:val="2"/>
                          <w:vMerge w:val="restart"/>
                          <w:tcBorders>
                            <w:top w:val="single" w:sz="4" w:space="0" w:color="auto"/>
                            <w:left w:val="nil"/>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201</w:t>
                          </w:r>
                          <w:r>
                            <w:rPr>
                              <w:rFonts w:ascii="Times New Roman" w:hAnsi="Times New Roman" w:hint="eastAsia"/>
                              <w:szCs w:val="21"/>
                            </w:rPr>
                            <w:t>9</w:t>
                          </w:r>
                          <w:r>
                            <w:rPr>
                              <w:rFonts w:ascii="Times New Roman" w:hAnsi="Times New Roman"/>
                              <w:szCs w:val="21"/>
                            </w:rPr>
                            <w:t>年</w:t>
                          </w:r>
                          <w:r>
                            <w:rPr>
                              <w:rFonts w:ascii="Times New Roman" w:hAnsi="Times New Roman"/>
                              <w:szCs w:val="21"/>
                            </w:rPr>
                            <w:t>1-9</w:t>
                          </w:r>
                          <w:r>
                            <w:rPr>
                              <w:rFonts w:ascii="Times New Roman" w:hAnsi="Times New Roman"/>
                              <w:szCs w:val="21"/>
                            </w:rPr>
                            <w:t>月</w:t>
                          </w:r>
                        </w:p>
                      </w:tc>
                      <w:tc>
                        <w:tcPr>
                          <w:tcW w:w="3590" w:type="dxa"/>
                          <w:gridSpan w:val="4"/>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szCs w:val="21"/>
                            </w:rPr>
                          </w:pPr>
                          <w:r>
                            <w:rPr>
                              <w:rFonts w:ascii="Times New Roman" w:hAnsi="Times New Roman" w:hint="eastAsia"/>
                              <w:szCs w:val="21"/>
                            </w:rPr>
                            <w:t>同比</w:t>
                          </w:r>
                        </w:p>
                      </w:tc>
                    </w:tr>
                    <w:tr w:rsidR="00A53238">
                      <w:trPr>
                        <w:trHeight w:val="347"/>
                        <w:jc w:val="center"/>
                      </w:trPr>
                      <w:tc>
                        <w:tcPr>
                          <w:tcW w:w="2701" w:type="dxa"/>
                          <w:gridSpan w:val="2"/>
                          <w:vMerge/>
                          <w:tcBorders>
                            <w:top w:val="single" w:sz="4" w:space="0" w:color="auto"/>
                            <w:left w:val="single" w:sz="4" w:space="0" w:color="auto"/>
                            <w:bottom w:val="single" w:sz="4" w:space="0" w:color="auto"/>
                            <w:right w:val="single" w:sz="4" w:space="0" w:color="auto"/>
                          </w:tcBorders>
                          <w:shd w:val="clear" w:color="auto" w:fill="auto"/>
                          <w:noWrap/>
                          <w:vAlign w:val="bottom"/>
                        </w:tcPr>
                        <w:p w:rsidR="00A53238" w:rsidRDefault="00A53238">
                          <w:pPr>
                            <w:jc w:val="center"/>
                            <w:rPr>
                              <w:rFonts w:ascii="Times New Roman" w:hAnsi="Times New Roman"/>
                              <w:szCs w:val="21"/>
                            </w:rPr>
                          </w:pPr>
                        </w:p>
                      </w:tc>
                      <w:tc>
                        <w:tcPr>
                          <w:tcW w:w="1937" w:type="dxa"/>
                          <w:gridSpan w:val="2"/>
                          <w:vMerge/>
                          <w:tcBorders>
                            <w:left w:val="nil"/>
                            <w:bottom w:val="single" w:sz="4" w:space="0" w:color="auto"/>
                            <w:right w:val="single" w:sz="4" w:space="0" w:color="auto"/>
                          </w:tcBorders>
                          <w:shd w:val="clear" w:color="auto" w:fill="auto"/>
                          <w:vAlign w:val="center"/>
                        </w:tcPr>
                        <w:p w:rsidR="00A53238" w:rsidRDefault="00A53238">
                          <w:pPr>
                            <w:jc w:val="center"/>
                            <w:rPr>
                              <w:rFonts w:ascii="Times New Roman" w:hAnsi="Times New Roman"/>
                              <w:szCs w:val="21"/>
                            </w:rPr>
                          </w:pPr>
                        </w:p>
                      </w:tc>
                      <w:tc>
                        <w:tcPr>
                          <w:tcW w:w="1727" w:type="dxa"/>
                          <w:gridSpan w:val="2"/>
                          <w:vMerge/>
                          <w:tcBorders>
                            <w:left w:val="nil"/>
                            <w:bottom w:val="single" w:sz="4" w:space="0" w:color="auto"/>
                            <w:right w:val="single" w:sz="4" w:space="0" w:color="auto"/>
                          </w:tcBorders>
                          <w:shd w:val="clear" w:color="auto" w:fill="auto"/>
                          <w:vAlign w:val="center"/>
                        </w:tcPr>
                        <w:p w:rsidR="00A53238" w:rsidRDefault="00A53238">
                          <w:pPr>
                            <w:jc w:val="center"/>
                            <w:rPr>
                              <w:rFonts w:ascii="Times New Roman" w:hAnsi="Times New Roman"/>
                              <w:szCs w:val="21"/>
                            </w:rPr>
                          </w:pP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szCs w:val="21"/>
                            </w:rPr>
                          </w:pPr>
                          <w:r>
                            <w:rPr>
                              <w:rFonts w:ascii="Times New Roman" w:hAnsi="Times New Roman"/>
                              <w:szCs w:val="21"/>
                            </w:rPr>
                            <w:t>增减额</w:t>
                          </w:r>
                        </w:p>
                      </w:tc>
                      <w:tc>
                        <w:tcPr>
                          <w:tcW w:w="1745" w:type="dxa"/>
                          <w:gridSpan w:val="2"/>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szCs w:val="21"/>
                            </w:rPr>
                          </w:pPr>
                          <w:r>
                            <w:rPr>
                              <w:rFonts w:ascii="Times New Roman" w:hAnsi="Times New Roman"/>
                              <w:szCs w:val="21"/>
                            </w:rPr>
                            <w:t>增减幅</w:t>
                          </w:r>
                        </w:p>
                      </w:tc>
                    </w:tr>
                    <w:tr w:rsidR="00A53238" w:rsidTr="009868AF">
                      <w:trPr>
                        <w:trHeight w:val="1028"/>
                        <w:jc w:val="center"/>
                      </w:trPr>
                      <w:tc>
                        <w:tcPr>
                          <w:tcW w:w="2701" w:type="dxa"/>
                          <w:gridSpan w:val="2"/>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934"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销售量（万吨）</w:t>
                          </w:r>
                        </w:p>
                      </w:tc>
                      <w:tc>
                        <w:tcPr>
                          <w:tcW w:w="1003"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销售价格（元</w:t>
                          </w:r>
                          <w:r>
                            <w:rPr>
                              <w:rFonts w:ascii="Times New Roman" w:hAnsi="Times New Roman"/>
                              <w:szCs w:val="21"/>
                            </w:rPr>
                            <w:t>/</w:t>
                          </w:r>
                          <w:r>
                            <w:rPr>
                              <w:rFonts w:ascii="Times New Roman" w:hAnsi="Times New Roman"/>
                              <w:szCs w:val="21"/>
                            </w:rPr>
                            <w:t>吨）</w:t>
                          </w:r>
                        </w:p>
                      </w:tc>
                      <w:tc>
                        <w:tcPr>
                          <w:tcW w:w="760"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销售量（万吨）</w:t>
                          </w:r>
                        </w:p>
                      </w:tc>
                      <w:tc>
                        <w:tcPr>
                          <w:tcW w:w="967"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销售价格（元</w:t>
                          </w:r>
                          <w:r>
                            <w:rPr>
                              <w:rFonts w:ascii="Times New Roman" w:hAnsi="Times New Roman"/>
                              <w:szCs w:val="21"/>
                            </w:rPr>
                            <w:t>/</w:t>
                          </w:r>
                          <w:r>
                            <w:rPr>
                              <w:rFonts w:ascii="Times New Roman" w:hAnsi="Times New Roman"/>
                              <w:szCs w:val="21"/>
                            </w:rPr>
                            <w:t>吨）</w:t>
                          </w:r>
                        </w:p>
                      </w:tc>
                      <w:tc>
                        <w:tcPr>
                          <w:tcW w:w="867"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销售量（万吨）</w:t>
                          </w:r>
                        </w:p>
                      </w:tc>
                      <w:tc>
                        <w:tcPr>
                          <w:tcW w:w="978"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销售价格（元</w:t>
                          </w:r>
                          <w:r>
                            <w:rPr>
                              <w:rFonts w:ascii="Times New Roman" w:hAnsi="Times New Roman"/>
                              <w:szCs w:val="21"/>
                            </w:rPr>
                            <w:t>/</w:t>
                          </w:r>
                          <w:r>
                            <w:rPr>
                              <w:rFonts w:ascii="Times New Roman" w:hAnsi="Times New Roman"/>
                              <w:szCs w:val="21"/>
                            </w:rPr>
                            <w:t>吨）</w:t>
                          </w:r>
                        </w:p>
                      </w:tc>
                      <w:tc>
                        <w:tcPr>
                          <w:tcW w:w="963"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销售量（</w:t>
                          </w:r>
                          <w:r>
                            <w:rPr>
                              <w:rFonts w:ascii="Times New Roman" w:hAnsi="Times New Roman"/>
                              <w:szCs w:val="21"/>
                            </w:rPr>
                            <w:t>%</w:t>
                          </w:r>
                          <w:r>
                            <w:rPr>
                              <w:rFonts w:ascii="Times New Roman" w:hAnsi="Times New Roman"/>
                              <w:szCs w:val="21"/>
                            </w:rPr>
                            <w:t>）</w:t>
                          </w:r>
                        </w:p>
                      </w:tc>
                      <w:tc>
                        <w:tcPr>
                          <w:tcW w:w="782"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销售价格（</w:t>
                          </w:r>
                          <w:r>
                            <w:rPr>
                              <w:rFonts w:ascii="Times New Roman" w:hAnsi="Times New Roman"/>
                              <w:szCs w:val="21"/>
                            </w:rPr>
                            <w:t>%</w:t>
                          </w:r>
                          <w:r>
                            <w:rPr>
                              <w:rFonts w:ascii="Times New Roman" w:hAnsi="Times New Roman"/>
                              <w:szCs w:val="21"/>
                            </w:rPr>
                            <w:t>）</w:t>
                          </w:r>
                        </w:p>
                      </w:tc>
                    </w:tr>
                    <w:tr w:rsidR="00A53238" w:rsidTr="009868AF">
                      <w:trPr>
                        <w:trHeight w:val="491"/>
                        <w:jc w:val="center"/>
                      </w:trPr>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rPr>
                              <w:rFonts w:ascii="Times New Roman" w:hAnsi="Times New Roman"/>
                              <w:szCs w:val="21"/>
                            </w:rPr>
                          </w:pPr>
                          <w:r>
                            <w:rPr>
                              <w:rFonts w:ascii="Times New Roman" w:hAnsi="Times New Roman"/>
                              <w:szCs w:val="21"/>
                            </w:rPr>
                            <w:t>一、自产商品煤</w:t>
                          </w: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rPr>
                          </w:pPr>
                          <w:r>
                            <w:rPr>
                              <w:rFonts w:ascii="Times New Roman" w:hAnsi="Times New Roman"/>
                            </w:rPr>
                            <w:t>合计</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8,333</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441</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7,749</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498</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584</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-57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7.5</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-11.4</w:t>
                          </w:r>
                        </w:p>
                      </w:tc>
                    </w:tr>
                    <w:tr w:rsidR="00A53238" w:rsidTr="009868AF">
                      <w:trPr>
                        <w:trHeight w:val="491"/>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rPr>
                          </w:pPr>
                          <w:r>
                            <w:rPr>
                              <w:rFonts w:ascii="Times New Roman" w:hAnsi="Times New Roman"/>
                            </w:rPr>
                            <w:t>（一）动力煤</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7,452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398</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6,911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437</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541</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-39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7.8</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-8.9</w:t>
                          </w:r>
                        </w:p>
                      </w:tc>
                    </w:tr>
                    <w:tr w:rsidR="00A53238" w:rsidTr="009868AF">
                      <w:trPr>
                        <w:trHeight w:val="491"/>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rPr>
                          </w:pPr>
                          <w:r>
                            <w:rPr>
                              <w:rFonts w:ascii="Times New Roman" w:hAnsi="Times New Roman"/>
                            </w:rPr>
                            <w:t>1</w:t>
                          </w:r>
                          <w:r>
                            <w:rPr>
                              <w:rFonts w:ascii="Times New Roman" w:hAnsi="Times New Roman"/>
                            </w:rPr>
                            <w:t>、内销</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7,443</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398</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6,897</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437</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546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-39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7.9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-8.9</w:t>
                          </w:r>
                        </w:p>
                      </w:tc>
                    </w:tr>
                    <w:tr w:rsidR="00A53238" w:rsidTr="009868AF">
                      <w:trPr>
                        <w:trHeight w:val="491"/>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rPr>
                          </w:pPr>
                          <w:r>
                            <w:rPr>
                              <w:rFonts w:ascii="Times New Roman" w:hAnsi="Times New Roman"/>
                            </w:rPr>
                            <w:t>2</w:t>
                          </w:r>
                          <w:r>
                            <w:rPr>
                              <w:rFonts w:ascii="Times New Roman" w:hAnsi="Times New Roman"/>
                            </w:rPr>
                            <w:t>、出口</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9</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508</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14</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590</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-82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-35.7</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-13.9</w:t>
                          </w:r>
                        </w:p>
                      </w:tc>
                    </w:tr>
                    <w:tr w:rsidR="00A53238" w:rsidTr="00F60993">
                      <w:trPr>
                        <w:trHeight w:val="491"/>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17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rPr>
                              <w:rFonts w:ascii="Times New Roman" w:hAnsi="Times New Roman"/>
                            </w:rPr>
                          </w:pPr>
                          <w:r>
                            <w:rPr>
                              <w:rFonts w:ascii="Times New Roman" w:hAnsi="Times New Roman"/>
                            </w:rPr>
                            <w:t>（二）炼焦煤</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881</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802</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838</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995</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43</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-193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5.1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-19.4</w:t>
                          </w:r>
                        </w:p>
                      </w:tc>
                    </w:tr>
                    <w:tr w:rsidR="00A53238" w:rsidTr="00F60993">
                      <w:trPr>
                        <w:trHeight w:val="491"/>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1786"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rPr>
                          </w:pPr>
                          <w:r>
                            <w:rPr>
                              <w:rFonts w:ascii="Times New Roman" w:hAnsi="Times New Roman"/>
                            </w:rPr>
                            <w:t>1</w:t>
                          </w:r>
                          <w:r>
                            <w:rPr>
                              <w:rFonts w:ascii="Times New Roman" w:hAnsi="Times New Roman"/>
                            </w:rPr>
                            <w:t>、内销</w:t>
                          </w:r>
                        </w:p>
                      </w:tc>
                      <w:tc>
                        <w:tcPr>
                          <w:tcW w:w="93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881</w:t>
                          </w:r>
                        </w:p>
                      </w:tc>
                      <w:tc>
                        <w:tcPr>
                          <w:tcW w:w="1003"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802</w:t>
                          </w:r>
                        </w:p>
                      </w:tc>
                      <w:tc>
                        <w:tcPr>
                          <w:tcW w:w="76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838</w:t>
                          </w:r>
                        </w:p>
                      </w:tc>
                      <w:tc>
                        <w:tcPr>
                          <w:tcW w:w="967"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995</w:t>
                          </w:r>
                        </w:p>
                      </w:tc>
                      <w:tc>
                        <w:tcPr>
                          <w:tcW w:w="867"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43</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-193</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5.1</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-19.4</w:t>
                          </w:r>
                        </w:p>
                      </w:tc>
                    </w:tr>
                    <w:tr w:rsidR="00A53238" w:rsidTr="00F60993">
                      <w:trPr>
                        <w:trHeight w:val="491"/>
                        <w:jc w:val="center"/>
                      </w:trPr>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rPr>
                              <w:rFonts w:ascii="Times New Roman" w:hAnsi="Times New Roman"/>
                              <w:szCs w:val="21"/>
                            </w:rPr>
                          </w:pPr>
                          <w:r>
                            <w:rPr>
                              <w:rFonts w:ascii="Times New Roman" w:hAnsi="Times New Roman"/>
                              <w:szCs w:val="21"/>
                            </w:rPr>
                            <w:lastRenderedPageBreak/>
                            <w:t>二、买断贸易煤</w:t>
                          </w:r>
                        </w:p>
                      </w:tc>
                      <w:tc>
                        <w:tcPr>
                          <w:tcW w:w="1786"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rPr>
                          </w:pPr>
                          <w:r>
                            <w:rPr>
                              <w:rFonts w:ascii="Times New Roman" w:hAnsi="Times New Roman"/>
                            </w:rPr>
                            <w:t>合计</w:t>
                          </w:r>
                        </w:p>
                      </w:tc>
                      <w:tc>
                        <w:tcPr>
                          <w:tcW w:w="93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10,592</w:t>
                          </w:r>
                        </w:p>
                      </w:tc>
                      <w:tc>
                        <w:tcPr>
                          <w:tcW w:w="1003"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411</w:t>
                          </w:r>
                        </w:p>
                      </w:tc>
                      <w:tc>
                        <w:tcPr>
                          <w:tcW w:w="76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8,046</w:t>
                          </w:r>
                        </w:p>
                      </w:tc>
                      <w:tc>
                        <w:tcPr>
                          <w:tcW w:w="967"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455</w:t>
                          </w:r>
                        </w:p>
                      </w:tc>
                      <w:tc>
                        <w:tcPr>
                          <w:tcW w:w="867"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2,546</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-44</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31.6</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-9.7</w:t>
                          </w:r>
                        </w:p>
                      </w:tc>
                    </w:tr>
                    <w:tr w:rsidR="00A53238" w:rsidTr="00F60993">
                      <w:trPr>
                        <w:trHeight w:val="491"/>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1786"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rPr>
                              <w:rFonts w:ascii="Times New Roman" w:hAnsi="Times New Roman"/>
                            </w:rPr>
                          </w:pPr>
                          <w:r>
                            <w:rPr>
                              <w:rFonts w:ascii="Times New Roman" w:hAnsi="Times New Roman"/>
                            </w:rPr>
                            <w:t>（一）国内转销</w:t>
                          </w:r>
                        </w:p>
                      </w:tc>
                      <w:tc>
                        <w:tcPr>
                          <w:tcW w:w="93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10,481</w:t>
                          </w:r>
                        </w:p>
                      </w:tc>
                      <w:tc>
                        <w:tcPr>
                          <w:tcW w:w="1003"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410</w:t>
                          </w:r>
                        </w:p>
                      </w:tc>
                      <w:tc>
                        <w:tcPr>
                          <w:tcW w:w="76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7,939</w:t>
                          </w:r>
                        </w:p>
                      </w:tc>
                      <w:tc>
                        <w:tcPr>
                          <w:tcW w:w="967"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453</w:t>
                          </w:r>
                        </w:p>
                      </w:tc>
                      <w:tc>
                        <w:tcPr>
                          <w:tcW w:w="867"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2,542</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-43</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32.0</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-9.5</w:t>
                          </w:r>
                        </w:p>
                      </w:tc>
                    </w:tr>
                    <w:tr w:rsidR="00A53238" w:rsidTr="00F60993">
                      <w:trPr>
                        <w:trHeight w:val="491"/>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1786" w:type="dxa"/>
                          <w:tcBorders>
                            <w:top w:val="nil"/>
                            <w:left w:val="nil"/>
                            <w:bottom w:val="single" w:sz="4" w:space="0" w:color="auto"/>
                            <w:right w:val="single" w:sz="4" w:space="0" w:color="auto"/>
                          </w:tcBorders>
                          <w:shd w:val="clear" w:color="auto" w:fill="auto"/>
                          <w:noWrap/>
                          <w:vAlign w:val="center"/>
                        </w:tcPr>
                        <w:p w:rsidR="00A53238" w:rsidRDefault="00CB73E4">
                          <w:pPr>
                            <w:rPr>
                              <w:rFonts w:ascii="Times New Roman" w:hAnsi="Times New Roman"/>
                            </w:rPr>
                          </w:pPr>
                          <w:r>
                            <w:rPr>
                              <w:rFonts w:ascii="Times New Roman" w:hAnsi="Times New Roman"/>
                            </w:rPr>
                            <w:t>（二）自营出口</w:t>
                          </w:r>
                          <w:r>
                            <w:rPr>
                              <w:rFonts w:ascii="Times New Roman" w:hAnsi="Times New Roman"/>
                            </w:rPr>
                            <w:t>*</w:t>
                          </w:r>
                        </w:p>
                      </w:tc>
                      <w:tc>
                        <w:tcPr>
                          <w:tcW w:w="934"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18</w:t>
                          </w:r>
                        </w:p>
                      </w:tc>
                      <w:tc>
                        <w:tcPr>
                          <w:tcW w:w="100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1,020</w:t>
                          </w:r>
                        </w:p>
                      </w:tc>
                      <w:tc>
                        <w:tcPr>
                          <w:tcW w:w="760"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23</w:t>
                          </w:r>
                        </w:p>
                      </w:tc>
                      <w:tc>
                        <w:tcPr>
                          <w:tcW w:w="967"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1,282</w:t>
                          </w:r>
                        </w:p>
                      </w:tc>
                      <w:tc>
                        <w:tcPr>
                          <w:tcW w:w="867"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-5</w:t>
                          </w:r>
                        </w:p>
                      </w:tc>
                      <w:tc>
                        <w:tcPr>
                          <w:tcW w:w="978"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-262</w:t>
                          </w:r>
                        </w:p>
                      </w:tc>
                      <w:tc>
                        <w:tcPr>
                          <w:tcW w:w="963"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-21.7</w:t>
                          </w:r>
                        </w:p>
                      </w:tc>
                      <w:tc>
                        <w:tcPr>
                          <w:tcW w:w="782"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-20.4</w:t>
                          </w:r>
                        </w:p>
                      </w:tc>
                    </w:tr>
                    <w:tr w:rsidR="00A53238" w:rsidTr="00F60993">
                      <w:trPr>
                        <w:trHeight w:val="491"/>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1786" w:type="dxa"/>
                          <w:tcBorders>
                            <w:top w:val="nil"/>
                            <w:left w:val="nil"/>
                            <w:bottom w:val="single" w:sz="4" w:space="0" w:color="auto"/>
                            <w:right w:val="single" w:sz="4" w:space="0" w:color="auto"/>
                          </w:tcBorders>
                          <w:shd w:val="clear" w:color="auto" w:fill="auto"/>
                          <w:noWrap/>
                          <w:vAlign w:val="center"/>
                        </w:tcPr>
                        <w:p w:rsidR="00A53238" w:rsidRDefault="00CB73E4">
                          <w:pPr>
                            <w:rPr>
                              <w:rFonts w:ascii="Times New Roman" w:hAnsi="Times New Roman"/>
                            </w:rPr>
                          </w:pPr>
                          <w:r>
                            <w:rPr>
                              <w:rFonts w:ascii="Times New Roman" w:hAnsi="Times New Roman"/>
                            </w:rPr>
                            <w:t>（三）进口贸易</w:t>
                          </w:r>
                        </w:p>
                      </w:tc>
                      <w:tc>
                        <w:tcPr>
                          <w:tcW w:w="934"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93</w:t>
                          </w:r>
                        </w:p>
                      </w:tc>
                      <w:tc>
                        <w:tcPr>
                          <w:tcW w:w="100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436</w:t>
                          </w:r>
                        </w:p>
                      </w:tc>
                      <w:tc>
                        <w:tcPr>
                          <w:tcW w:w="760"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84</w:t>
                          </w:r>
                        </w:p>
                      </w:tc>
                      <w:tc>
                        <w:tcPr>
                          <w:tcW w:w="967"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403</w:t>
                          </w:r>
                        </w:p>
                      </w:tc>
                      <w:tc>
                        <w:tcPr>
                          <w:tcW w:w="867"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9</w:t>
                          </w:r>
                        </w:p>
                      </w:tc>
                      <w:tc>
                        <w:tcPr>
                          <w:tcW w:w="978"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33</w:t>
                          </w:r>
                        </w:p>
                      </w:tc>
                      <w:tc>
                        <w:tcPr>
                          <w:tcW w:w="963"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10.7</w:t>
                          </w:r>
                        </w:p>
                      </w:tc>
                      <w:tc>
                        <w:tcPr>
                          <w:tcW w:w="782"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8.2</w:t>
                          </w:r>
                        </w:p>
                      </w:tc>
                    </w:tr>
                    <w:tr w:rsidR="00A53238">
                      <w:trPr>
                        <w:trHeight w:val="491"/>
                        <w:jc w:val="center"/>
                      </w:trPr>
                      <w:tc>
                        <w:tcPr>
                          <w:tcW w:w="915" w:type="dxa"/>
                          <w:vMerge w:val="restart"/>
                          <w:tcBorders>
                            <w:top w:val="nil"/>
                            <w:left w:val="single" w:sz="4" w:space="0" w:color="auto"/>
                            <w:bottom w:val="single" w:sz="4" w:space="0" w:color="auto"/>
                            <w:right w:val="single" w:sz="4" w:space="0" w:color="auto"/>
                          </w:tcBorders>
                          <w:shd w:val="clear" w:color="auto" w:fill="auto"/>
                          <w:vAlign w:val="center"/>
                        </w:tcPr>
                        <w:p w:rsidR="00A53238" w:rsidRDefault="00CB73E4">
                          <w:pPr>
                            <w:rPr>
                              <w:rFonts w:ascii="Times New Roman" w:hAnsi="Times New Roman"/>
                              <w:szCs w:val="21"/>
                            </w:rPr>
                          </w:pPr>
                          <w:r>
                            <w:rPr>
                              <w:rFonts w:ascii="Times New Roman" w:hAnsi="Times New Roman"/>
                              <w:szCs w:val="21"/>
                            </w:rPr>
                            <w:t>三、进出口及国内代理</w:t>
                          </w:r>
                          <w:r>
                            <w:rPr>
                              <w:rFonts w:cs="宋体" w:hint="eastAsia"/>
                              <w:szCs w:val="21"/>
                            </w:rPr>
                            <w:t>★</w:t>
                          </w:r>
                        </w:p>
                      </w:tc>
                      <w:tc>
                        <w:tcPr>
                          <w:tcW w:w="1786" w:type="dxa"/>
                          <w:tcBorders>
                            <w:top w:val="nil"/>
                            <w:left w:val="nil"/>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rPr>
                          </w:pPr>
                          <w:r>
                            <w:rPr>
                              <w:rFonts w:ascii="Times New Roman" w:hAnsi="Times New Roman"/>
                            </w:rPr>
                            <w:t>合计</w:t>
                          </w:r>
                        </w:p>
                      </w:tc>
                      <w:tc>
                        <w:tcPr>
                          <w:tcW w:w="934"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98</w:t>
                          </w:r>
                        </w:p>
                      </w:tc>
                      <w:tc>
                        <w:tcPr>
                          <w:tcW w:w="100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6</w:t>
                          </w:r>
                        </w:p>
                      </w:tc>
                      <w:tc>
                        <w:tcPr>
                          <w:tcW w:w="760"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434</w:t>
                          </w:r>
                        </w:p>
                      </w:tc>
                      <w:tc>
                        <w:tcPr>
                          <w:tcW w:w="967"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5</w:t>
                          </w:r>
                        </w:p>
                      </w:tc>
                      <w:tc>
                        <w:tcPr>
                          <w:tcW w:w="867"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-336</w:t>
                          </w:r>
                        </w:p>
                      </w:tc>
                      <w:tc>
                        <w:tcPr>
                          <w:tcW w:w="978"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w:t>
                          </w:r>
                        </w:p>
                      </w:tc>
                      <w:tc>
                        <w:tcPr>
                          <w:tcW w:w="963"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-77.4</w:t>
                          </w:r>
                        </w:p>
                      </w:tc>
                      <w:tc>
                        <w:tcPr>
                          <w:tcW w:w="782"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20.0</w:t>
                          </w:r>
                        </w:p>
                      </w:tc>
                    </w:tr>
                    <w:tr w:rsidR="00A53238">
                      <w:trPr>
                        <w:trHeight w:val="491"/>
                        <w:jc w:val="center"/>
                      </w:trPr>
                      <w:tc>
                        <w:tcPr>
                          <w:tcW w:w="915" w:type="dxa"/>
                          <w:vMerge/>
                          <w:tcBorders>
                            <w:top w:val="nil"/>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1786"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rPr>
                              <w:rFonts w:ascii="Times New Roman" w:hAnsi="Times New Roman"/>
                            </w:rPr>
                          </w:pPr>
                          <w:r>
                            <w:rPr>
                              <w:rFonts w:ascii="Times New Roman" w:hAnsi="Times New Roman"/>
                            </w:rPr>
                            <w:t>（一）进口代理</w:t>
                          </w:r>
                        </w:p>
                      </w:tc>
                      <w:tc>
                        <w:tcPr>
                          <w:tcW w:w="93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16</w:t>
                          </w:r>
                        </w:p>
                      </w:tc>
                      <w:tc>
                        <w:tcPr>
                          <w:tcW w:w="1003"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w:t>
                          </w:r>
                        </w:p>
                      </w:tc>
                      <w:tc>
                        <w:tcPr>
                          <w:tcW w:w="76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83</w:t>
                          </w:r>
                        </w:p>
                      </w:tc>
                      <w:tc>
                        <w:tcPr>
                          <w:tcW w:w="967"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4</w:t>
                          </w:r>
                        </w:p>
                      </w:tc>
                      <w:tc>
                        <w:tcPr>
                          <w:tcW w:w="867"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-67</w:t>
                          </w:r>
                        </w:p>
                      </w:tc>
                      <w:tc>
                        <w:tcPr>
                          <w:tcW w:w="978"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hint="eastAsia"/>
                            </w:rPr>
                            <w:t>0</w:t>
                          </w:r>
                        </w:p>
                      </w:tc>
                      <w:tc>
                        <w:tcPr>
                          <w:tcW w:w="963"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-80.7</w:t>
                          </w:r>
                        </w:p>
                      </w:tc>
                      <w:tc>
                        <w:tcPr>
                          <w:tcW w:w="782" w:type="dxa"/>
                          <w:tcBorders>
                            <w:top w:val="single" w:sz="4" w:space="0" w:color="auto"/>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0.0</w:t>
                          </w:r>
                        </w:p>
                      </w:tc>
                    </w:tr>
                    <w:tr w:rsidR="00A53238">
                      <w:trPr>
                        <w:trHeight w:val="491"/>
                        <w:jc w:val="center"/>
                      </w:trPr>
                      <w:tc>
                        <w:tcPr>
                          <w:tcW w:w="915" w:type="dxa"/>
                          <w:vMerge/>
                          <w:tcBorders>
                            <w:top w:val="nil"/>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1786" w:type="dxa"/>
                          <w:tcBorders>
                            <w:top w:val="nil"/>
                            <w:left w:val="nil"/>
                            <w:bottom w:val="single" w:sz="4" w:space="0" w:color="auto"/>
                            <w:right w:val="single" w:sz="4" w:space="0" w:color="auto"/>
                          </w:tcBorders>
                          <w:shd w:val="clear" w:color="auto" w:fill="auto"/>
                          <w:noWrap/>
                          <w:vAlign w:val="center"/>
                        </w:tcPr>
                        <w:p w:rsidR="00A53238" w:rsidRDefault="00CB73E4">
                          <w:pPr>
                            <w:rPr>
                              <w:rFonts w:ascii="Times New Roman" w:hAnsi="Times New Roman"/>
                            </w:rPr>
                          </w:pPr>
                          <w:r>
                            <w:rPr>
                              <w:rFonts w:ascii="Times New Roman" w:hAnsi="Times New Roman"/>
                            </w:rPr>
                            <w:t>（二）出口代理</w:t>
                          </w:r>
                        </w:p>
                      </w:tc>
                      <w:tc>
                        <w:tcPr>
                          <w:tcW w:w="934"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82</w:t>
                          </w:r>
                        </w:p>
                      </w:tc>
                      <w:tc>
                        <w:tcPr>
                          <w:tcW w:w="100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7</w:t>
                          </w:r>
                        </w:p>
                      </w:tc>
                      <w:tc>
                        <w:tcPr>
                          <w:tcW w:w="760"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125</w:t>
                          </w:r>
                        </w:p>
                      </w:tc>
                      <w:tc>
                        <w:tcPr>
                          <w:tcW w:w="967"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8</w:t>
                          </w:r>
                        </w:p>
                      </w:tc>
                      <w:tc>
                        <w:tcPr>
                          <w:tcW w:w="867"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-43</w:t>
                          </w:r>
                        </w:p>
                      </w:tc>
                      <w:tc>
                        <w:tcPr>
                          <w:tcW w:w="978"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w:t>
                          </w:r>
                        </w:p>
                      </w:tc>
                      <w:tc>
                        <w:tcPr>
                          <w:tcW w:w="963"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-34.4</w:t>
                          </w:r>
                        </w:p>
                      </w:tc>
                      <w:tc>
                        <w:tcPr>
                          <w:tcW w:w="782"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-12.5</w:t>
                          </w:r>
                        </w:p>
                      </w:tc>
                    </w:tr>
                    <w:tr w:rsidR="00A53238">
                      <w:trPr>
                        <w:trHeight w:val="491"/>
                        <w:jc w:val="center"/>
                      </w:trPr>
                      <w:tc>
                        <w:tcPr>
                          <w:tcW w:w="915" w:type="dxa"/>
                          <w:vMerge/>
                          <w:tcBorders>
                            <w:top w:val="nil"/>
                            <w:left w:val="single" w:sz="4" w:space="0" w:color="auto"/>
                            <w:bottom w:val="single" w:sz="4" w:space="0" w:color="auto"/>
                            <w:right w:val="single" w:sz="4" w:space="0" w:color="auto"/>
                          </w:tcBorders>
                          <w:vAlign w:val="center"/>
                        </w:tcPr>
                        <w:p w:rsidR="00A53238" w:rsidRDefault="00A53238">
                          <w:pPr>
                            <w:rPr>
                              <w:rFonts w:ascii="Times New Roman" w:hAnsi="Times New Roman"/>
                              <w:szCs w:val="21"/>
                            </w:rPr>
                          </w:pPr>
                        </w:p>
                      </w:tc>
                      <w:tc>
                        <w:tcPr>
                          <w:tcW w:w="1786" w:type="dxa"/>
                          <w:tcBorders>
                            <w:top w:val="nil"/>
                            <w:left w:val="nil"/>
                            <w:bottom w:val="single" w:sz="4" w:space="0" w:color="auto"/>
                            <w:right w:val="single" w:sz="4" w:space="0" w:color="auto"/>
                          </w:tcBorders>
                          <w:shd w:val="clear" w:color="auto" w:fill="auto"/>
                          <w:noWrap/>
                          <w:vAlign w:val="center"/>
                        </w:tcPr>
                        <w:p w:rsidR="00A53238" w:rsidRDefault="00CB73E4">
                          <w:pPr>
                            <w:rPr>
                              <w:rFonts w:ascii="Times New Roman" w:hAnsi="Times New Roman"/>
                            </w:rPr>
                          </w:pPr>
                          <w:r>
                            <w:rPr>
                              <w:rFonts w:ascii="Times New Roman" w:hAnsi="Times New Roman"/>
                            </w:rPr>
                            <w:t>（三）国内代理</w:t>
                          </w:r>
                        </w:p>
                      </w:tc>
                      <w:tc>
                        <w:tcPr>
                          <w:tcW w:w="934"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cs="宋体" w:hint="eastAsia"/>
                              <w:sz w:val="20"/>
                            </w:rPr>
                            <w:t>☆</w:t>
                          </w:r>
                        </w:p>
                      </w:tc>
                      <w:tc>
                        <w:tcPr>
                          <w:tcW w:w="100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cs="宋体" w:hint="eastAsia"/>
                              <w:sz w:val="20"/>
                            </w:rPr>
                            <w:t>☆</w:t>
                          </w:r>
                        </w:p>
                      </w:tc>
                      <w:tc>
                        <w:tcPr>
                          <w:tcW w:w="760"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226</w:t>
                          </w:r>
                        </w:p>
                      </w:tc>
                      <w:tc>
                        <w:tcPr>
                          <w:tcW w:w="967"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rPr>
                            <w:t>3</w:t>
                          </w:r>
                        </w:p>
                      </w:tc>
                      <w:tc>
                        <w:tcPr>
                          <w:tcW w:w="867"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-226</w:t>
                          </w:r>
                        </w:p>
                      </w:tc>
                      <w:tc>
                        <w:tcPr>
                          <w:tcW w:w="978"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w:t>
                          </w:r>
                        </w:p>
                      </w:tc>
                      <w:tc>
                        <w:tcPr>
                          <w:tcW w:w="963"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-100.0</w:t>
                          </w:r>
                        </w:p>
                      </w:tc>
                      <w:tc>
                        <w:tcPr>
                          <w:tcW w:w="782" w:type="dxa"/>
                          <w:tcBorders>
                            <w:top w:val="nil"/>
                            <w:left w:val="nil"/>
                            <w:bottom w:val="single" w:sz="4" w:space="0" w:color="auto"/>
                            <w:right w:val="single" w:sz="4" w:space="0" w:color="auto"/>
                          </w:tcBorders>
                          <w:shd w:val="clear" w:color="auto" w:fill="auto"/>
                          <w:noWrap/>
                          <w:vAlign w:val="center"/>
                        </w:tcPr>
                        <w:p w:rsidR="00A53238" w:rsidRDefault="00CB73E4">
                          <w:pPr>
                            <w:jc w:val="right"/>
                            <w:rPr>
                              <w:rFonts w:ascii="Times New Roman" w:hAnsi="Times New Roman"/>
                            </w:rPr>
                          </w:pPr>
                          <w:r>
                            <w:rPr>
                              <w:rFonts w:ascii="Times New Roman" w:hAnsi="Times New Roman"/>
                            </w:rPr>
                            <w:t>-</w:t>
                          </w:r>
                        </w:p>
                      </w:tc>
                    </w:tr>
                  </w:tbl>
                  <w:p w:rsidR="00A53238" w:rsidRDefault="00CB73E4">
                    <w:pPr>
                      <w:ind w:firstLineChars="600" w:firstLine="1320"/>
                      <w:rPr>
                        <w:rFonts w:ascii="Times New Roman" w:hAnsi="Times New Roman"/>
                        <w:sz w:val="20"/>
                      </w:rPr>
                    </w:pPr>
                    <w:r>
                      <w:rPr>
                        <w:rFonts w:ascii="Times New Roman" w:hAnsi="Times New Roman"/>
                        <w:sz w:val="22"/>
                      </w:rPr>
                      <w:t>*</w:t>
                    </w:r>
                    <w:r>
                      <w:rPr>
                        <w:rFonts w:ascii="Times New Roman" w:hAnsi="Times New Roman"/>
                        <w:sz w:val="20"/>
                      </w:rPr>
                      <w:t>：出口型煤。</w:t>
                    </w:r>
                  </w:p>
                </w:tc>
              </w:tr>
              <w:tr w:rsidR="00A53238">
                <w:trPr>
                  <w:trHeight w:val="283"/>
                  <w:jc w:val="center"/>
                </w:trPr>
                <w:tc>
                  <w:tcPr>
                    <w:tcW w:w="10943" w:type="dxa"/>
                    <w:tcBorders>
                      <w:top w:val="nil"/>
                      <w:left w:val="nil"/>
                      <w:bottom w:val="nil"/>
                      <w:right w:val="nil"/>
                    </w:tcBorders>
                    <w:vAlign w:val="center"/>
                  </w:tcPr>
                  <w:p w:rsidR="00A53238" w:rsidRDefault="00CB73E4">
                    <w:pPr>
                      <w:ind w:firstLineChars="600" w:firstLine="1200"/>
                      <w:rPr>
                        <w:rFonts w:ascii="Times New Roman" w:hAnsi="Times New Roman"/>
                        <w:sz w:val="20"/>
                      </w:rPr>
                    </w:pPr>
                    <w:r>
                      <w:rPr>
                        <w:rFonts w:cs="宋体" w:hint="eastAsia"/>
                        <w:sz w:val="20"/>
                      </w:rPr>
                      <w:lastRenderedPageBreak/>
                      <w:t>★</w:t>
                    </w:r>
                    <w:r>
                      <w:rPr>
                        <w:rFonts w:ascii="Times New Roman" w:hAnsi="Times New Roman"/>
                        <w:sz w:val="20"/>
                      </w:rPr>
                      <w:t>：销售价格为代理服务费。</w:t>
                    </w:r>
                  </w:p>
                  <w:p w:rsidR="00A53238" w:rsidRDefault="00CB73E4">
                    <w:pPr>
                      <w:ind w:firstLineChars="600" w:firstLine="1200"/>
                      <w:rPr>
                        <w:rFonts w:ascii="Times New Roman" w:hAnsi="Times New Roman"/>
                        <w:sz w:val="20"/>
                      </w:rPr>
                    </w:pPr>
                    <w:r>
                      <w:rPr>
                        <w:rFonts w:cs="宋体" w:hint="eastAsia"/>
                        <w:sz w:val="20"/>
                      </w:rPr>
                      <w:t>☆</w:t>
                    </w:r>
                    <w:r>
                      <w:rPr>
                        <w:rFonts w:ascii="Times New Roman" w:hAnsi="Times New Roman"/>
                        <w:sz w:val="20"/>
                      </w:rPr>
                      <w:t>：本期无发生。</w:t>
                    </w:r>
                  </w:p>
                </w:tc>
              </w:tr>
            </w:tbl>
            <w:p w:rsidR="00A53238" w:rsidRDefault="00CB73E4">
              <w:pPr>
                <w:autoSpaceDE w:val="0"/>
                <w:autoSpaceDN w:val="0"/>
                <w:adjustRightInd w:val="0"/>
                <w:jc w:val="both"/>
                <w:rPr>
                  <w:rFonts w:ascii="Times New Roman" w:hAnsi="Times New Roman"/>
                  <w:sz w:val="20"/>
                </w:rPr>
              </w:pPr>
              <w:r>
                <w:rPr>
                  <w:rFonts w:ascii="Times New Roman" w:hAnsi="Times New Roman"/>
                  <w:sz w:val="20"/>
                </w:rPr>
                <w:t>注：商品煤销量包括公司分部间自用量</w:t>
              </w:r>
              <w:r>
                <w:rPr>
                  <w:rFonts w:ascii="Times New Roman" w:hAnsi="Times New Roman" w:hint="eastAsia"/>
                  <w:sz w:val="20"/>
                </w:rPr>
                <w:t>，</w:t>
              </w:r>
              <w:r>
                <w:rPr>
                  <w:rFonts w:ascii="Times New Roman" w:hAnsi="Times New Roman"/>
                  <w:sz w:val="20"/>
                </w:rPr>
                <w:t>20</w:t>
              </w:r>
              <w:r>
                <w:rPr>
                  <w:rFonts w:ascii="Times New Roman" w:hAnsi="Times New Roman" w:hint="eastAsia"/>
                  <w:sz w:val="20"/>
                </w:rPr>
                <w:t>20</w:t>
              </w:r>
              <w:r>
                <w:rPr>
                  <w:rFonts w:ascii="Times New Roman" w:hAnsi="Times New Roman"/>
                  <w:sz w:val="20"/>
                </w:rPr>
                <w:t>年</w:t>
              </w:r>
              <w:r>
                <w:rPr>
                  <w:rFonts w:ascii="Times New Roman" w:hAnsi="Times New Roman"/>
                  <w:sz w:val="20"/>
                </w:rPr>
                <w:t>1-9</w:t>
              </w:r>
              <w:r>
                <w:rPr>
                  <w:rFonts w:ascii="Times New Roman" w:hAnsi="Times New Roman"/>
                  <w:sz w:val="20"/>
                </w:rPr>
                <w:t>月</w:t>
              </w:r>
              <w:r>
                <w:rPr>
                  <w:rFonts w:ascii="Times New Roman" w:hAnsi="Times New Roman" w:hint="eastAsia"/>
                  <w:sz w:val="20"/>
                </w:rPr>
                <w:t>931</w:t>
              </w:r>
              <w:r>
                <w:rPr>
                  <w:rFonts w:ascii="Times New Roman" w:hAnsi="Times New Roman"/>
                  <w:sz w:val="20"/>
                </w:rPr>
                <w:t>万吨，</w:t>
              </w:r>
              <w:r>
                <w:rPr>
                  <w:rFonts w:ascii="Times New Roman" w:hAnsi="Times New Roman"/>
                  <w:sz w:val="20"/>
                </w:rPr>
                <w:t>201</w:t>
              </w:r>
              <w:r>
                <w:rPr>
                  <w:rFonts w:ascii="Times New Roman" w:hAnsi="Times New Roman" w:hint="eastAsia"/>
                  <w:sz w:val="20"/>
                </w:rPr>
                <w:t>9</w:t>
              </w:r>
              <w:r>
                <w:rPr>
                  <w:rFonts w:ascii="Times New Roman" w:hAnsi="Times New Roman"/>
                  <w:sz w:val="20"/>
                </w:rPr>
                <w:t>年</w:t>
              </w:r>
              <w:r>
                <w:rPr>
                  <w:rFonts w:ascii="Times New Roman" w:hAnsi="Times New Roman"/>
                  <w:sz w:val="20"/>
                </w:rPr>
                <w:t>1-9</w:t>
              </w:r>
              <w:r>
                <w:rPr>
                  <w:rFonts w:ascii="Times New Roman" w:hAnsi="Times New Roman"/>
                  <w:sz w:val="20"/>
                </w:rPr>
                <w:t>月</w:t>
              </w:r>
              <w:r>
                <w:rPr>
                  <w:rFonts w:ascii="Times New Roman" w:hAnsi="Times New Roman"/>
                  <w:sz w:val="20"/>
                </w:rPr>
                <w:t>1,054</w:t>
              </w:r>
              <w:r>
                <w:rPr>
                  <w:rFonts w:ascii="Times New Roman" w:hAnsi="Times New Roman"/>
                  <w:sz w:val="20"/>
                </w:rPr>
                <w:t>万吨。</w:t>
              </w:r>
            </w:p>
            <w:p w:rsidR="00A53238" w:rsidRDefault="00A53238">
              <w:pPr>
                <w:autoSpaceDE w:val="0"/>
                <w:autoSpaceDN w:val="0"/>
                <w:adjustRightInd w:val="0"/>
                <w:jc w:val="both"/>
                <w:rPr>
                  <w:rFonts w:ascii="Times New Roman" w:hAnsi="Times New Roman"/>
                  <w:sz w:val="20"/>
                </w:rPr>
              </w:pPr>
            </w:p>
            <w:p w:rsidR="00A53238" w:rsidRDefault="00CB73E4">
              <w:pPr>
                <w:keepNext/>
                <w:keepLines/>
                <w:widowControl w:val="0"/>
                <w:adjustRightInd w:val="0"/>
                <w:spacing w:before="100" w:beforeAutospacing="1"/>
                <w:outlineLvl w:val="2"/>
                <w:rPr>
                  <w:color w:val="auto"/>
                </w:rPr>
              </w:pPr>
              <w:r>
                <w:rPr>
                  <w:rFonts w:hint="eastAsia"/>
                  <w:color w:val="auto"/>
                </w:rPr>
                <w:t>3.1.6自产商品煤单位销售成本及同比变动情况</w:t>
              </w:r>
            </w:p>
            <w:tbl>
              <w:tblPr>
                <w:tblW w:w="8822" w:type="dxa"/>
                <w:jc w:val="center"/>
                <w:tblLayout w:type="fixed"/>
                <w:tblLook w:val="04A0" w:firstRow="1" w:lastRow="0" w:firstColumn="1" w:lastColumn="0" w:noHBand="0" w:noVBand="1"/>
              </w:tblPr>
              <w:tblGrid>
                <w:gridCol w:w="2972"/>
                <w:gridCol w:w="1416"/>
                <w:gridCol w:w="1653"/>
                <w:gridCol w:w="1325"/>
                <w:gridCol w:w="1456"/>
              </w:tblGrid>
              <w:tr w:rsidR="00A53238">
                <w:trPr>
                  <w:trHeight w:val="242"/>
                  <w:jc w:val="center"/>
                </w:trPr>
                <w:tc>
                  <w:tcPr>
                    <w:tcW w:w="2972" w:type="dxa"/>
                    <w:tcBorders>
                      <w:top w:val="nil"/>
                      <w:left w:val="nil"/>
                      <w:bottom w:val="nil"/>
                      <w:right w:val="nil"/>
                    </w:tcBorders>
                    <w:shd w:val="clear" w:color="auto" w:fill="auto"/>
                    <w:noWrap/>
                    <w:vAlign w:val="center"/>
                  </w:tcPr>
                  <w:p w:rsidR="00A53238" w:rsidRDefault="00A53238">
                    <w:pPr>
                      <w:rPr>
                        <w:rFonts w:ascii="Times New Roman" w:hAnsi="Times New Roman"/>
                        <w:sz w:val="20"/>
                      </w:rPr>
                    </w:pPr>
                  </w:p>
                </w:tc>
                <w:tc>
                  <w:tcPr>
                    <w:tcW w:w="1416" w:type="dxa"/>
                    <w:tcBorders>
                      <w:top w:val="nil"/>
                      <w:left w:val="nil"/>
                      <w:bottom w:val="nil"/>
                      <w:right w:val="nil"/>
                    </w:tcBorders>
                    <w:shd w:val="clear" w:color="auto" w:fill="auto"/>
                    <w:vAlign w:val="center"/>
                  </w:tcPr>
                  <w:p w:rsidR="00A53238" w:rsidRDefault="00A53238">
                    <w:pPr>
                      <w:rPr>
                        <w:rFonts w:ascii="Times New Roman" w:hAnsi="Times New Roman"/>
                        <w:sz w:val="20"/>
                      </w:rPr>
                    </w:pPr>
                  </w:p>
                </w:tc>
                <w:tc>
                  <w:tcPr>
                    <w:tcW w:w="4434" w:type="dxa"/>
                    <w:gridSpan w:val="3"/>
                    <w:tcBorders>
                      <w:top w:val="nil"/>
                      <w:left w:val="nil"/>
                      <w:bottom w:val="nil"/>
                      <w:right w:val="nil"/>
                    </w:tcBorders>
                    <w:shd w:val="clear" w:color="auto" w:fill="auto"/>
                    <w:vAlign w:val="center"/>
                  </w:tcPr>
                  <w:p w:rsidR="00A53238" w:rsidRDefault="00CB73E4">
                    <w:pPr>
                      <w:jc w:val="right"/>
                      <w:rPr>
                        <w:rFonts w:ascii="Times New Roman" w:hAnsi="Times New Roman"/>
                        <w:sz w:val="20"/>
                      </w:rPr>
                    </w:pPr>
                    <w:r>
                      <w:rPr>
                        <w:rFonts w:ascii="Times New Roman" w:hAnsi="Times New Roman"/>
                        <w:sz w:val="20"/>
                      </w:rPr>
                      <w:t>单位：元</w:t>
                    </w:r>
                    <w:r>
                      <w:rPr>
                        <w:rFonts w:ascii="Times New Roman" w:hAnsi="Times New Roman"/>
                        <w:sz w:val="20"/>
                      </w:rPr>
                      <w:t>/</w:t>
                    </w:r>
                    <w:r>
                      <w:rPr>
                        <w:rFonts w:ascii="Times New Roman" w:hAnsi="Times New Roman"/>
                        <w:sz w:val="20"/>
                      </w:rPr>
                      <w:t>吨</w:t>
                    </w:r>
                    <w:r>
                      <w:rPr>
                        <w:rFonts w:ascii="Times New Roman" w:hAnsi="Times New Roman"/>
                        <w:sz w:val="20"/>
                      </w:rPr>
                      <w:t xml:space="preserve">  </w:t>
                    </w:r>
                    <w:r>
                      <w:rPr>
                        <w:rFonts w:ascii="Times New Roman" w:hAnsi="Times New Roman"/>
                        <w:sz w:val="20"/>
                      </w:rPr>
                      <w:t>币种：人民币</w:t>
                    </w:r>
                  </w:p>
                </w:tc>
              </w:tr>
              <w:tr w:rsidR="00A53238">
                <w:trPr>
                  <w:trHeight w:hRule="exact" w:val="288"/>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53238" w:rsidRDefault="00CB73E4">
                    <w:pPr>
                      <w:jc w:val="center"/>
                      <w:rPr>
                        <w:rFonts w:ascii="Times New Roman" w:hAnsi="Times New Roman"/>
                        <w:sz w:val="20"/>
                      </w:rPr>
                    </w:pPr>
                    <w:r>
                      <w:rPr>
                        <w:rFonts w:ascii="Times New Roman" w:hAnsi="Times New Roman"/>
                        <w:sz w:val="20"/>
                      </w:rPr>
                      <w:t>项目</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center"/>
                      <w:rPr>
                        <w:rFonts w:ascii="Times New Roman" w:hAnsi="Times New Roman"/>
                        <w:sz w:val="20"/>
                      </w:rPr>
                    </w:pPr>
                    <w:r>
                      <w:rPr>
                        <w:rFonts w:ascii="Times New Roman" w:hAnsi="Times New Roman"/>
                        <w:sz w:val="20"/>
                      </w:rPr>
                      <w:t>20</w:t>
                    </w:r>
                    <w:r>
                      <w:rPr>
                        <w:rFonts w:ascii="Times New Roman" w:hAnsi="Times New Roman" w:hint="eastAsia"/>
                        <w:sz w:val="20"/>
                      </w:rPr>
                      <w:t>20</w:t>
                    </w:r>
                    <w:r>
                      <w:rPr>
                        <w:rFonts w:ascii="Times New Roman" w:hAnsi="Times New Roman"/>
                        <w:sz w:val="20"/>
                      </w:rPr>
                      <w:t>年</w:t>
                    </w:r>
                    <w:r>
                      <w:rPr>
                        <w:rFonts w:ascii="Times New Roman" w:hAnsi="Times New Roman"/>
                        <w:sz w:val="20"/>
                      </w:rPr>
                      <w:t>1-9</w:t>
                    </w:r>
                    <w:r>
                      <w:rPr>
                        <w:rFonts w:ascii="Times New Roman" w:hAnsi="Times New Roman"/>
                        <w:sz w:val="20"/>
                      </w:rPr>
                      <w:t>月</w:t>
                    </w:r>
                  </w:p>
                </w:tc>
                <w:tc>
                  <w:tcPr>
                    <w:tcW w:w="1653" w:type="dxa"/>
                    <w:vMerge w:val="restart"/>
                    <w:tcBorders>
                      <w:top w:val="single" w:sz="4" w:space="0" w:color="auto"/>
                      <w:left w:val="nil"/>
                      <w:right w:val="single" w:sz="4" w:space="0" w:color="auto"/>
                    </w:tcBorders>
                    <w:shd w:val="clear" w:color="auto" w:fill="auto"/>
                    <w:vAlign w:val="center"/>
                  </w:tcPr>
                  <w:p w:rsidR="00A53238" w:rsidRDefault="00CB73E4">
                    <w:pPr>
                      <w:jc w:val="center"/>
                      <w:rPr>
                        <w:rFonts w:ascii="Times New Roman" w:hAnsi="Times New Roman"/>
                        <w:sz w:val="20"/>
                      </w:rPr>
                    </w:pPr>
                    <w:r>
                      <w:rPr>
                        <w:rFonts w:ascii="Times New Roman" w:hAnsi="Times New Roman"/>
                        <w:sz w:val="20"/>
                      </w:rPr>
                      <w:t>201</w:t>
                    </w:r>
                    <w:r>
                      <w:rPr>
                        <w:rFonts w:ascii="Times New Roman" w:hAnsi="Times New Roman" w:hint="eastAsia"/>
                        <w:sz w:val="20"/>
                      </w:rPr>
                      <w:t>9</w:t>
                    </w:r>
                    <w:r>
                      <w:rPr>
                        <w:rFonts w:ascii="Times New Roman" w:hAnsi="Times New Roman"/>
                        <w:sz w:val="20"/>
                      </w:rPr>
                      <w:t>年</w:t>
                    </w:r>
                    <w:r>
                      <w:rPr>
                        <w:rFonts w:ascii="Times New Roman" w:hAnsi="Times New Roman"/>
                        <w:sz w:val="20"/>
                      </w:rPr>
                      <w:t>1-9</w:t>
                    </w:r>
                    <w:r>
                      <w:rPr>
                        <w:rFonts w:ascii="Times New Roman" w:hAnsi="Times New Roman"/>
                        <w:sz w:val="20"/>
                      </w:rPr>
                      <w:t>月</w:t>
                    </w:r>
                  </w:p>
                </w:tc>
                <w:tc>
                  <w:tcPr>
                    <w:tcW w:w="2781" w:type="dxa"/>
                    <w:gridSpan w:val="2"/>
                    <w:tcBorders>
                      <w:top w:val="single" w:sz="4" w:space="0" w:color="auto"/>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 w:val="20"/>
                      </w:rPr>
                    </w:pPr>
                    <w:r>
                      <w:rPr>
                        <w:rFonts w:ascii="Times New Roman" w:hAnsi="Times New Roman"/>
                        <w:sz w:val="20"/>
                      </w:rPr>
                      <w:t>同比</w:t>
                    </w:r>
                  </w:p>
                </w:tc>
              </w:tr>
              <w:tr w:rsidR="00A53238">
                <w:trPr>
                  <w:trHeight w:hRule="exact" w:val="288"/>
                  <w:jc w:val="center"/>
                </w:trPr>
                <w:tc>
                  <w:tcPr>
                    <w:tcW w:w="2972" w:type="dxa"/>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sz w:val="20"/>
                      </w:rPr>
                    </w:pPr>
                  </w:p>
                </w:tc>
                <w:tc>
                  <w:tcPr>
                    <w:tcW w:w="1416" w:type="dxa"/>
                    <w:vMerge/>
                    <w:tcBorders>
                      <w:top w:val="single" w:sz="4" w:space="0" w:color="auto"/>
                      <w:left w:val="single" w:sz="4" w:space="0" w:color="auto"/>
                      <w:bottom w:val="single" w:sz="4" w:space="0" w:color="auto"/>
                      <w:right w:val="single" w:sz="4" w:space="0" w:color="auto"/>
                    </w:tcBorders>
                    <w:vAlign w:val="center"/>
                  </w:tcPr>
                  <w:p w:rsidR="00A53238" w:rsidRDefault="00A53238">
                    <w:pPr>
                      <w:rPr>
                        <w:rFonts w:ascii="Times New Roman" w:hAnsi="Times New Roman"/>
                        <w:sz w:val="20"/>
                      </w:rPr>
                    </w:pPr>
                  </w:p>
                </w:tc>
                <w:tc>
                  <w:tcPr>
                    <w:tcW w:w="1653" w:type="dxa"/>
                    <w:vMerge/>
                    <w:tcBorders>
                      <w:left w:val="nil"/>
                      <w:bottom w:val="single" w:sz="4" w:space="0" w:color="auto"/>
                      <w:right w:val="single" w:sz="4" w:space="0" w:color="auto"/>
                    </w:tcBorders>
                    <w:shd w:val="clear" w:color="auto" w:fill="auto"/>
                    <w:vAlign w:val="center"/>
                  </w:tcPr>
                  <w:p w:rsidR="00A53238" w:rsidRDefault="00A53238">
                    <w:pPr>
                      <w:jc w:val="center"/>
                      <w:rPr>
                        <w:rFonts w:ascii="Times New Roman" w:hAnsi="Times New Roman"/>
                        <w:sz w:val="20"/>
                      </w:rPr>
                    </w:pPr>
                  </w:p>
                </w:tc>
                <w:tc>
                  <w:tcPr>
                    <w:tcW w:w="1325"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 w:val="20"/>
                      </w:rPr>
                    </w:pPr>
                    <w:r>
                      <w:rPr>
                        <w:rFonts w:ascii="Times New Roman" w:hAnsi="Times New Roman"/>
                        <w:sz w:val="20"/>
                      </w:rPr>
                      <w:t>增减额</w:t>
                    </w:r>
                  </w:p>
                </w:tc>
                <w:tc>
                  <w:tcPr>
                    <w:tcW w:w="1456" w:type="dxa"/>
                    <w:tcBorders>
                      <w:top w:val="nil"/>
                      <w:left w:val="nil"/>
                      <w:bottom w:val="single" w:sz="4" w:space="0" w:color="auto"/>
                      <w:right w:val="single" w:sz="4" w:space="0" w:color="auto"/>
                    </w:tcBorders>
                    <w:shd w:val="clear" w:color="auto" w:fill="auto"/>
                    <w:vAlign w:val="center"/>
                  </w:tcPr>
                  <w:p w:rsidR="00A53238" w:rsidRDefault="00CB73E4">
                    <w:pPr>
                      <w:jc w:val="center"/>
                      <w:rPr>
                        <w:rFonts w:ascii="Times New Roman" w:hAnsi="Times New Roman"/>
                        <w:sz w:val="20"/>
                      </w:rPr>
                    </w:pPr>
                    <w:r>
                      <w:rPr>
                        <w:rFonts w:ascii="Times New Roman" w:hAnsi="Times New Roman"/>
                        <w:sz w:val="20"/>
                      </w:rPr>
                      <w:t>增减幅（％）</w:t>
                    </w:r>
                  </w:p>
                </w:tc>
              </w:tr>
              <w:tr w:rsidR="00A53238">
                <w:trPr>
                  <w:trHeight w:hRule="exact" w:val="288"/>
                  <w:jc w:val="center"/>
                </w:trPr>
                <w:tc>
                  <w:tcPr>
                    <w:tcW w:w="2972"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材料成本</w:t>
                    </w:r>
                  </w:p>
                </w:tc>
                <w:tc>
                  <w:tcPr>
                    <w:tcW w:w="141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51.69 </w:t>
                    </w:r>
                  </w:p>
                </w:tc>
                <w:tc>
                  <w:tcPr>
                    <w:tcW w:w="165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 xml:space="preserve"> 59.09 </w:t>
                    </w:r>
                  </w:p>
                </w:tc>
                <w:tc>
                  <w:tcPr>
                    <w:tcW w:w="1325"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-7.40 </w:t>
                    </w:r>
                  </w:p>
                </w:tc>
                <w:tc>
                  <w:tcPr>
                    <w:tcW w:w="145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-12.5</w:t>
                    </w:r>
                  </w:p>
                </w:tc>
              </w:tr>
              <w:tr w:rsidR="00A53238">
                <w:trPr>
                  <w:trHeight w:hRule="exact" w:val="288"/>
                  <w:jc w:val="center"/>
                </w:trPr>
                <w:tc>
                  <w:tcPr>
                    <w:tcW w:w="2972"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人工成本</w:t>
                    </w:r>
                  </w:p>
                </w:tc>
                <w:tc>
                  <w:tcPr>
                    <w:tcW w:w="141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24.29 </w:t>
                    </w:r>
                  </w:p>
                </w:tc>
                <w:tc>
                  <w:tcPr>
                    <w:tcW w:w="165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 xml:space="preserve"> 30.13 </w:t>
                    </w:r>
                  </w:p>
                </w:tc>
                <w:tc>
                  <w:tcPr>
                    <w:tcW w:w="1325"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-5.84 </w:t>
                    </w:r>
                  </w:p>
                </w:tc>
                <w:tc>
                  <w:tcPr>
                    <w:tcW w:w="145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-19.4</w:t>
                    </w:r>
                  </w:p>
                </w:tc>
              </w:tr>
              <w:tr w:rsidR="00A53238">
                <w:trPr>
                  <w:trHeight w:hRule="exact" w:val="288"/>
                  <w:jc w:val="center"/>
                </w:trPr>
                <w:tc>
                  <w:tcPr>
                    <w:tcW w:w="2972"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折旧及摊销</w:t>
                    </w:r>
                  </w:p>
                </w:tc>
                <w:tc>
                  <w:tcPr>
                    <w:tcW w:w="141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52.44 </w:t>
                    </w:r>
                  </w:p>
                </w:tc>
                <w:tc>
                  <w:tcPr>
                    <w:tcW w:w="165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 xml:space="preserve"> 52.33 </w:t>
                    </w:r>
                  </w:p>
                </w:tc>
                <w:tc>
                  <w:tcPr>
                    <w:tcW w:w="1325"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0.11 </w:t>
                    </w:r>
                  </w:p>
                </w:tc>
                <w:tc>
                  <w:tcPr>
                    <w:tcW w:w="145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0.2</w:t>
                    </w:r>
                  </w:p>
                </w:tc>
              </w:tr>
              <w:tr w:rsidR="00A53238">
                <w:trPr>
                  <w:trHeight w:hRule="exact" w:val="288"/>
                  <w:jc w:val="center"/>
                </w:trPr>
                <w:tc>
                  <w:tcPr>
                    <w:tcW w:w="2972"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维修支出</w:t>
                    </w:r>
                  </w:p>
                </w:tc>
                <w:tc>
                  <w:tcPr>
                    <w:tcW w:w="141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11.48 </w:t>
                    </w:r>
                  </w:p>
                </w:tc>
                <w:tc>
                  <w:tcPr>
                    <w:tcW w:w="165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 xml:space="preserve"> 8.38 </w:t>
                    </w:r>
                  </w:p>
                </w:tc>
                <w:tc>
                  <w:tcPr>
                    <w:tcW w:w="1325"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3.10 </w:t>
                    </w:r>
                  </w:p>
                </w:tc>
                <w:tc>
                  <w:tcPr>
                    <w:tcW w:w="145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37.0</w:t>
                    </w:r>
                  </w:p>
                </w:tc>
              </w:tr>
              <w:tr w:rsidR="00A53238">
                <w:trPr>
                  <w:trHeight w:hRule="exact" w:val="288"/>
                  <w:jc w:val="center"/>
                </w:trPr>
                <w:tc>
                  <w:tcPr>
                    <w:tcW w:w="2972"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外包矿务工程费</w:t>
                    </w:r>
                  </w:p>
                </w:tc>
                <w:tc>
                  <w:tcPr>
                    <w:tcW w:w="141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24.75 </w:t>
                    </w:r>
                  </w:p>
                </w:tc>
                <w:tc>
                  <w:tcPr>
                    <w:tcW w:w="165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 xml:space="preserve"> 30.24 </w:t>
                    </w:r>
                  </w:p>
                </w:tc>
                <w:tc>
                  <w:tcPr>
                    <w:tcW w:w="1325"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-5.49 </w:t>
                    </w:r>
                  </w:p>
                </w:tc>
                <w:tc>
                  <w:tcPr>
                    <w:tcW w:w="145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-18.2</w:t>
                    </w:r>
                  </w:p>
                </w:tc>
              </w:tr>
              <w:tr w:rsidR="00A53238">
                <w:trPr>
                  <w:trHeight w:hRule="exact" w:val="288"/>
                  <w:jc w:val="center"/>
                </w:trPr>
                <w:tc>
                  <w:tcPr>
                    <w:tcW w:w="2972"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其他成本</w:t>
                    </w:r>
                  </w:p>
                </w:tc>
                <w:tc>
                  <w:tcPr>
                    <w:tcW w:w="141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30.97 </w:t>
                    </w:r>
                  </w:p>
                </w:tc>
                <w:tc>
                  <w:tcPr>
                    <w:tcW w:w="165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 xml:space="preserve"> 32.46 </w:t>
                    </w:r>
                  </w:p>
                </w:tc>
                <w:tc>
                  <w:tcPr>
                    <w:tcW w:w="1325"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-1.49 </w:t>
                    </w:r>
                  </w:p>
                </w:tc>
                <w:tc>
                  <w:tcPr>
                    <w:tcW w:w="145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-4.6</w:t>
                    </w:r>
                  </w:p>
                </w:tc>
              </w:tr>
              <w:tr w:rsidR="00A53238">
                <w:trPr>
                  <w:trHeight w:hRule="exact" w:val="288"/>
                  <w:jc w:val="center"/>
                </w:trPr>
                <w:tc>
                  <w:tcPr>
                    <w:tcW w:w="2972" w:type="dxa"/>
                    <w:tcBorders>
                      <w:top w:val="nil"/>
                      <w:left w:val="single" w:sz="4" w:space="0" w:color="auto"/>
                      <w:bottom w:val="single" w:sz="4" w:space="0" w:color="auto"/>
                      <w:right w:val="single" w:sz="4" w:space="0" w:color="auto"/>
                    </w:tcBorders>
                    <w:shd w:val="clear" w:color="auto" w:fill="auto"/>
                    <w:noWrap/>
                  </w:tcPr>
                  <w:p w:rsidR="00A53238" w:rsidRDefault="00CB73E4">
                    <w:pPr>
                      <w:rPr>
                        <w:rFonts w:ascii="Times New Roman" w:hAnsi="Times New Roman"/>
                      </w:rPr>
                    </w:pPr>
                    <w:r>
                      <w:rPr>
                        <w:rFonts w:ascii="Times New Roman" w:hAnsi="Times New Roman"/>
                      </w:rPr>
                      <w:t>自产商品煤单位销售成本</w:t>
                    </w:r>
                  </w:p>
                </w:tc>
                <w:tc>
                  <w:tcPr>
                    <w:tcW w:w="141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195.62 </w:t>
                    </w:r>
                  </w:p>
                </w:tc>
                <w:tc>
                  <w:tcPr>
                    <w:tcW w:w="165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color w:val="auto"/>
                      </w:rPr>
                    </w:pPr>
                    <w:r>
                      <w:rPr>
                        <w:rFonts w:ascii="Times New Roman" w:hAnsi="Times New Roman"/>
                        <w:color w:val="auto"/>
                      </w:rPr>
                      <w:t xml:space="preserve"> 212.63 </w:t>
                    </w:r>
                  </w:p>
                </w:tc>
                <w:tc>
                  <w:tcPr>
                    <w:tcW w:w="1325"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 xml:space="preserve"> -17.01 </w:t>
                    </w:r>
                  </w:p>
                </w:tc>
                <w:tc>
                  <w:tcPr>
                    <w:tcW w:w="1456" w:type="dxa"/>
                    <w:tcBorders>
                      <w:top w:val="nil"/>
                      <w:left w:val="nil"/>
                      <w:bottom w:val="single" w:sz="4" w:space="0" w:color="auto"/>
                      <w:right w:val="single" w:sz="4" w:space="0" w:color="auto"/>
                    </w:tcBorders>
                    <w:shd w:val="clear" w:color="auto" w:fill="auto"/>
                  </w:tcPr>
                  <w:p w:rsidR="00A53238" w:rsidRDefault="00CB73E4">
                    <w:pPr>
                      <w:jc w:val="right"/>
                      <w:rPr>
                        <w:rFonts w:ascii="Times New Roman" w:hAnsi="Times New Roman"/>
                        <w:color w:val="auto"/>
                      </w:rPr>
                    </w:pPr>
                    <w:r>
                      <w:rPr>
                        <w:rFonts w:ascii="Times New Roman" w:hAnsi="Times New Roman"/>
                        <w:color w:val="auto"/>
                      </w:rPr>
                      <w:t>-8.0</w:t>
                    </w:r>
                  </w:p>
                </w:tc>
              </w:tr>
            </w:tbl>
            <w:p w:rsidR="00A53238" w:rsidRDefault="00A53238"/>
            <w:p w:rsidR="00A53238" w:rsidRDefault="00CB73E4">
              <w:pPr>
                <w:autoSpaceDE w:val="0"/>
                <w:autoSpaceDN w:val="0"/>
                <w:adjustRightInd w:val="0"/>
                <w:spacing w:line="360" w:lineRule="auto"/>
                <w:ind w:firstLineChars="200" w:firstLine="420"/>
                <w:jc w:val="both"/>
                <w:rPr>
                  <w:rFonts w:ascii="Times New Roman" w:eastAsiaTheme="minorEastAsia" w:hAnsi="Times New Roman"/>
                  <w:color w:val="auto"/>
                  <w:szCs w:val="22"/>
                </w:rPr>
              </w:pPr>
              <w:r>
                <w:rPr>
                  <w:rFonts w:ascii="Times New Roman" w:eastAsiaTheme="minorEastAsia" w:hAnsi="Times New Roman"/>
                  <w:color w:val="auto"/>
                  <w:szCs w:val="22"/>
                </w:rPr>
                <w:t>20</w:t>
              </w:r>
              <w:r>
                <w:rPr>
                  <w:rFonts w:ascii="Times New Roman" w:eastAsiaTheme="minorEastAsia" w:hAnsi="Times New Roman" w:hint="eastAsia"/>
                  <w:color w:val="auto"/>
                  <w:szCs w:val="22"/>
                </w:rPr>
                <w:t>20</w:t>
              </w:r>
              <w:r>
                <w:rPr>
                  <w:rFonts w:ascii="Times New Roman" w:eastAsiaTheme="minorEastAsia" w:hAnsi="Times New Roman"/>
                  <w:color w:val="auto"/>
                  <w:szCs w:val="22"/>
                </w:rPr>
                <w:t>年</w:t>
              </w:r>
              <w:r>
                <w:rPr>
                  <w:rFonts w:ascii="Times New Roman" w:eastAsiaTheme="minorEastAsia" w:hAnsi="Times New Roman"/>
                  <w:color w:val="auto"/>
                  <w:szCs w:val="22"/>
                </w:rPr>
                <w:t>1-9</w:t>
              </w:r>
              <w:r>
                <w:rPr>
                  <w:rFonts w:ascii="Times New Roman" w:eastAsiaTheme="minorEastAsia" w:hAnsi="Times New Roman"/>
                  <w:color w:val="auto"/>
                  <w:szCs w:val="22"/>
                </w:rPr>
                <w:t>月，公司自产商品煤单位销售成本</w:t>
              </w:r>
              <w:r>
                <w:rPr>
                  <w:rFonts w:ascii="Times New Roman" w:eastAsiaTheme="minorEastAsia" w:hAnsi="Times New Roman" w:hint="eastAsia"/>
                  <w:color w:val="auto"/>
                  <w:szCs w:val="22"/>
                </w:rPr>
                <w:t>195.62</w:t>
              </w:r>
              <w:r>
                <w:rPr>
                  <w:rFonts w:ascii="Times New Roman" w:eastAsiaTheme="minorEastAsia" w:hAnsi="Times New Roman"/>
                  <w:color w:val="auto"/>
                  <w:szCs w:val="22"/>
                </w:rPr>
                <w:t>元</w:t>
              </w:r>
              <w:r>
                <w:rPr>
                  <w:rFonts w:ascii="Times New Roman" w:eastAsiaTheme="minorEastAsia" w:hAnsi="Times New Roman"/>
                  <w:color w:val="auto"/>
                  <w:szCs w:val="22"/>
                </w:rPr>
                <w:t>/</w:t>
              </w:r>
              <w:r>
                <w:rPr>
                  <w:rFonts w:ascii="Times New Roman" w:eastAsiaTheme="minorEastAsia" w:hAnsi="Times New Roman"/>
                  <w:color w:val="auto"/>
                  <w:szCs w:val="22"/>
                </w:rPr>
                <w:t>吨，比上年同期</w:t>
              </w:r>
              <w:r>
                <w:rPr>
                  <w:rFonts w:ascii="Times New Roman" w:eastAsiaTheme="minorEastAsia" w:hAnsi="Times New Roman" w:hint="eastAsia"/>
                  <w:color w:val="auto"/>
                  <w:szCs w:val="22"/>
                </w:rPr>
                <w:t>212.63</w:t>
              </w:r>
              <w:r>
                <w:rPr>
                  <w:rFonts w:ascii="Times New Roman" w:eastAsiaTheme="minorEastAsia" w:hAnsi="Times New Roman"/>
                  <w:color w:val="auto"/>
                  <w:szCs w:val="22"/>
                </w:rPr>
                <w:t>元</w:t>
              </w:r>
              <w:r>
                <w:rPr>
                  <w:rFonts w:ascii="Times New Roman" w:eastAsiaTheme="minorEastAsia" w:hAnsi="Times New Roman"/>
                  <w:color w:val="auto"/>
                  <w:szCs w:val="22"/>
                </w:rPr>
                <w:t>/</w:t>
              </w:r>
              <w:proofErr w:type="gramStart"/>
              <w:r>
                <w:rPr>
                  <w:rFonts w:ascii="Times New Roman" w:eastAsiaTheme="minorEastAsia" w:hAnsi="Times New Roman"/>
                  <w:color w:val="auto"/>
                  <w:szCs w:val="22"/>
                </w:rPr>
                <w:t>吨</w:t>
              </w:r>
              <w:r>
                <w:rPr>
                  <w:rFonts w:ascii="Times New Roman" w:eastAsiaTheme="minorEastAsia" w:hAnsi="Times New Roman" w:hint="eastAsia"/>
                  <w:color w:val="auto"/>
                  <w:szCs w:val="22"/>
                </w:rPr>
                <w:t>减少</w:t>
              </w:r>
              <w:proofErr w:type="gramEnd"/>
              <w:r>
                <w:rPr>
                  <w:rFonts w:ascii="Times New Roman" w:eastAsiaTheme="minorEastAsia" w:hAnsi="Times New Roman" w:hint="eastAsia"/>
                  <w:color w:val="auto"/>
                  <w:szCs w:val="22"/>
                </w:rPr>
                <w:t>17.01</w:t>
              </w:r>
              <w:r>
                <w:rPr>
                  <w:rFonts w:ascii="Times New Roman" w:eastAsiaTheme="minorEastAsia" w:hAnsi="Times New Roman"/>
                  <w:color w:val="auto"/>
                  <w:szCs w:val="22"/>
                </w:rPr>
                <w:t>元</w:t>
              </w:r>
              <w:r>
                <w:rPr>
                  <w:rFonts w:ascii="Times New Roman" w:eastAsiaTheme="minorEastAsia" w:hAnsi="Times New Roman"/>
                  <w:color w:val="auto"/>
                  <w:szCs w:val="22"/>
                </w:rPr>
                <w:t>/</w:t>
              </w:r>
              <w:r>
                <w:rPr>
                  <w:rFonts w:ascii="Times New Roman" w:eastAsiaTheme="minorEastAsia" w:hAnsi="Times New Roman"/>
                  <w:color w:val="auto"/>
                  <w:szCs w:val="22"/>
                </w:rPr>
                <w:t>吨</w:t>
              </w:r>
              <w:r>
                <w:rPr>
                  <w:rFonts w:ascii="Times New Roman" w:eastAsiaTheme="minorEastAsia" w:hAnsi="Times New Roman" w:hint="eastAsia"/>
                  <w:color w:val="auto"/>
                  <w:szCs w:val="22"/>
                </w:rPr>
                <w:t>，下降</w:t>
              </w:r>
              <w:r>
                <w:rPr>
                  <w:rFonts w:ascii="Times New Roman" w:eastAsiaTheme="minorEastAsia" w:hAnsi="Times New Roman" w:hint="eastAsia"/>
                  <w:color w:val="auto"/>
                  <w:szCs w:val="22"/>
                </w:rPr>
                <w:t>8.0</w:t>
              </w:r>
              <w:r>
                <w:rPr>
                  <w:rFonts w:ascii="Times New Roman" w:eastAsiaTheme="minorEastAsia" w:hAnsi="Times New Roman"/>
                  <w:color w:val="auto"/>
                  <w:szCs w:val="22"/>
                </w:rPr>
                <w:t>%</w:t>
              </w:r>
              <w:r>
                <w:rPr>
                  <w:rFonts w:ascii="Times New Roman" w:eastAsiaTheme="minorEastAsia" w:hAnsi="Times New Roman"/>
                  <w:color w:val="auto"/>
                  <w:szCs w:val="22"/>
                </w:rPr>
                <w:t>。</w:t>
              </w:r>
              <w:r>
                <w:rPr>
                  <w:rFonts w:ascii="Times New Roman" w:eastAsiaTheme="minorEastAsia" w:hAnsi="Times New Roman" w:hint="eastAsia"/>
                  <w:color w:val="auto"/>
                  <w:szCs w:val="22"/>
                </w:rPr>
                <w:t>主要是公司持续优化生产组织，积极释放先进产能，大力开展降本挖潜，以及柴油采购价格下降等使单位材料成本同比减少；公司根据经营绩效情况合理调控工资水平，以及享受国家阶段性减半缴纳社保费用等疫情防控支持政策使单位人工成本同比下降；公司自产商品煤生产规模扩大相关设备日常维修维护费用增加，使单位维修支出同比增加；公司根据生产组织安排外包矿务工程量同比减少，以及自产商品煤产量同比增加等使单位外包矿务工程费同比减少。</w:t>
              </w:r>
            </w:p>
            <w:p w:rsidR="00A53238" w:rsidRDefault="00A53238">
              <w:pPr>
                <w:autoSpaceDE w:val="0"/>
                <w:autoSpaceDN w:val="0"/>
                <w:adjustRightInd w:val="0"/>
                <w:jc w:val="both"/>
                <w:rPr>
                  <w:rFonts w:ascii="Times New Roman" w:eastAsiaTheme="minorEastAsia" w:hAnsi="Times New Roman"/>
                  <w:color w:val="auto"/>
                  <w:szCs w:val="22"/>
                </w:rPr>
              </w:pPr>
            </w:p>
            <w:p w:rsidR="00A53238" w:rsidRDefault="00A53238">
              <w:pPr>
                <w:autoSpaceDE w:val="0"/>
                <w:autoSpaceDN w:val="0"/>
                <w:adjustRightInd w:val="0"/>
                <w:jc w:val="both"/>
                <w:rPr>
                  <w:rFonts w:ascii="Times New Roman" w:eastAsiaTheme="minorEastAsia" w:hAnsi="Times New Roman"/>
                  <w:color w:val="auto"/>
                  <w:szCs w:val="22"/>
                </w:rPr>
              </w:pPr>
            </w:p>
            <w:p w:rsidR="00A53238" w:rsidRDefault="00A53238">
              <w:pPr>
                <w:autoSpaceDE w:val="0"/>
                <w:autoSpaceDN w:val="0"/>
                <w:adjustRightInd w:val="0"/>
                <w:jc w:val="both"/>
                <w:rPr>
                  <w:rFonts w:ascii="Times New Roman" w:eastAsiaTheme="minorEastAsia" w:hAnsi="Times New Roman"/>
                  <w:color w:val="auto"/>
                  <w:szCs w:val="22"/>
                </w:rPr>
              </w:pPr>
            </w:p>
            <w:p w:rsidR="00A53238" w:rsidRDefault="00A53238">
              <w:pPr>
                <w:autoSpaceDE w:val="0"/>
                <w:autoSpaceDN w:val="0"/>
                <w:adjustRightInd w:val="0"/>
                <w:jc w:val="both"/>
                <w:rPr>
                  <w:rFonts w:ascii="Times New Roman" w:eastAsiaTheme="minorEastAsia" w:hAnsi="Times New Roman"/>
                  <w:color w:val="auto"/>
                  <w:szCs w:val="22"/>
                </w:rPr>
              </w:pPr>
            </w:p>
            <w:p w:rsidR="00A53238" w:rsidRDefault="00CB73E4">
              <w:pPr>
                <w:keepNext/>
                <w:keepLines/>
                <w:widowControl w:val="0"/>
                <w:adjustRightInd w:val="0"/>
                <w:spacing w:before="100" w:beforeAutospacing="1" w:after="100" w:afterAutospacing="1"/>
                <w:outlineLvl w:val="2"/>
                <w:rPr>
                  <w:color w:val="auto"/>
                </w:rPr>
              </w:pPr>
              <w:r>
                <w:rPr>
                  <w:rFonts w:hint="eastAsia"/>
                  <w:color w:val="auto"/>
                </w:rPr>
                <w:lastRenderedPageBreak/>
                <w:t>3.1.7主要化工产品销售数量、价格及同比变动情况</w:t>
              </w:r>
            </w:p>
            <w:p w:rsidR="00A53238" w:rsidRDefault="00CB73E4">
              <w:pPr>
                <w:ind w:right="105"/>
                <w:jc w:val="right"/>
                <w:rPr>
                  <w:color w:val="auto"/>
                </w:rPr>
              </w:pPr>
              <w:r>
                <w:rPr>
                  <w:color w:val="auto"/>
                </w:rPr>
                <w:t>币种：人民币</w:t>
              </w:r>
            </w:p>
            <w:tbl>
              <w:tblPr>
                <w:tblW w:w="9337" w:type="dxa"/>
                <w:jc w:val="center"/>
                <w:tblLayout w:type="fixed"/>
                <w:tblLook w:val="04A0" w:firstRow="1" w:lastRow="0" w:firstColumn="1" w:lastColumn="0" w:noHBand="0" w:noVBand="1"/>
              </w:tblPr>
              <w:tblGrid>
                <w:gridCol w:w="2076"/>
                <w:gridCol w:w="850"/>
                <w:gridCol w:w="946"/>
                <w:gridCol w:w="892"/>
                <w:gridCol w:w="983"/>
                <w:gridCol w:w="968"/>
                <w:gridCol w:w="1034"/>
                <w:gridCol w:w="760"/>
                <w:gridCol w:w="828"/>
              </w:tblGrid>
              <w:tr w:rsidR="00A53238" w:rsidTr="007C2A7A">
                <w:trPr>
                  <w:trHeight w:hRule="exact" w:val="316"/>
                  <w:jc w:val="center"/>
                </w:trPr>
                <w:tc>
                  <w:tcPr>
                    <w:tcW w:w="20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ind w:left="420"/>
                      <w:rPr>
                        <w:rFonts w:ascii="Times New Roman" w:hAnsi="Times New Roman"/>
                        <w:sz w:val="20"/>
                      </w:rPr>
                    </w:pPr>
                    <w:r>
                      <w:rPr>
                        <w:rFonts w:ascii="Times New Roman" w:hAnsi="Times New Roman" w:hint="eastAsia"/>
                        <w:sz w:val="20"/>
                      </w:rPr>
                      <w:t xml:space="preserve">   </w:t>
                    </w:r>
                    <w:r>
                      <w:rPr>
                        <w:rFonts w:ascii="Times New Roman" w:hAnsi="Times New Roman" w:hint="eastAsia"/>
                        <w:sz w:val="20"/>
                      </w:rPr>
                      <w:t>项目</w:t>
                    </w:r>
                  </w:p>
                </w:tc>
                <w:tc>
                  <w:tcPr>
                    <w:tcW w:w="179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2020</w:t>
                    </w:r>
                    <w:r>
                      <w:rPr>
                        <w:rFonts w:ascii="Times New Roman" w:hAnsi="Times New Roman"/>
                        <w:szCs w:val="21"/>
                      </w:rPr>
                      <w:t>年</w:t>
                    </w:r>
                    <w:r>
                      <w:rPr>
                        <w:rFonts w:ascii="Times New Roman" w:hAnsi="Times New Roman"/>
                        <w:szCs w:val="21"/>
                      </w:rPr>
                      <w:t>1-</w:t>
                    </w:r>
                    <w:r>
                      <w:rPr>
                        <w:rFonts w:ascii="Times New Roman" w:hAnsi="Times New Roman" w:hint="eastAsia"/>
                        <w:szCs w:val="21"/>
                      </w:rPr>
                      <w:t>9</w:t>
                    </w:r>
                    <w:r>
                      <w:rPr>
                        <w:rFonts w:ascii="Times New Roman" w:hAnsi="Times New Roman"/>
                        <w:szCs w:val="21"/>
                      </w:rPr>
                      <w:t>月</w:t>
                    </w:r>
                  </w:p>
                </w:tc>
                <w:tc>
                  <w:tcPr>
                    <w:tcW w:w="18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2019</w:t>
                    </w:r>
                    <w:r>
                      <w:rPr>
                        <w:rFonts w:ascii="Times New Roman" w:hAnsi="Times New Roman"/>
                        <w:szCs w:val="21"/>
                      </w:rPr>
                      <w:t>年</w:t>
                    </w:r>
                    <w:r>
                      <w:rPr>
                        <w:rFonts w:ascii="Times New Roman" w:hAnsi="Times New Roman"/>
                        <w:szCs w:val="21"/>
                      </w:rPr>
                      <w:t>1-</w:t>
                    </w:r>
                    <w:r>
                      <w:rPr>
                        <w:rFonts w:ascii="Times New Roman" w:hAnsi="Times New Roman" w:hint="eastAsia"/>
                        <w:szCs w:val="21"/>
                      </w:rPr>
                      <w:t>9</w:t>
                    </w:r>
                    <w:r>
                      <w:rPr>
                        <w:rFonts w:ascii="Times New Roman" w:hAnsi="Times New Roman"/>
                        <w:szCs w:val="21"/>
                      </w:rPr>
                      <w:t>月</w:t>
                    </w:r>
                  </w:p>
                </w:tc>
                <w:tc>
                  <w:tcPr>
                    <w:tcW w:w="35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hint="eastAsia"/>
                        <w:szCs w:val="21"/>
                      </w:rPr>
                      <w:t>同比</w:t>
                    </w:r>
                  </w:p>
                  <w:p w:rsidR="00A53238" w:rsidRDefault="00A53238">
                    <w:pPr>
                      <w:jc w:val="center"/>
                      <w:rPr>
                        <w:rFonts w:ascii="Times New Roman" w:hAnsi="Times New Roman"/>
                        <w:szCs w:val="21"/>
                      </w:rPr>
                    </w:pPr>
                  </w:p>
                </w:tc>
              </w:tr>
              <w:tr w:rsidR="00A53238" w:rsidTr="007C2A7A">
                <w:trPr>
                  <w:trHeight w:hRule="exact" w:val="316"/>
                  <w:jc w:val="center"/>
                </w:trPr>
                <w:tc>
                  <w:tcPr>
                    <w:tcW w:w="20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A53238">
                    <w:pPr>
                      <w:ind w:left="420"/>
                      <w:jc w:val="center"/>
                      <w:rPr>
                        <w:rFonts w:ascii="Times New Roman" w:hAnsi="Times New Roman"/>
                        <w:sz w:val="20"/>
                      </w:rPr>
                    </w:pPr>
                  </w:p>
                </w:tc>
                <w:tc>
                  <w:tcPr>
                    <w:tcW w:w="179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A53238">
                    <w:pPr>
                      <w:jc w:val="center"/>
                      <w:rPr>
                        <w:rFonts w:ascii="Times New Roman" w:hAnsi="Times New Roman"/>
                        <w:szCs w:val="21"/>
                      </w:rPr>
                    </w:pPr>
                  </w:p>
                </w:tc>
                <w:tc>
                  <w:tcPr>
                    <w:tcW w:w="18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A53238">
                    <w:pPr>
                      <w:jc w:val="center"/>
                      <w:rPr>
                        <w:rFonts w:ascii="Times New Roman" w:hAnsi="Times New Roman"/>
                        <w:szCs w:val="21"/>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增减额</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center"/>
                      <w:rPr>
                        <w:rFonts w:ascii="Times New Roman" w:hAnsi="Times New Roman"/>
                        <w:szCs w:val="21"/>
                      </w:rPr>
                    </w:pPr>
                    <w:r>
                      <w:rPr>
                        <w:rFonts w:ascii="Times New Roman" w:hAnsi="Times New Roman"/>
                        <w:szCs w:val="21"/>
                      </w:rPr>
                      <w:t>增减幅</w:t>
                    </w:r>
                  </w:p>
                </w:tc>
              </w:tr>
              <w:tr w:rsidR="00A53238" w:rsidTr="007C2A7A">
                <w:trPr>
                  <w:trHeight w:hRule="exact" w:val="1044"/>
                  <w:jc w:val="center"/>
                </w:trPr>
                <w:tc>
                  <w:tcPr>
                    <w:tcW w:w="2076" w:type="dxa"/>
                    <w:vMerge/>
                    <w:tcBorders>
                      <w:top w:val="single" w:sz="4" w:space="0" w:color="auto"/>
                      <w:left w:val="single" w:sz="4" w:space="0" w:color="auto"/>
                      <w:bottom w:val="single" w:sz="4" w:space="0" w:color="auto"/>
                      <w:right w:val="nil"/>
                    </w:tcBorders>
                    <w:shd w:val="clear" w:color="auto" w:fill="auto"/>
                    <w:vAlign w:val="center"/>
                  </w:tcPr>
                  <w:p w:rsidR="00A53238" w:rsidRDefault="00A53238">
                    <w:pPr>
                      <w:ind w:left="420"/>
                      <w:jc w:val="center"/>
                      <w:rPr>
                        <w:rFonts w:ascii="Times New Roman" w:hAnsi="Times New Roman"/>
                        <w:sz w:val="20"/>
                      </w:rPr>
                    </w:pPr>
                  </w:p>
                </w:tc>
                <w:tc>
                  <w:tcPr>
                    <w:tcW w:w="850" w:type="dxa"/>
                    <w:tcBorders>
                      <w:top w:val="single" w:sz="4" w:space="0" w:color="auto"/>
                      <w:left w:val="single" w:sz="4" w:space="0" w:color="auto"/>
                      <w:bottom w:val="single" w:sz="4" w:space="0" w:color="auto"/>
                      <w:right w:val="nil"/>
                    </w:tcBorders>
                    <w:shd w:val="clear" w:color="auto" w:fill="auto"/>
                    <w:vAlign w:val="center"/>
                  </w:tcPr>
                  <w:p w:rsidR="00A53238" w:rsidRDefault="00CB73E4">
                    <w:pPr>
                      <w:rPr>
                        <w:rFonts w:ascii="Times New Roman" w:hAnsi="Times New Roman"/>
                        <w:sz w:val="20"/>
                      </w:rPr>
                    </w:pPr>
                    <w:r>
                      <w:rPr>
                        <w:rFonts w:ascii="Times New Roman" w:hAnsi="Times New Roman"/>
                        <w:sz w:val="20"/>
                      </w:rPr>
                      <w:t>销售量（万吨）</w:t>
                    </w:r>
                  </w:p>
                </w:tc>
                <w:tc>
                  <w:tcPr>
                    <w:tcW w:w="946" w:type="dxa"/>
                    <w:tcBorders>
                      <w:top w:val="single" w:sz="4" w:space="0" w:color="auto"/>
                      <w:left w:val="single" w:sz="4" w:space="0" w:color="auto"/>
                      <w:bottom w:val="single" w:sz="4" w:space="0" w:color="auto"/>
                      <w:right w:val="nil"/>
                    </w:tcBorders>
                    <w:shd w:val="clear" w:color="auto" w:fill="auto"/>
                    <w:vAlign w:val="center"/>
                  </w:tcPr>
                  <w:p w:rsidR="00A53238" w:rsidRDefault="00CB73E4">
                    <w:pPr>
                      <w:rPr>
                        <w:rFonts w:ascii="Times New Roman" w:hAnsi="Times New Roman"/>
                        <w:sz w:val="20"/>
                      </w:rPr>
                    </w:pPr>
                    <w:r>
                      <w:rPr>
                        <w:rFonts w:ascii="Times New Roman" w:hAnsi="Times New Roman"/>
                        <w:sz w:val="20"/>
                      </w:rPr>
                      <w:t>销售价格（元</w:t>
                    </w:r>
                    <w:r w:rsidR="001E2733">
                      <w:rPr>
                        <w:rFonts w:ascii="Times New Roman" w:hAnsi="Times New Roman"/>
                        <w:sz w:val="20"/>
                      </w:rPr>
                      <w:t>/</w:t>
                    </w:r>
                    <w:r>
                      <w:rPr>
                        <w:rFonts w:ascii="Times New Roman" w:hAnsi="Times New Roman"/>
                        <w:sz w:val="20"/>
                      </w:rPr>
                      <w:t>吨）</w:t>
                    </w:r>
                  </w:p>
                </w:tc>
                <w:tc>
                  <w:tcPr>
                    <w:tcW w:w="892" w:type="dxa"/>
                    <w:tcBorders>
                      <w:top w:val="single" w:sz="4" w:space="0" w:color="auto"/>
                      <w:left w:val="single" w:sz="4" w:space="0" w:color="auto"/>
                      <w:bottom w:val="single" w:sz="4" w:space="0" w:color="auto"/>
                      <w:right w:val="nil"/>
                    </w:tcBorders>
                    <w:shd w:val="clear" w:color="auto" w:fill="auto"/>
                    <w:vAlign w:val="center"/>
                  </w:tcPr>
                  <w:p w:rsidR="00A53238" w:rsidRDefault="00CB73E4">
                    <w:pPr>
                      <w:rPr>
                        <w:rFonts w:ascii="Times New Roman" w:hAnsi="Times New Roman"/>
                        <w:sz w:val="20"/>
                      </w:rPr>
                    </w:pPr>
                    <w:r>
                      <w:rPr>
                        <w:rFonts w:ascii="Times New Roman" w:hAnsi="Times New Roman"/>
                        <w:sz w:val="20"/>
                      </w:rPr>
                      <w:t>销售量（万吨）</w:t>
                    </w:r>
                  </w:p>
                </w:tc>
                <w:tc>
                  <w:tcPr>
                    <w:tcW w:w="983" w:type="dxa"/>
                    <w:tcBorders>
                      <w:top w:val="single" w:sz="4" w:space="0" w:color="auto"/>
                      <w:left w:val="single" w:sz="4" w:space="0" w:color="auto"/>
                      <w:bottom w:val="single" w:sz="4" w:space="0" w:color="auto"/>
                      <w:right w:val="nil"/>
                    </w:tcBorders>
                    <w:shd w:val="clear" w:color="auto" w:fill="auto"/>
                    <w:vAlign w:val="center"/>
                  </w:tcPr>
                  <w:p w:rsidR="00A53238" w:rsidRDefault="00CB73E4">
                    <w:pPr>
                      <w:rPr>
                        <w:rFonts w:ascii="Times New Roman" w:hAnsi="Times New Roman"/>
                        <w:sz w:val="20"/>
                      </w:rPr>
                    </w:pPr>
                    <w:r>
                      <w:rPr>
                        <w:rFonts w:ascii="Times New Roman" w:hAnsi="Times New Roman"/>
                        <w:sz w:val="20"/>
                      </w:rPr>
                      <w:t>销售价格（元</w:t>
                    </w:r>
                    <w:r>
                      <w:rPr>
                        <w:rFonts w:ascii="Times New Roman" w:hAnsi="Times New Roman"/>
                        <w:sz w:val="20"/>
                      </w:rPr>
                      <w:t>/</w:t>
                    </w:r>
                    <w:r>
                      <w:rPr>
                        <w:rFonts w:ascii="Times New Roman" w:hAnsi="Times New Roman"/>
                        <w:sz w:val="20"/>
                      </w:rPr>
                      <w:t>吨）</w:t>
                    </w:r>
                  </w:p>
                </w:tc>
                <w:tc>
                  <w:tcPr>
                    <w:tcW w:w="968" w:type="dxa"/>
                    <w:tcBorders>
                      <w:top w:val="single" w:sz="4" w:space="0" w:color="auto"/>
                      <w:left w:val="single" w:sz="4" w:space="0" w:color="auto"/>
                      <w:bottom w:val="single" w:sz="4" w:space="0" w:color="auto"/>
                      <w:right w:val="nil"/>
                    </w:tcBorders>
                    <w:shd w:val="clear" w:color="auto" w:fill="auto"/>
                    <w:vAlign w:val="center"/>
                  </w:tcPr>
                  <w:p w:rsidR="00A53238" w:rsidRDefault="00CB73E4">
                    <w:pPr>
                      <w:rPr>
                        <w:rFonts w:ascii="Times New Roman" w:hAnsi="Times New Roman"/>
                        <w:sz w:val="20"/>
                      </w:rPr>
                    </w:pPr>
                    <w:r>
                      <w:rPr>
                        <w:rFonts w:ascii="Times New Roman" w:hAnsi="Times New Roman"/>
                        <w:sz w:val="20"/>
                      </w:rPr>
                      <w:t>销售量（万吨）</w:t>
                    </w:r>
                  </w:p>
                </w:tc>
                <w:tc>
                  <w:tcPr>
                    <w:tcW w:w="1034" w:type="dxa"/>
                    <w:tcBorders>
                      <w:top w:val="single" w:sz="4" w:space="0" w:color="auto"/>
                      <w:left w:val="single" w:sz="4" w:space="0" w:color="auto"/>
                      <w:bottom w:val="single" w:sz="4" w:space="0" w:color="auto"/>
                      <w:right w:val="nil"/>
                    </w:tcBorders>
                    <w:shd w:val="clear" w:color="auto" w:fill="auto"/>
                    <w:vAlign w:val="center"/>
                  </w:tcPr>
                  <w:p w:rsidR="00A53238" w:rsidRDefault="00CB73E4">
                    <w:pPr>
                      <w:rPr>
                        <w:rFonts w:ascii="Times New Roman" w:hAnsi="Times New Roman"/>
                        <w:sz w:val="20"/>
                      </w:rPr>
                    </w:pPr>
                    <w:r>
                      <w:rPr>
                        <w:rFonts w:ascii="Times New Roman" w:hAnsi="Times New Roman"/>
                        <w:sz w:val="20"/>
                      </w:rPr>
                      <w:t>销售价格（元</w:t>
                    </w:r>
                    <w:r>
                      <w:rPr>
                        <w:rFonts w:ascii="Times New Roman" w:hAnsi="Times New Roman"/>
                        <w:sz w:val="20"/>
                      </w:rPr>
                      <w:t>/</w:t>
                    </w:r>
                    <w:r>
                      <w:rPr>
                        <w:rFonts w:ascii="Times New Roman" w:hAnsi="Times New Roman"/>
                        <w:sz w:val="20"/>
                      </w:rPr>
                      <w:t>吨）</w:t>
                    </w:r>
                  </w:p>
                </w:tc>
                <w:tc>
                  <w:tcPr>
                    <w:tcW w:w="760" w:type="dxa"/>
                    <w:tcBorders>
                      <w:top w:val="single" w:sz="4" w:space="0" w:color="auto"/>
                      <w:left w:val="single" w:sz="4" w:space="0" w:color="auto"/>
                      <w:bottom w:val="single" w:sz="4" w:space="0" w:color="auto"/>
                      <w:right w:val="nil"/>
                    </w:tcBorders>
                    <w:shd w:val="clear" w:color="auto" w:fill="auto"/>
                    <w:vAlign w:val="center"/>
                  </w:tcPr>
                  <w:p w:rsidR="00A53238" w:rsidRDefault="00CB73E4">
                    <w:pPr>
                      <w:jc w:val="center"/>
                      <w:rPr>
                        <w:rFonts w:ascii="Times New Roman" w:hAnsi="Times New Roman"/>
                        <w:sz w:val="20"/>
                      </w:rPr>
                    </w:pPr>
                    <w:r>
                      <w:rPr>
                        <w:rFonts w:ascii="Times New Roman" w:hAnsi="Times New Roman"/>
                        <w:sz w:val="20"/>
                      </w:rPr>
                      <w:t>销售量</w:t>
                    </w:r>
                    <w:r>
                      <w:rPr>
                        <w:rFonts w:ascii="Times New Roman" w:hAnsi="Times New Roman"/>
                        <w:sz w:val="20"/>
                      </w:rPr>
                      <w:t>(%)</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jc w:val="center"/>
                      <w:rPr>
                        <w:rFonts w:ascii="Times New Roman" w:hAnsi="Times New Roman"/>
                        <w:sz w:val="20"/>
                      </w:rPr>
                    </w:pPr>
                    <w:r>
                      <w:rPr>
                        <w:rFonts w:ascii="Times New Roman" w:hAnsi="Times New Roman"/>
                        <w:sz w:val="20"/>
                      </w:rPr>
                      <w:t>销售价格</w:t>
                    </w:r>
                    <w:r>
                      <w:rPr>
                        <w:rFonts w:ascii="Times New Roman" w:hAnsi="Times New Roman"/>
                        <w:sz w:val="20"/>
                      </w:rPr>
                      <w:t>(%)</w:t>
                    </w:r>
                  </w:p>
                </w:tc>
              </w:tr>
              <w:tr w:rsidR="00A53238" w:rsidTr="007C2A7A">
                <w:trPr>
                  <w:trHeight w:hRule="exact" w:val="316"/>
                  <w:jc w:val="center"/>
                </w:trPr>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rPr>
                        <w:rFonts w:ascii="Times New Roman" w:hAnsi="Times New Roman"/>
                      </w:rPr>
                    </w:pPr>
                    <w:r>
                      <w:rPr>
                        <w:rFonts w:ascii="Times New Roman" w:hAnsi="Times New Roman"/>
                        <w:color w:val="auto"/>
                      </w:rPr>
                      <w:t>一、聚烯烃</w:t>
                    </w:r>
                  </w:p>
                </w:tc>
                <w:tc>
                  <w:tcPr>
                    <w:tcW w:w="85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109.0</w:t>
                    </w:r>
                  </w:p>
                </w:tc>
                <w:tc>
                  <w:tcPr>
                    <w:tcW w:w="94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6,169</w:t>
                    </w:r>
                  </w:p>
                </w:tc>
                <w:tc>
                  <w:tcPr>
                    <w:tcW w:w="892"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107.0</w:t>
                    </w:r>
                  </w:p>
                </w:tc>
                <w:tc>
                  <w:tcPr>
                    <w:tcW w:w="983"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7,350</w:t>
                    </w:r>
                  </w:p>
                </w:tc>
                <w:tc>
                  <w:tcPr>
                    <w:tcW w:w="96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2.0</w:t>
                    </w:r>
                  </w:p>
                </w:tc>
                <w:tc>
                  <w:tcPr>
                    <w:tcW w:w="103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-1,181</w:t>
                    </w:r>
                  </w:p>
                </w:tc>
                <w:tc>
                  <w:tcPr>
                    <w:tcW w:w="76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1.9</w:t>
                    </w:r>
                  </w:p>
                </w:tc>
                <w:tc>
                  <w:tcPr>
                    <w:tcW w:w="82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-16.1</w:t>
                    </w:r>
                  </w:p>
                </w:tc>
              </w:tr>
              <w:tr w:rsidR="00A53238" w:rsidTr="007C2A7A">
                <w:trPr>
                  <w:trHeight w:hRule="exact" w:val="316"/>
                  <w:jc w:val="center"/>
                </w:trPr>
                <w:tc>
                  <w:tcPr>
                    <w:tcW w:w="2076" w:type="dxa"/>
                    <w:tcBorders>
                      <w:top w:val="nil"/>
                      <w:left w:val="single" w:sz="4" w:space="0" w:color="auto"/>
                      <w:bottom w:val="single" w:sz="4" w:space="0" w:color="auto"/>
                      <w:right w:val="single" w:sz="4" w:space="0" w:color="auto"/>
                    </w:tcBorders>
                    <w:shd w:val="clear" w:color="auto" w:fill="auto"/>
                    <w:vAlign w:val="center"/>
                  </w:tcPr>
                  <w:p w:rsidR="00A53238" w:rsidRDefault="00CB73E4">
                    <w:pPr>
                      <w:ind w:firstLineChars="150" w:firstLine="315"/>
                      <w:rPr>
                        <w:rFonts w:ascii="Times New Roman" w:hAnsi="Times New Roman"/>
                      </w:rPr>
                    </w:pPr>
                    <w:r>
                      <w:rPr>
                        <w:rFonts w:ascii="Times New Roman" w:hAnsi="Times New Roman"/>
                        <w:color w:val="auto"/>
                      </w:rPr>
                      <w:t>1</w:t>
                    </w:r>
                    <w:r>
                      <w:rPr>
                        <w:rFonts w:ascii="Times New Roman" w:hAnsi="Times New Roman"/>
                        <w:color w:val="auto"/>
                      </w:rPr>
                      <w:t>、聚乙烯</w:t>
                    </w:r>
                  </w:p>
                </w:tc>
                <w:tc>
                  <w:tcPr>
                    <w:tcW w:w="850"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54.6</w:t>
                    </w:r>
                  </w:p>
                </w:tc>
                <w:tc>
                  <w:tcPr>
                    <w:tcW w:w="946"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5,902</w:t>
                    </w:r>
                  </w:p>
                </w:tc>
                <w:tc>
                  <w:tcPr>
                    <w:tcW w:w="892"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55.1</w:t>
                    </w:r>
                  </w:p>
                </w:tc>
                <w:tc>
                  <w:tcPr>
                    <w:tcW w:w="98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7,112</w:t>
                    </w:r>
                  </w:p>
                </w:tc>
                <w:tc>
                  <w:tcPr>
                    <w:tcW w:w="968"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-0.5</w:t>
                    </w:r>
                  </w:p>
                </w:tc>
                <w:tc>
                  <w:tcPr>
                    <w:tcW w:w="1034"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-1,210</w:t>
                    </w:r>
                  </w:p>
                </w:tc>
                <w:tc>
                  <w:tcPr>
                    <w:tcW w:w="760"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-0.9</w:t>
                    </w:r>
                  </w:p>
                </w:tc>
                <w:tc>
                  <w:tcPr>
                    <w:tcW w:w="828"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-17.0</w:t>
                    </w:r>
                  </w:p>
                </w:tc>
              </w:tr>
              <w:tr w:rsidR="00A53238" w:rsidTr="007C2A7A">
                <w:trPr>
                  <w:trHeight w:hRule="exact" w:val="316"/>
                  <w:jc w:val="center"/>
                </w:trPr>
                <w:tc>
                  <w:tcPr>
                    <w:tcW w:w="2076" w:type="dxa"/>
                    <w:tcBorders>
                      <w:top w:val="nil"/>
                      <w:left w:val="single" w:sz="4" w:space="0" w:color="auto"/>
                      <w:bottom w:val="single" w:sz="4" w:space="0" w:color="auto"/>
                      <w:right w:val="single" w:sz="4" w:space="0" w:color="auto"/>
                    </w:tcBorders>
                    <w:shd w:val="clear" w:color="auto" w:fill="auto"/>
                    <w:vAlign w:val="center"/>
                  </w:tcPr>
                  <w:p w:rsidR="00A53238" w:rsidRDefault="00CB73E4">
                    <w:pPr>
                      <w:ind w:firstLineChars="150" w:firstLine="315"/>
                      <w:rPr>
                        <w:rFonts w:ascii="Times New Roman" w:hAnsi="Times New Roman"/>
                      </w:rPr>
                    </w:pPr>
                    <w:r>
                      <w:rPr>
                        <w:rFonts w:ascii="Times New Roman" w:hAnsi="Times New Roman"/>
                        <w:color w:val="auto"/>
                      </w:rPr>
                      <w:t>2</w:t>
                    </w:r>
                    <w:r>
                      <w:rPr>
                        <w:rFonts w:ascii="Times New Roman" w:hAnsi="Times New Roman"/>
                        <w:color w:val="auto"/>
                      </w:rPr>
                      <w:t>、聚丙烯</w:t>
                    </w:r>
                  </w:p>
                </w:tc>
                <w:tc>
                  <w:tcPr>
                    <w:tcW w:w="850"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54.4</w:t>
                    </w:r>
                  </w:p>
                </w:tc>
                <w:tc>
                  <w:tcPr>
                    <w:tcW w:w="946"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6,437</w:t>
                    </w:r>
                  </w:p>
                </w:tc>
                <w:tc>
                  <w:tcPr>
                    <w:tcW w:w="892"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51.9</w:t>
                    </w:r>
                  </w:p>
                </w:tc>
                <w:tc>
                  <w:tcPr>
                    <w:tcW w:w="98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7,603</w:t>
                    </w:r>
                  </w:p>
                </w:tc>
                <w:tc>
                  <w:tcPr>
                    <w:tcW w:w="968"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2.5</w:t>
                    </w:r>
                  </w:p>
                </w:tc>
                <w:tc>
                  <w:tcPr>
                    <w:tcW w:w="1034"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-1,166</w:t>
                    </w:r>
                  </w:p>
                </w:tc>
                <w:tc>
                  <w:tcPr>
                    <w:tcW w:w="760"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4.8</w:t>
                    </w:r>
                  </w:p>
                </w:tc>
                <w:tc>
                  <w:tcPr>
                    <w:tcW w:w="828"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-15.3</w:t>
                    </w:r>
                  </w:p>
                </w:tc>
              </w:tr>
              <w:tr w:rsidR="00A53238" w:rsidTr="007C2A7A">
                <w:trPr>
                  <w:trHeight w:hRule="exact" w:val="316"/>
                  <w:jc w:val="center"/>
                </w:trPr>
                <w:tc>
                  <w:tcPr>
                    <w:tcW w:w="2076" w:type="dxa"/>
                    <w:tcBorders>
                      <w:top w:val="nil"/>
                      <w:left w:val="single" w:sz="4" w:space="0" w:color="auto"/>
                      <w:bottom w:val="single" w:sz="4" w:space="0" w:color="auto"/>
                      <w:right w:val="single" w:sz="4" w:space="0" w:color="auto"/>
                    </w:tcBorders>
                    <w:shd w:val="clear" w:color="auto" w:fill="auto"/>
                    <w:vAlign w:val="center"/>
                  </w:tcPr>
                  <w:p w:rsidR="00A53238" w:rsidRDefault="00CB73E4">
                    <w:pPr>
                      <w:rPr>
                        <w:rFonts w:ascii="Times New Roman" w:hAnsi="Times New Roman"/>
                      </w:rPr>
                    </w:pPr>
                    <w:r>
                      <w:rPr>
                        <w:rFonts w:ascii="Times New Roman" w:hAnsi="Times New Roman"/>
                        <w:color w:val="auto"/>
                      </w:rPr>
                      <w:t>二、尿素</w:t>
                    </w:r>
                  </w:p>
                </w:tc>
                <w:tc>
                  <w:tcPr>
                    <w:tcW w:w="850"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156.6</w:t>
                    </w:r>
                  </w:p>
                </w:tc>
                <w:tc>
                  <w:tcPr>
                    <w:tcW w:w="946"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1,595</w:t>
                    </w:r>
                  </w:p>
                </w:tc>
                <w:tc>
                  <w:tcPr>
                    <w:tcW w:w="892"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187.5</w:t>
                    </w:r>
                  </w:p>
                </w:tc>
                <w:tc>
                  <w:tcPr>
                    <w:tcW w:w="983"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1,795</w:t>
                    </w:r>
                  </w:p>
                </w:tc>
                <w:tc>
                  <w:tcPr>
                    <w:tcW w:w="968"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-30.9</w:t>
                    </w:r>
                  </w:p>
                </w:tc>
                <w:tc>
                  <w:tcPr>
                    <w:tcW w:w="1034"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-200</w:t>
                    </w:r>
                  </w:p>
                </w:tc>
                <w:tc>
                  <w:tcPr>
                    <w:tcW w:w="760"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-16.5</w:t>
                    </w:r>
                  </w:p>
                </w:tc>
                <w:tc>
                  <w:tcPr>
                    <w:tcW w:w="828" w:type="dxa"/>
                    <w:tcBorders>
                      <w:top w:val="nil"/>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-11.1</w:t>
                    </w:r>
                  </w:p>
                </w:tc>
              </w:tr>
              <w:tr w:rsidR="00A53238" w:rsidTr="007C2A7A">
                <w:trPr>
                  <w:trHeight w:hRule="exact" w:val="316"/>
                  <w:jc w:val="center"/>
                </w:trPr>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rPr>
                        <w:rFonts w:ascii="Times New Roman" w:hAnsi="Times New Roman"/>
                      </w:rPr>
                    </w:pPr>
                    <w:r>
                      <w:rPr>
                        <w:rFonts w:ascii="Times New Roman" w:hAnsi="Times New Roman"/>
                        <w:color w:val="auto"/>
                      </w:rPr>
                      <w:t>三、甲醇</w:t>
                    </w:r>
                  </w:p>
                </w:tc>
                <w:tc>
                  <w:tcPr>
                    <w:tcW w:w="85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44.8</w:t>
                    </w:r>
                  </w:p>
                </w:tc>
                <w:tc>
                  <w:tcPr>
                    <w:tcW w:w="94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1,259</w:t>
                    </w:r>
                  </w:p>
                </w:tc>
                <w:tc>
                  <w:tcPr>
                    <w:tcW w:w="892"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72.8</w:t>
                    </w:r>
                  </w:p>
                </w:tc>
                <w:tc>
                  <w:tcPr>
                    <w:tcW w:w="983"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1,506</w:t>
                    </w:r>
                  </w:p>
                </w:tc>
                <w:tc>
                  <w:tcPr>
                    <w:tcW w:w="96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-28.0</w:t>
                    </w:r>
                  </w:p>
                </w:tc>
                <w:tc>
                  <w:tcPr>
                    <w:tcW w:w="103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-247</w:t>
                    </w:r>
                  </w:p>
                </w:tc>
                <w:tc>
                  <w:tcPr>
                    <w:tcW w:w="76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-38.5</w:t>
                    </w:r>
                  </w:p>
                </w:tc>
                <w:tc>
                  <w:tcPr>
                    <w:tcW w:w="82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-16.4</w:t>
                    </w:r>
                  </w:p>
                </w:tc>
              </w:tr>
              <w:tr w:rsidR="00A53238" w:rsidTr="007C2A7A">
                <w:trPr>
                  <w:trHeight w:hRule="exact" w:val="316"/>
                  <w:jc w:val="center"/>
                </w:trPr>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rPr>
                        <w:rFonts w:ascii="Times New Roman" w:hAnsi="Times New Roman"/>
                      </w:rPr>
                    </w:pPr>
                    <w:r>
                      <w:rPr>
                        <w:rFonts w:ascii="Times New Roman" w:hAnsi="Times New Roman"/>
                        <w:color w:val="auto"/>
                      </w:rPr>
                      <w:t>其中：分部内自用</w:t>
                    </w:r>
                    <w:r w:rsidR="007C2A7A">
                      <w:rPr>
                        <w:rFonts w:hint="eastAsia"/>
                        <w:color w:val="auto"/>
                        <w:sz w:val="18"/>
                        <w:szCs w:val="18"/>
                      </w:rPr>
                      <w:t>◆◆</w:t>
                    </w:r>
                    <w:r>
                      <w:rPr>
                        <w:rFonts w:ascii="Times New Roman" w:hAnsi="Times New Roman"/>
                        <w:color w:val="auto"/>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44.7</w:t>
                    </w:r>
                  </w:p>
                </w:tc>
                <w:tc>
                  <w:tcPr>
                    <w:tcW w:w="94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1,311</w:t>
                    </w:r>
                  </w:p>
                </w:tc>
                <w:tc>
                  <w:tcPr>
                    <w:tcW w:w="892"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61.1</w:t>
                    </w:r>
                  </w:p>
                </w:tc>
                <w:tc>
                  <w:tcPr>
                    <w:tcW w:w="983"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1,495</w:t>
                    </w:r>
                  </w:p>
                </w:tc>
                <w:tc>
                  <w:tcPr>
                    <w:tcW w:w="96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-16.4</w:t>
                    </w:r>
                  </w:p>
                </w:tc>
                <w:tc>
                  <w:tcPr>
                    <w:tcW w:w="103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-184</w:t>
                    </w:r>
                  </w:p>
                </w:tc>
                <w:tc>
                  <w:tcPr>
                    <w:tcW w:w="76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-26.8</w:t>
                    </w:r>
                  </w:p>
                </w:tc>
                <w:tc>
                  <w:tcPr>
                    <w:tcW w:w="82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-12.3</w:t>
                    </w:r>
                  </w:p>
                </w:tc>
              </w:tr>
              <w:tr w:rsidR="00A53238" w:rsidTr="007C2A7A">
                <w:trPr>
                  <w:trHeight w:hRule="exact" w:val="316"/>
                  <w:jc w:val="center"/>
                </w:trPr>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rsidR="00A53238" w:rsidRDefault="00CB73E4">
                    <w:pPr>
                      <w:rPr>
                        <w:rFonts w:ascii="Times New Roman" w:hAnsi="Times New Roman"/>
                      </w:rPr>
                    </w:pPr>
                    <w:r>
                      <w:rPr>
                        <w:rFonts w:ascii="Times New Roman" w:hAnsi="Times New Roman"/>
                        <w:color w:val="auto"/>
                      </w:rPr>
                      <w:t xml:space="preserve">      </w:t>
                    </w:r>
                    <w:r>
                      <w:rPr>
                        <w:rFonts w:ascii="Times New Roman" w:hAnsi="Times New Roman" w:hint="eastAsia"/>
                        <w:color w:val="auto"/>
                      </w:rPr>
                      <w:t xml:space="preserve">   </w:t>
                    </w:r>
                    <w:r>
                      <w:rPr>
                        <w:rFonts w:ascii="Times New Roman" w:hAnsi="Times New Roman"/>
                        <w:color w:val="auto"/>
                      </w:rPr>
                      <w:t>对外销售</w:t>
                    </w:r>
                  </w:p>
                </w:tc>
                <w:tc>
                  <w:tcPr>
                    <w:tcW w:w="85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0.1</w:t>
                    </w:r>
                  </w:p>
                </w:tc>
                <w:tc>
                  <w:tcPr>
                    <w:tcW w:w="946"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1,259</w:t>
                    </w:r>
                  </w:p>
                </w:tc>
                <w:tc>
                  <w:tcPr>
                    <w:tcW w:w="892"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11.7</w:t>
                    </w:r>
                  </w:p>
                </w:tc>
                <w:tc>
                  <w:tcPr>
                    <w:tcW w:w="983"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1,567</w:t>
                    </w:r>
                  </w:p>
                </w:tc>
                <w:tc>
                  <w:tcPr>
                    <w:tcW w:w="96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-11.6</w:t>
                    </w:r>
                  </w:p>
                </w:tc>
                <w:tc>
                  <w:tcPr>
                    <w:tcW w:w="1034"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-308</w:t>
                    </w:r>
                  </w:p>
                </w:tc>
                <w:tc>
                  <w:tcPr>
                    <w:tcW w:w="760"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-99.1</w:t>
                    </w:r>
                  </w:p>
                </w:tc>
                <w:tc>
                  <w:tcPr>
                    <w:tcW w:w="828" w:type="dxa"/>
                    <w:tcBorders>
                      <w:top w:val="single" w:sz="4" w:space="0" w:color="auto"/>
                      <w:left w:val="nil"/>
                      <w:bottom w:val="single" w:sz="4" w:space="0" w:color="auto"/>
                      <w:right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color w:val="auto"/>
                      </w:rPr>
                      <w:t>-19.7</w:t>
                    </w:r>
                  </w:p>
                </w:tc>
              </w:tr>
            </w:tbl>
            <w:p w:rsidR="00A53238" w:rsidRDefault="00CB73E4">
              <w:pPr>
                <w:rPr>
                  <w:color w:val="auto"/>
                  <w:sz w:val="18"/>
                  <w:szCs w:val="18"/>
                </w:rPr>
              </w:pPr>
              <w:r>
                <w:rPr>
                  <w:rFonts w:hint="eastAsia"/>
                  <w:color w:val="auto"/>
                  <w:sz w:val="18"/>
                  <w:szCs w:val="18"/>
                </w:rPr>
                <w:t>◆：分部内自用量为中煤远兴公司、中煤陕西公司供应蒙大化工公司、鄂能化公司使用的甲醇。</w:t>
              </w:r>
            </w:p>
            <w:p w:rsidR="00A53238" w:rsidRDefault="00A53238">
              <w:pPr>
                <w:autoSpaceDE w:val="0"/>
                <w:autoSpaceDN w:val="0"/>
                <w:adjustRightInd w:val="0"/>
                <w:jc w:val="both"/>
                <w:rPr>
                  <w:rFonts w:asciiTheme="minorEastAsia" w:eastAsiaTheme="minorEastAsia" w:hAnsiTheme="minorEastAsia"/>
                  <w:color w:val="auto"/>
                </w:rPr>
              </w:pPr>
            </w:p>
            <w:p w:rsidR="00A53238" w:rsidRDefault="00CB73E4">
              <w:pPr>
                <w:keepNext/>
                <w:keepLines/>
                <w:widowControl w:val="0"/>
                <w:adjustRightInd w:val="0"/>
                <w:spacing w:before="100" w:beforeAutospacing="1" w:after="100" w:afterAutospacing="1"/>
                <w:outlineLvl w:val="2"/>
                <w:rPr>
                  <w:color w:val="auto"/>
                </w:rPr>
              </w:pPr>
              <w:r>
                <w:rPr>
                  <w:rFonts w:hint="eastAsia"/>
                  <w:color w:val="auto"/>
                </w:rPr>
                <w:t>3.1.8主要化工产品单位销售成本及同比变动情况</w:t>
              </w:r>
            </w:p>
            <w:p w:rsidR="00A53238" w:rsidRDefault="00CB73E4">
              <w:pPr>
                <w:jc w:val="right"/>
                <w:rPr>
                  <w:color w:val="auto"/>
                </w:rPr>
              </w:pPr>
              <w:r>
                <w:rPr>
                  <w:rFonts w:hint="eastAsia"/>
                  <w:color w:val="auto"/>
                </w:rPr>
                <w:t>单位：元</w:t>
              </w:r>
              <w:r>
                <w:rPr>
                  <w:color w:val="auto"/>
                </w:rPr>
                <w:t xml:space="preserve">/吨 </w:t>
              </w:r>
              <w:r>
                <w:rPr>
                  <w:rFonts w:hint="eastAsia"/>
                  <w:color w:val="auto"/>
                </w:rPr>
                <w:t xml:space="preserve"> </w:t>
              </w:r>
              <w:r>
                <w:rPr>
                  <w:color w:val="auto"/>
                </w:rPr>
                <w:t xml:space="preserve"> 币种：人民币</w:t>
              </w:r>
            </w:p>
            <w:tbl>
              <w:tblPr>
                <w:tblpPr w:leftFromText="180" w:rightFromText="180" w:vertAnchor="text" w:horzAnchor="margin" w:tblpXSpec="center" w:tblpY="219"/>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922"/>
                <w:gridCol w:w="1922"/>
                <w:gridCol w:w="1686"/>
                <w:gridCol w:w="1583"/>
              </w:tblGrid>
              <w:tr w:rsidR="00A53238">
                <w:trPr>
                  <w:trHeight w:val="170"/>
                  <w:jc w:val="center"/>
                </w:trPr>
                <w:tc>
                  <w:tcPr>
                    <w:tcW w:w="1655" w:type="dxa"/>
                    <w:vMerge w:val="restart"/>
                    <w:shd w:val="clear" w:color="auto" w:fill="auto"/>
                    <w:vAlign w:val="center"/>
                  </w:tcPr>
                  <w:p w:rsidR="00A53238" w:rsidRDefault="00CB73E4">
                    <w:pPr>
                      <w:ind w:firstLineChars="250" w:firstLine="500"/>
                      <w:rPr>
                        <w:rFonts w:ascii="Times New Roman" w:hAnsi="Times New Roman"/>
                        <w:sz w:val="20"/>
                      </w:rPr>
                    </w:pPr>
                    <w:r>
                      <w:rPr>
                        <w:rFonts w:ascii="Times New Roman" w:hAnsi="Times New Roman"/>
                        <w:sz w:val="20"/>
                      </w:rPr>
                      <w:t>项目</w:t>
                    </w:r>
                  </w:p>
                </w:tc>
                <w:tc>
                  <w:tcPr>
                    <w:tcW w:w="1922" w:type="dxa"/>
                    <w:vMerge w:val="restart"/>
                    <w:shd w:val="clear" w:color="auto" w:fill="auto"/>
                    <w:vAlign w:val="center"/>
                  </w:tcPr>
                  <w:p w:rsidR="00A53238" w:rsidRDefault="00CB73E4">
                    <w:pPr>
                      <w:jc w:val="center"/>
                      <w:rPr>
                        <w:rFonts w:ascii="Times New Roman" w:hAnsi="Times New Roman"/>
                        <w:sz w:val="20"/>
                      </w:rPr>
                    </w:pPr>
                    <w:r>
                      <w:rPr>
                        <w:rFonts w:ascii="Times New Roman" w:hAnsi="Times New Roman"/>
                        <w:sz w:val="20"/>
                      </w:rPr>
                      <w:t>20</w:t>
                    </w:r>
                    <w:r>
                      <w:rPr>
                        <w:rFonts w:ascii="Times New Roman" w:hAnsi="Times New Roman" w:hint="eastAsia"/>
                        <w:sz w:val="20"/>
                      </w:rPr>
                      <w:t>20</w:t>
                    </w:r>
                    <w:r>
                      <w:rPr>
                        <w:rFonts w:ascii="Times New Roman" w:hAnsi="Times New Roman"/>
                        <w:sz w:val="20"/>
                      </w:rPr>
                      <w:t>年</w:t>
                    </w:r>
                    <w:r>
                      <w:rPr>
                        <w:rFonts w:ascii="Times New Roman" w:hAnsi="Times New Roman"/>
                        <w:sz w:val="20"/>
                      </w:rPr>
                      <w:t>1-9</w:t>
                    </w:r>
                    <w:r>
                      <w:rPr>
                        <w:rFonts w:ascii="Times New Roman" w:hAnsi="Times New Roman"/>
                        <w:sz w:val="20"/>
                      </w:rPr>
                      <w:t>月</w:t>
                    </w:r>
                  </w:p>
                </w:tc>
                <w:tc>
                  <w:tcPr>
                    <w:tcW w:w="1922" w:type="dxa"/>
                    <w:vMerge w:val="restart"/>
                    <w:shd w:val="clear" w:color="auto" w:fill="auto"/>
                    <w:vAlign w:val="center"/>
                  </w:tcPr>
                  <w:p w:rsidR="00A53238" w:rsidRDefault="00CB73E4">
                    <w:pPr>
                      <w:jc w:val="center"/>
                      <w:rPr>
                        <w:rFonts w:ascii="Times New Roman" w:hAnsi="Times New Roman"/>
                        <w:sz w:val="20"/>
                      </w:rPr>
                    </w:pPr>
                    <w:r>
                      <w:rPr>
                        <w:rFonts w:ascii="Times New Roman" w:hAnsi="Times New Roman"/>
                        <w:sz w:val="20"/>
                      </w:rPr>
                      <w:t>201</w:t>
                    </w:r>
                    <w:r>
                      <w:rPr>
                        <w:rFonts w:ascii="Times New Roman" w:hAnsi="Times New Roman" w:hint="eastAsia"/>
                        <w:sz w:val="20"/>
                      </w:rPr>
                      <w:t>9</w:t>
                    </w:r>
                    <w:r>
                      <w:rPr>
                        <w:rFonts w:ascii="Times New Roman" w:hAnsi="Times New Roman"/>
                        <w:sz w:val="20"/>
                      </w:rPr>
                      <w:t>年</w:t>
                    </w:r>
                    <w:r>
                      <w:rPr>
                        <w:rFonts w:ascii="Times New Roman" w:hAnsi="Times New Roman"/>
                        <w:sz w:val="20"/>
                      </w:rPr>
                      <w:t>1-9</w:t>
                    </w:r>
                    <w:r>
                      <w:rPr>
                        <w:rFonts w:ascii="Times New Roman" w:hAnsi="Times New Roman"/>
                        <w:sz w:val="20"/>
                      </w:rPr>
                      <w:t>月</w:t>
                    </w:r>
                  </w:p>
                </w:tc>
                <w:tc>
                  <w:tcPr>
                    <w:tcW w:w="3269" w:type="dxa"/>
                    <w:gridSpan w:val="2"/>
                    <w:shd w:val="clear" w:color="auto" w:fill="auto"/>
                    <w:vAlign w:val="center"/>
                  </w:tcPr>
                  <w:p w:rsidR="00A53238" w:rsidRDefault="00CB73E4">
                    <w:pPr>
                      <w:jc w:val="center"/>
                      <w:rPr>
                        <w:rFonts w:ascii="Times New Roman" w:hAnsi="Times New Roman"/>
                        <w:sz w:val="20"/>
                      </w:rPr>
                    </w:pPr>
                    <w:r>
                      <w:rPr>
                        <w:rFonts w:ascii="Times New Roman" w:hAnsi="Times New Roman"/>
                        <w:sz w:val="20"/>
                      </w:rPr>
                      <w:t>同比</w:t>
                    </w:r>
                  </w:p>
                </w:tc>
              </w:tr>
              <w:tr w:rsidR="00A53238">
                <w:trPr>
                  <w:trHeight w:val="130"/>
                  <w:jc w:val="center"/>
                </w:trPr>
                <w:tc>
                  <w:tcPr>
                    <w:tcW w:w="1655" w:type="dxa"/>
                    <w:vMerge/>
                    <w:shd w:val="clear" w:color="auto" w:fill="auto"/>
                    <w:vAlign w:val="center"/>
                  </w:tcPr>
                  <w:p w:rsidR="00A53238" w:rsidRDefault="00A53238">
                    <w:pPr>
                      <w:rPr>
                        <w:rFonts w:ascii="Times New Roman" w:hAnsi="Times New Roman"/>
                        <w:color w:val="FF0000"/>
                        <w:sz w:val="20"/>
                      </w:rPr>
                    </w:pPr>
                  </w:p>
                </w:tc>
                <w:tc>
                  <w:tcPr>
                    <w:tcW w:w="1922" w:type="dxa"/>
                    <w:vMerge/>
                    <w:shd w:val="clear" w:color="auto" w:fill="auto"/>
                    <w:vAlign w:val="center"/>
                  </w:tcPr>
                  <w:p w:rsidR="00A53238" w:rsidRDefault="00A53238">
                    <w:pPr>
                      <w:rPr>
                        <w:rFonts w:ascii="Times New Roman" w:hAnsi="Times New Roman"/>
                        <w:color w:val="FF0000"/>
                        <w:sz w:val="20"/>
                      </w:rPr>
                    </w:pPr>
                  </w:p>
                </w:tc>
                <w:tc>
                  <w:tcPr>
                    <w:tcW w:w="1922" w:type="dxa"/>
                    <w:vMerge/>
                    <w:shd w:val="clear" w:color="auto" w:fill="auto"/>
                    <w:vAlign w:val="center"/>
                  </w:tcPr>
                  <w:p w:rsidR="00A53238" w:rsidRDefault="00A53238">
                    <w:pPr>
                      <w:jc w:val="center"/>
                      <w:rPr>
                        <w:rFonts w:ascii="Times New Roman" w:hAnsi="Times New Roman"/>
                        <w:color w:val="FF0000"/>
                        <w:sz w:val="20"/>
                      </w:rPr>
                    </w:pPr>
                  </w:p>
                </w:tc>
                <w:tc>
                  <w:tcPr>
                    <w:tcW w:w="1686" w:type="dxa"/>
                    <w:shd w:val="clear" w:color="auto" w:fill="auto"/>
                  </w:tcPr>
                  <w:p w:rsidR="00A53238" w:rsidRDefault="00CB73E4">
                    <w:pPr>
                      <w:jc w:val="center"/>
                      <w:rPr>
                        <w:rFonts w:ascii="Times New Roman" w:hAnsi="Times New Roman"/>
                        <w:sz w:val="20"/>
                      </w:rPr>
                    </w:pPr>
                    <w:r>
                      <w:rPr>
                        <w:rFonts w:ascii="Times New Roman" w:hAnsi="Times New Roman"/>
                        <w:sz w:val="20"/>
                      </w:rPr>
                      <w:t>增减额</w:t>
                    </w:r>
                  </w:p>
                </w:tc>
                <w:tc>
                  <w:tcPr>
                    <w:tcW w:w="1583" w:type="dxa"/>
                    <w:shd w:val="clear" w:color="auto" w:fill="auto"/>
                  </w:tcPr>
                  <w:p w:rsidR="00A53238" w:rsidRDefault="00CB73E4">
                    <w:pPr>
                      <w:jc w:val="center"/>
                      <w:rPr>
                        <w:rFonts w:ascii="Times New Roman" w:hAnsi="Times New Roman"/>
                        <w:sz w:val="20"/>
                      </w:rPr>
                    </w:pPr>
                    <w:r>
                      <w:rPr>
                        <w:rFonts w:ascii="Times New Roman" w:hAnsi="Times New Roman"/>
                        <w:sz w:val="20"/>
                      </w:rPr>
                      <w:t>增减幅（</w:t>
                    </w:r>
                    <w:r>
                      <w:rPr>
                        <w:rFonts w:ascii="Times New Roman" w:hAnsi="Times New Roman"/>
                        <w:sz w:val="20"/>
                      </w:rPr>
                      <w:t>%</w:t>
                    </w:r>
                    <w:r>
                      <w:rPr>
                        <w:rFonts w:ascii="Times New Roman" w:hAnsi="Times New Roman"/>
                        <w:sz w:val="20"/>
                      </w:rPr>
                      <w:t>）</w:t>
                    </w:r>
                  </w:p>
                </w:tc>
              </w:tr>
              <w:tr w:rsidR="00A53238">
                <w:trPr>
                  <w:trHeight w:hRule="exact" w:val="424"/>
                  <w:jc w:val="center"/>
                </w:trPr>
                <w:tc>
                  <w:tcPr>
                    <w:tcW w:w="1655" w:type="dxa"/>
                    <w:shd w:val="clear" w:color="auto" w:fill="auto"/>
                    <w:vAlign w:val="center"/>
                  </w:tcPr>
                  <w:p w:rsidR="00A53238" w:rsidRDefault="00CB73E4">
                    <w:pPr>
                      <w:rPr>
                        <w:rFonts w:ascii="Times New Roman" w:hAnsi="Times New Roman"/>
                      </w:rPr>
                    </w:pPr>
                    <w:r>
                      <w:rPr>
                        <w:rFonts w:ascii="Times New Roman" w:hAnsi="Times New Roman"/>
                      </w:rPr>
                      <w:t>一、聚烯烃</w:t>
                    </w:r>
                  </w:p>
                </w:tc>
                <w:tc>
                  <w:tcPr>
                    <w:tcW w:w="1922"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4,689</w:t>
                    </w:r>
                  </w:p>
                </w:tc>
                <w:tc>
                  <w:tcPr>
                    <w:tcW w:w="1922"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5,508</w:t>
                    </w:r>
                  </w:p>
                </w:tc>
                <w:tc>
                  <w:tcPr>
                    <w:tcW w:w="1686"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-819</w:t>
                    </w:r>
                  </w:p>
                </w:tc>
                <w:tc>
                  <w:tcPr>
                    <w:tcW w:w="1583"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-14.9</w:t>
                    </w:r>
                  </w:p>
                </w:tc>
              </w:tr>
              <w:tr w:rsidR="00A53238">
                <w:trPr>
                  <w:trHeight w:hRule="exact" w:val="424"/>
                  <w:jc w:val="center"/>
                </w:trPr>
                <w:tc>
                  <w:tcPr>
                    <w:tcW w:w="1655" w:type="dxa"/>
                    <w:shd w:val="clear" w:color="auto" w:fill="auto"/>
                    <w:vAlign w:val="center"/>
                  </w:tcPr>
                  <w:p w:rsidR="00A53238" w:rsidRDefault="00CB73E4">
                    <w:pPr>
                      <w:ind w:firstLineChars="150" w:firstLine="315"/>
                      <w:rPr>
                        <w:rFonts w:ascii="Times New Roman" w:hAnsi="Times New Roman"/>
                      </w:rPr>
                    </w:pPr>
                    <w:r>
                      <w:rPr>
                        <w:rFonts w:ascii="Times New Roman" w:hAnsi="Times New Roman"/>
                      </w:rPr>
                      <w:t>1</w:t>
                    </w:r>
                    <w:r>
                      <w:rPr>
                        <w:rFonts w:ascii="Times New Roman" w:hAnsi="Times New Roman"/>
                      </w:rPr>
                      <w:t>、聚乙烯</w:t>
                    </w:r>
                  </w:p>
                </w:tc>
                <w:tc>
                  <w:tcPr>
                    <w:tcW w:w="1922"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4,769</w:t>
                    </w:r>
                  </w:p>
                </w:tc>
                <w:tc>
                  <w:tcPr>
                    <w:tcW w:w="1922"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5,564</w:t>
                    </w:r>
                  </w:p>
                </w:tc>
                <w:tc>
                  <w:tcPr>
                    <w:tcW w:w="1686"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-795</w:t>
                    </w:r>
                  </w:p>
                </w:tc>
                <w:tc>
                  <w:tcPr>
                    <w:tcW w:w="1583"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-14.3</w:t>
                    </w:r>
                  </w:p>
                </w:tc>
              </w:tr>
              <w:tr w:rsidR="00A53238">
                <w:trPr>
                  <w:trHeight w:hRule="exact" w:val="424"/>
                  <w:jc w:val="center"/>
                </w:trPr>
                <w:tc>
                  <w:tcPr>
                    <w:tcW w:w="1655" w:type="dxa"/>
                    <w:shd w:val="clear" w:color="auto" w:fill="auto"/>
                    <w:vAlign w:val="center"/>
                  </w:tcPr>
                  <w:p w:rsidR="00A53238" w:rsidRDefault="00CB73E4">
                    <w:pPr>
                      <w:ind w:firstLineChars="150" w:firstLine="315"/>
                      <w:rPr>
                        <w:rFonts w:ascii="Times New Roman" w:hAnsi="Times New Roman"/>
                      </w:rPr>
                    </w:pPr>
                    <w:r>
                      <w:rPr>
                        <w:rFonts w:ascii="Times New Roman" w:hAnsi="Times New Roman"/>
                      </w:rPr>
                      <w:t>2</w:t>
                    </w:r>
                    <w:r>
                      <w:rPr>
                        <w:rFonts w:ascii="Times New Roman" w:hAnsi="Times New Roman"/>
                      </w:rPr>
                      <w:t>、聚丙烯</w:t>
                    </w:r>
                  </w:p>
                </w:tc>
                <w:tc>
                  <w:tcPr>
                    <w:tcW w:w="1922"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4,608</w:t>
                    </w:r>
                  </w:p>
                </w:tc>
                <w:tc>
                  <w:tcPr>
                    <w:tcW w:w="1922"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5,449</w:t>
                    </w:r>
                  </w:p>
                </w:tc>
                <w:tc>
                  <w:tcPr>
                    <w:tcW w:w="1686"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-841</w:t>
                    </w:r>
                  </w:p>
                </w:tc>
                <w:tc>
                  <w:tcPr>
                    <w:tcW w:w="1583" w:type="dxa"/>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-15.4</w:t>
                    </w:r>
                  </w:p>
                </w:tc>
              </w:tr>
              <w:tr w:rsidR="00A53238">
                <w:trPr>
                  <w:trHeight w:hRule="exact" w:val="424"/>
                  <w:jc w:val="center"/>
                </w:trPr>
                <w:tc>
                  <w:tcPr>
                    <w:tcW w:w="1655" w:type="dxa"/>
                    <w:tcBorders>
                      <w:bottom w:val="single" w:sz="4" w:space="0" w:color="auto"/>
                    </w:tcBorders>
                    <w:shd w:val="clear" w:color="auto" w:fill="auto"/>
                    <w:vAlign w:val="center"/>
                  </w:tcPr>
                  <w:p w:rsidR="00A53238" w:rsidRDefault="00CB73E4">
                    <w:pPr>
                      <w:rPr>
                        <w:rFonts w:ascii="Times New Roman" w:hAnsi="Times New Roman"/>
                      </w:rPr>
                    </w:pPr>
                    <w:r>
                      <w:rPr>
                        <w:rFonts w:ascii="Times New Roman" w:hAnsi="Times New Roman"/>
                      </w:rPr>
                      <w:t>二、尿素</w:t>
                    </w:r>
                  </w:p>
                </w:tc>
                <w:tc>
                  <w:tcPr>
                    <w:tcW w:w="1922" w:type="dxa"/>
                    <w:tcBorders>
                      <w:bottom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1,120</w:t>
                    </w:r>
                  </w:p>
                </w:tc>
                <w:tc>
                  <w:tcPr>
                    <w:tcW w:w="1922" w:type="dxa"/>
                    <w:tcBorders>
                      <w:bottom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1,095</w:t>
                    </w:r>
                  </w:p>
                </w:tc>
                <w:tc>
                  <w:tcPr>
                    <w:tcW w:w="1686" w:type="dxa"/>
                    <w:tcBorders>
                      <w:bottom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25</w:t>
                    </w:r>
                  </w:p>
                </w:tc>
                <w:tc>
                  <w:tcPr>
                    <w:tcW w:w="1583" w:type="dxa"/>
                    <w:tcBorders>
                      <w:bottom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2.3</w:t>
                    </w:r>
                  </w:p>
                </w:tc>
              </w:tr>
              <w:tr w:rsidR="00A53238">
                <w:trPr>
                  <w:trHeight w:hRule="exact" w:val="424"/>
                  <w:jc w:val="center"/>
                </w:trPr>
                <w:tc>
                  <w:tcPr>
                    <w:tcW w:w="1655" w:type="dxa"/>
                    <w:tcBorders>
                      <w:bottom w:val="single" w:sz="4" w:space="0" w:color="auto"/>
                    </w:tcBorders>
                    <w:shd w:val="clear" w:color="auto" w:fill="auto"/>
                    <w:vAlign w:val="center"/>
                  </w:tcPr>
                  <w:p w:rsidR="00A53238" w:rsidRDefault="00CB73E4">
                    <w:pPr>
                      <w:rPr>
                        <w:rFonts w:ascii="Times New Roman" w:hAnsi="Times New Roman"/>
                      </w:rPr>
                    </w:pPr>
                    <w:r>
                      <w:rPr>
                        <w:rFonts w:ascii="Times New Roman" w:hAnsi="Times New Roman"/>
                      </w:rPr>
                      <w:t>三、甲醇</w:t>
                    </w:r>
                  </w:p>
                </w:tc>
                <w:tc>
                  <w:tcPr>
                    <w:tcW w:w="1922" w:type="dxa"/>
                    <w:tcBorders>
                      <w:bottom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1,395</w:t>
                    </w:r>
                  </w:p>
                </w:tc>
                <w:tc>
                  <w:tcPr>
                    <w:tcW w:w="1922" w:type="dxa"/>
                    <w:tcBorders>
                      <w:bottom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1,377</w:t>
                    </w:r>
                  </w:p>
                </w:tc>
                <w:tc>
                  <w:tcPr>
                    <w:tcW w:w="1686" w:type="dxa"/>
                    <w:tcBorders>
                      <w:bottom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18</w:t>
                    </w:r>
                  </w:p>
                </w:tc>
                <w:tc>
                  <w:tcPr>
                    <w:tcW w:w="1583" w:type="dxa"/>
                    <w:tcBorders>
                      <w:bottom w:val="single" w:sz="4" w:space="0" w:color="auto"/>
                    </w:tcBorders>
                    <w:shd w:val="clear" w:color="auto" w:fill="auto"/>
                    <w:vAlign w:val="center"/>
                  </w:tcPr>
                  <w:p w:rsidR="00A53238" w:rsidRDefault="00CB73E4">
                    <w:pPr>
                      <w:jc w:val="right"/>
                      <w:rPr>
                        <w:rFonts w:ascii="Times New Roman" w:hAnsi="Times New Roman"/>
                      </w:rPr>
                    </w:pPr>
                    <w:r>
                      <w:rPr>
                        <w:rFonts w:ascii="Times New Roman" w:hAnsi="Times New Roman"/>
                        <w:szCs w:val="21"/>
                        <w:lang w:bidi="ar"/>
                      </w:rPr>
                      <w:t>1.3</w:t>
                    </w:r>
                  </w:p>
                </w:tc>
              </w:tr>
            </w:tbl>
            <w:p w:rsidR="00A53238" w:rsidRDefault="00576485">
              <w:pPr>
                <w:autoSpaceDE w:val="0"/>
                <w:autoSpaceDN w:val="0"/>
                <w:adjustRightInd w:val="0"/>
                <w:jc w:val="both"/>
                <w:rPr>
                  <w:rFonts w:ascii="Times New Roman" w:hAnsi="Times New Roman"/>
                  <w:color w:val="auto"/>
                  <w:szCs w:val="21"/>
                </w:rPr>
              </w:pPr>
            </w:p>
          </w:sdtContent>
        </w:sdt>
      </w:sdtContent>
    </w:sdt>
    <w:bookmarkStart w:id="7" w:name="OLE_LINK12" w:displacedByCustomXml="next"/>
    <w:sdt>
      <w:sdtPr>
        <w:rPr>
          <w:rFonts w:ascii="Times New Roman" w:hAnsi="Times New Roman"/>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A53238" w:rsidRDefault="00CB73E4">
          <w:pPr>
            <w:pStyle w:val="2"/>
            <w:numPr>
              <w:ilvl w:val="0"/>
              <w:numId w:val="6"/>
            </w:numPr>
            <w:rPr>
              <w:rFonts w:ascii="Times New Roman" w:hAnsi="Times New Roman"/>
              <w:b/>
            </w:rPr>
          </w:pPr>
          <w:r>
            <w:rPr>
              <w:rFonts w:ascii="Times New Roman" w:hAnsi="Times New Roman"/>
            </w:rPr>
            <w:t>重要事项进展情况及其影响和解决方案的分析说明</w:t>
          </w:r>
          <w:bookmarkEnd w:id="7"/>
        </w:p>
        <w:sdt>
          <w:sdtPr>
            <w:rPr>
              <w:rFonts w:ascii="Times New Roman" w:hAnsi="Times New Roman"/>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A53238" w:rsidRDefault="00CB73E4">
              <w:pPr>
                <w:widowControl w:val="0"/>
                <w:jc w:val="both"/>
                <w:rPr>
                  <w:rFonts w:ascii="Times New Roman" w:hAnsi="Times New Roman"/>
                  <w:color w:val="auto"/>
                  <w:szCs w:val="21"/>
                </w:rPr>
              </w:pPr>
              <w:r>
                <w:rPr>
                  <w:rFonts w:ascii="Times New Roman" w:hAnsi="Times New Roman"/>
                  <w:color w:val="auto"/>
                  <w:szCs w:val="21"/>
                </w:rPr>
                <w:fldChar w:fldCharType="begin"/>
              </w:r>
              <w:r>
                <w:rPr>
                  <w:rFonts w:ascii="Times New Roman" w:hAnsi="Times New Roman" w:hint="eastAsia"/>
                  <w:color w:val="auto"/>
                  <w:szCs w:val="21"/>
                </w:rPr>
                <w:instrText xml:space="preserve"> MACROBUTTON  SnrToggleCheckbox </w:instrText>
              </w:r>
              <w:r>
                <w:rPr>
                  <w:rFonts w:ascii="Times New Roman" w:hAnsi="Times New Roman" w:hint="eastAsia"/>
                  <w:color w:val="auto"/>
                  <w:szCs w:val="21"/>
                </w:rPr>
                <w:instrText>□适用</w:instrText>
              </w:r>
              <w:r>
                <w:rPr>
                  <w:rFonts w:ascii="Times New Roman" w:hAnsi="Times New Roman" w:hint="eastAsia"/>
                  <w:color w:val="auto"/>
                  <w:szCs w:val="21"/>
                </w:rPr>
                <w:instrText xml:space="preserve"> </w:instrText>
              </w:r>
              <w:r>
                <w:rPr>
                  <w:rFonts w:ascii="Times New Roman" w:hAnsi="Times New Roman"/>
                  <w:color w:val="auto"/>
                  <w:szCs w:val="21"/>
                </w:rPr>
                <w:fldChar w:fldCharType="end"/>
              </w:r>
              <w:r>
                <w:rPr>
                  <w:rFonts w:ascii="Times New Roman" w:hAnsi="Times New Roman"/>
                  <w:color w:val="auto"/>
                  <w:szCs w:val="21"/>
                </w:rPr>
                <w:fldChar w:fldCharType="begin"/>
              </w:r>
              <w:r>
                <w:rPr>
                  <w:rFonts w:ascii="Times New Roman" w:hAnsi="Times New Roman" w:hint="eastAsia"/>
                  <w:color w:val="auto"/>
                  <w:szCs w:val="21"/>
                </w:rPr>
                <w:instrText xml:space="preserve"> MACROBUTTON  SnrToggleCheckbox </w:instrText>
              </w:r>
              <w:r>
                <w:rPr>
                  <w:rFonts w:ascii="Times New Roman" w:hAnsi="Times New Roman" w:hint="eastAsia"/>
                  <w:color w:val="auto"/>
                  <w:szCs w:val="21"/>
                </w:rPr>
                <w:instrText>√不适用</w:instrText>
              </w:r>
              <w:r>
                <w:rPr>
                  <w:rFonts w:ascii="Times New Roman" w:hAnsi="Times New Roman" w:hint="eastAsia"/>
                  <w:color w:val="auto"/>
                  <w:szCs w:val="21"/>
                </w:rPr>
                <w:instrText xml:space="preserve"> </w:instrText>
              </w:r>
              <w:r>
                <w:rPr>
                  <w:rFonts w:ascii="Times New Roman" w:hAnsi="Times New Roman"/>
                  <w:color w:val="auto"/>
                  <w:szCs w:val="21"/>
                </w:rPr>
                <w:fldChar w:fldCharType="end"/>
              </w:r>
            </w:p>
          </w:sdtContent>
        </w:sdt>
      </w:sdtContent>
    </w:sdt>
    <w:p w:rsidR="00A53238" w:rsidRDefault="00A53238">
      <w:pPr>
        <w:rPr>
          <w:rFonts w:ascii="Times New Roman" w:hAnsi="Times New Roman"/>
          <w:szCs w:val="21"/>
        </w:rPr>
      </w:pPr>
    </w:p>
    <w:sdt>
      <w:sdtPr>
        <w:rPr>
          <w:rFonts w:ascii="Times New Roman" w:hAnsi="Times New Roman"/>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b w:val="0"/>
        </w:rPr>
      </w:sdtEndPr>
      <w:sdtContent>
        <w:p w:rsidR="00A53238" w:rsidRDefault="00CB73E4">
          <w:pPr>
            <w:pStyle w:val="2"/>
            <w:numPr>
              <w:ilvl w:val="0"/>
              <w:numId w:val="6"/>
            </w:numPr>
            <w:rPr>
              <w:rFonts w:ascii="Times New Roman" w:hAnsi="Times New Roman"/>
            </w:rPr>
          </w:pPr>
          <w:r>
            <w:rPr>
              <w:rStyle w:val="2Char"/>
              <w:rFonts w:ascii="Times New Roman" w:hAnsi="Times New Roman"/>
            </w:rPr>
            <w:t>报告期内超期未履行完毕的承诺事项</w:t>
          </w:r>
        </w:p>
        <w:sdt>
          <w:sdtPr>
            <w:rPr>
              <w:rFonts w:ascii="Times New Roman" w:hAnsi="Times New Roman"/>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A53238" w:rsidRDefault="00CB73E4">
              <w:pPr>
                <w:rPr>
                  <w:rFonts w:ascii="Times New Roman" w:hAnsi="Times New Roman"/>
                  <w:color w:val="auto"/>
                  <w:szCs w:val="21"/>
                </w:rPr>
              </w:pPr>
              <w:r>
                <w:rPr>
                  <w:rFonts w:ascii="Times New Roman" w:hAnsi="Times New Roman"/>
                  <w:color w:val="auto"/>
                  <w:szCs w:val="21"/>
                </w:rPr>
                <w:fldChar w:fldCharType="begin"/>
              </w:r>
              <w:r>
                <w:rPr>
                  <w:rFonts w:ascii="Times New Roman" w:hAnsi="Times New Roman" w:hint="eastAsia"/>
                  <w:color w:val="auto"/>
                  <w:szCs w:val="21"/>
                </w:rPr>
                <w:instrText xml:space="preserve"> MACROBUTTON  SnrToggleCheckbox </w:instrText>
              </w:r>
              <w:r>
                <w:rPr>
                  <w:rFonts w:ascii="Times New Roman" w:hAnsi="Times New Roman" w:hint="eastAsia"/>
                  <w:color w:val="auto"/>
                  <w:szCs w:val="21"/>
                </w:rPr>
                <w:instrText>□适用</w:instrText>
              </w:r>
              <w:r>
                <w:rPr>
                  <w:rFonts w:ascii="Times New Roman" w:hAnsi="Times New Roman" w:hint="eastAsia"/>
                  <w:color w:val="auto"/>
                  <w:szCs w:val="21"/>
                </w:rPr>
                <w:instrText xml:space="preserve"> </w:instrText>
              </w:r>
              <w:r>
                <w:rPr>
                  <w:rFonts w:ascii="Times New Roman" w:hAnsi="Times New Roman"/>
                  <w:color w:val="auto"/>
                  <w:szCs w:val="21"/>
                </w:rPr>
                <w:fldChar w:fldCharType="end"/>
              </w:r>
              <w:r>
                <w:rPr>
                  <w:rFonts w:ascii="Times New Roman" w:hAnsi="Times New Roman"/>
                  <w:color w:val="auto"/>
                  <w:szCs w:val="21"/>
                </w:rPr>
                <w:fldChar w:fldCharType="begin"/>
              </w:r>
              <w:r>
                <w:rPr>
                  <w:rFonts w:ascii="Times New Roman" w:hAnsi="Times New Roman" w:hint="eastAsia"/>
                  <w:color w:val="auto"/>
                  <w:szCs w:val="21"/>
                </w:rPr>
                <w:instrText xml:space="preserve"> MACROBUTTON  SnrToggleCheckbox </w:instrText>
              </w:r>
              <w:r>
                <w:rPr>
                  <w:rFonts w:ascii="Times New Roman" w:hAnsi="Times New Roman" w:hint="eastAsia"/>
                  <w:color w:val="auto"/>
                  <w:szCs w:val="21"/>
                </w:rPr>
                <w:instrText>√不适用</w:instrText>
              </w:r>
              <w:r>
                <w:rPr>
                  <w:rFonts w:ascii="Times New Roman" w:hAnsi="Times New Roman" w:hint="eastAsia"/>
                  <w:color w:val="auto"/>
                  <w:szCs w:val="21"/>
                </w:rPr>
                <w:instrText xml:space="preserve"> </w:instrText>
              </w:r>
              <w:r>
                <w:rPr>
                  <w:rFonts w:ascii="Times New Roman" w:hAnsi="Times New Roman"/>
                  <w:color w:val="auto"/>
                  <w:szCs w:val="21"/>
                </w:rPr>
                <w:fldChar w:fldCharType="end"/>
              </w:r>
            </w:p>
          </w:sdtContent>
        </w:sdt>
      </w:sdtContent>
    </w:sdt>
    <w:p w:rsidR="00A53238" w:rsidRDefault="00A53238">
      <w:pPr>
        <w:widowControl w:val="0"/>
        <w:jc w:val="both"/>
        <w:rPr>
          <w:rFonts w:ascii="Times New Roman" w:hAnsi="Times New Roman"/>
          <w:szCs w:val="21"/>
        </w:rPr>
      </w:pPr>
    </w:p>
    <w:sdt>
      <w:sdtPr>
        <w:rPr>
          <w:rFonts w:ascii="Times New Roman" w:hAnsi="Times New Roman"/>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A53238" w:rsidRDefault="00CB73E4">
          <w:pPr>
            <w:pStyle w:val="2"/>
            <w:numPr>
              <w:ilvl w:val="0"/>
              <w:numId w:val="6"/>
            </w:numPr>
            <w:rPr>
              <w:rFonts w:ascii="Times New Roman" w:hAnsi="Times New Roman"/>
              <w:b/>
            </w:rPr>
          </w:pPr>
          <w:r>
            <w:rPr>
              <w:rFonts w:ascii="Times New Roman" w:hAnsi="Times New Roman"/>
            </w:rPr>
            <w:t>预测年初至下</w:t>
          </w:r>
          <w:proofErr w:type="gramStart"/>
          <w:r>
            <w:rPr>
              <w:rFonts w:ascii="Times New Roman" w:hAnsi="Times New Roman"/>
            </w:rPr>
            <w:t>一报告</w:t>
          </w:r>
          <w:proofErr w:type="gramEnd"/>
          <w:r>
            <w:rPr>
              <w:rFonts w:ascii="Times New Roman" w:hAnsi="Times New Roman"/>
            </w:rPr>
            <w:t>期期末的累计净利润可能为亏损或者与上年同期相比发生重大变动的警示及原因说明</w:t>
          </w:r>
        </w:p>
        <w:sdt>
          <w:sdtPr>
            <w:rPr>
              <w:rFonts w:ascii="Times New Roman" w:hAnsi="Times New Roman"/>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A53238" w:rsidRDefault="00CB73E4">
              <w:pPr>
                <w:widowControl w:val="0"/>
                <w:jc w:val="both"/>
                <w:rPr>
                  <w:rFonts w:ascii="Times New Roman" w:hAnsi="Times New Roman"/>
                  <w:color w:val="auto"/>
                  <w:szCs w:val="21"/>
                </w:rPr>
              </w:pPr>
              <w:r>
                <w:rPr>
                  <w:rFonts w:ascii="Times New Roman" w:hAnsi="Times New Roman"/>
                  <w:color w:val="auto"/>
                  <w:szCs w:val="21"/>
                </w:rPr>
                <w:fldChar w:fldCharType="begin"/>
              </w:r>
              <w:r>
                <w:rPr>
                  <w:rFonts w:ascii="Times New Roman" w:hAnsi="Times New Roman" w:hint="eastAsia"/>
                  <w:color w:val="auto"/>
                  <w:szCs w:val="21"/>
                </w:rPr>
                <w:instrText xml:space="preserve"> MACROBUTTON  SnrToggleCheckbox </w:instrText>
              </w:r>
              <w:r>
                <w:rPr>
                  <w:rFonts w:ascii="Times New Roman" w:hAnsi="Times New Roman" w:hint="eastAsia"/>
                  <w:color w:val="auto"/>
                  <w:szCs w:val="21"/>
                </w:rPr>
                <w:instrText>□适用</w:instrText>
              </w:r>
              <w:r>
                <w:rPr>
                  <w:rFonts w:ascii="Times New Roman" w:hAnsi="Times New Roman" w:hint="eastAsia"/>
                  <w:color w:val="auto"/>
                  <w:szCs w:val="21"/>
                </w:rPr>
                <w:instrText xml:space="preserve"> </w:instrText>
              </w:r>
              <w:r>
                <w:rPr>
                  <w:rFonts w:ascii="Times New Roman" w:hAnsi="Times New Roman"/>
                  <w:color w:val="auto"/>
                  <w:szCs w:val="21"/>
                </w:rPr>
                <w:fldChar w:fldCharType="end"/>
              </w:r>
              <w:r>
                <w:rPr>
                  <w:rFonts w:ascii="Times New Roman" w:hAnsi="Times New Roman"/>
                  <w:color w:val="auto"/>
                  <w:szCs w:val="21"/>
                </w:rPr>
                <w:fldChar w:fldCharType="begin"/>
              </w:r>
              <w:r>
                <w:rPr>
                  <w:rFonts w:ascii="Times New Roman" w:hAnsi="Times New Roman" w:hint="eastAsia"/>
                  <w:color w:val="auto"/>
                  <w:szCs w:val="21"/>
                </w:rPr>
                <w:instrText xml:space="preserve"> MACROBUTTON  SnrToggleCheckbox </w:instrText>
              </w:r>
              <w:r>
                <w:rPr>
                  <w:rFonts w:ascii="Times New Roman" w:hAnsi="Times New Roman" w:hint="eastAsia"/>
                  <w:color w:val="auto"/>
                  <w:szCs w:val="21"/>
                </w:rPr>
                <w:instrText>√不适用</w:instrText>
              </w:r>
              <w:r>
                <w:rPr>
                  <w:rFonts w:ascii="Times New Roman" w:hAnsi="Times New Roman" w:hint="eastAsia"/>
                  <w:color w:val="auto"/>
                  <w:szCs w:val="21"/>
                </w:rPr>
                <w:instrText xml:space="preserve"> </w:instrText>
              </w:r>
              <w:r>
                <w:rPr>
                  <w:rFonts w:ascii="Times New Roman" w:hAnsi="Times New Roman"/>
                  <w:color w:val="auto"/>
                  <w:szCs w:val="21"/>
                </w:rPr>
                <w:fldChar w:fldCharType="end"/>
              </w:r>
            </w:p>
          </w:sdtContent>
        </w:sdt>
      </w:sdtContent>
    </w:sdt>
    <w:p w:rsidR="00A53238" w:rsidRDefault="00A53238">
      <w:pPr>
        <w:rPr>
          <w:rFonts w:ascii="Times New Roman" w:hAnsi="Times New Roman"/>
          <w:color w:val="008000"/>
          <w:szCs w:val="21"/>
        </w:rPr>
      </w:pPr>
    </w:p>
    <w:p w:rsidR="000C6413" w:rsidRDefault="000C6413">
      <w:pPr>
        <w:rPr>
          <w:rFonts w:ascii="Times New Roman" w:hAnsi="Times New Roman"/>
          <w:color w:val="008000"/>
          <w:szCs w:val="21"/>
        </w:rPr>
      </w:pPr>
    </w:p>
    <w:p w:rsidR="000C6413" w:rsidRDefault="000C6413">
      <w:pPr>
        <w:rPr>
          <w:rFonts w:ascii="Times New Roman" w:hAnsi="Times New Roman"/>
          <w:color w:val="008000"/>
          <w:szCs w:val="21"/>
        </w:rPr>
      </w:pPr>
    </w:p>
    <w:p w:rsidR="000C6413" w:rsidRDefault="000C6413">
      <w:pPr>
        <w:rPr>
          <w:rFonts w:ascii="Times New Roman" w:hAnsi="Times New Roman"/>
          <w:color w:val="008000"/>
          <w:szCs w:val="21"/>
        </w:rPr>
      </w:pPr>
    </w:p>
    <w:sdt>
      <w:sdtPr>
        <w:rPr>
          <w:rFonts w:ascii="Times New Roman" w:hAnsi="Times New Roman"/>
          <w:color w:val="auto"/>
          <w:szCs w:val="21"/>
        </w:rPr>
        <w:alias w:val="模块:公司法定名称等内容"/>
        <w:tag w:val="_GBC_bf0285f0dbf341d6b6500b20b19994b5"/>
        <w:id w:val="-1601631856"/>
        <w:lock w:val="sdtLocked"/>
        <w:placeholder>
          <w:docPart w:val="GBC22222222222222222222222222222"/>
        </w:placeholder>
      </w:sdt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849"/>
          </w:tblGrid>
          <w:tr w:rsidR="00A53238">
            <w:sdt>
              <w:sdtPr>
                <w:rPr>
                  <w:rFonts w:ascii="Times New Roman" w:hAnsi="Times New Roman"/>
                  <w:color w:val="auto"/>
                  <w:szCs w:val="21"/>
                </w:rPr>
                <w:tag w:val="_PLD_62799a43993a45dbadb2ccee46dd7768"/>
                <w:id w:val="627133855"/>
                <w:lock w:val="sdtLocked"/>
              </w:sdtPr>
              <w:sdtEndPr>
                <w:rPr>
                  <w:color w:val="000000"/>
                  <w:szCs w:val="20"/>
                </w:rPr>
              </w:sdtEndPr>
              <w:sdtContent>
                <w:tc>
                  <w:tcPr>
                    <w:tcW w:w="1350" w:type="dxa"/>
                    <w:vAlign w:val="center"/>
                  </w:tcPr>
                  <w:p w:rsidR="00A53238" w:rsidRDefault="00CB73E4">
                    <w:pPr>
                      <w:jc w:val="right"/>
                      <w:rPr>
                        <w:rFonts w:ascii="Times New Roman" w:hAnsi="Times New Roman"/>
                        <w:color w:val="auto"/>
                        <w:szCs w:val="21"/>
                      </w:rPr>
                    </w:pPr>
                    <w:r>
                      <w:rPr>
                        <w:rFonts w:ascii="Times New Roman" w:hAnsi="Times New Roman"/>
                        <w:color w:val="auto"/>
                        <w:szCs w:val="21"/>
                      </w:rPr>
                      <w:t>公司名称</w:t>
                    </w:r>
                  </w:p>
                </w:tc>
              </w:sdtContent>
            </w:sdt>
            <w:sdt>
              <w:sdtPr>
                <w:rPr>
                  <w:rFonts w:ascii="Times New Roman" w:hAnsi="Times New Roman"/>
                  <w:szCs w:val="21"/>
                </w:rPr>
                <w:alias w:val="公司法定中文名称"/>
                <w:tag w:val="_GBC_6f1c6aee63254fe3a1d87996f4bcade8"/>
                <w:id w:val="1241215804"/>
                <w:lock w:val="sdtLocked"/>
                <w:text/>
              </w:sdtPr>
              <w:sdtContent>
                <w:tc>
                  <w:tcPr>
                    <w:tcW w:w="2849" w:type="dxa"/>
                  </w:tcPr>
                  <w:p w:rsidR="00A53238" w:rsidRDefault="00CB73E4">
                    <w:pPr>
                      <w:rPr>
                        <w:rFonts w:ascii="Times New Roman" w:hAnsi="Times New Roman"/>
                        <w:szCs w:val="21"/>
                      </w:rPr>
                    </w:pPr>
                    <w:r>
                      <w:rPr>
                        <w:rFonts w:ascii="Times New Roman" w:hAnsi="Times New Roman" w:hint="eastAsia"/>
                        <w:szCs w:val="21"/>
                      </w:rPr>
                      <w:t>中国中煤能源股份有限公司</w:t>
                    </w:r>
                  </w:p>
                </w:tc>
              </w:sdtContent>
            </w:sdt>
          </w:tr>
          <w:tr w:rsidR="00A53238">
            <w:sdt>
              <w:sdtPr>
                <w:rPr>
                  <w:rFonts w:ascii="Times New Roman" w:hAnsi="Times New Roman"/>
                </w:rPr>
                <w:tag w:val="_PLD_9d1ca88e04dd49dd87e43e909480378a"/>
                <w:id w:val="613020771"/>
                <w:lock w:val="sdtLocked"/>
              </w:sdtPr>
              <w:sdtContent>
                <w:tc>
                  <w:tcPr>
                    <w:tcW w:w="1350" w:type="dxa"/>
                    <w:vAlign w:val="center"/>
                  </w:tcPr>
                  <w:p w:rsidR="00A53238" w:rsidRDefault="00CB73E4">
                    <w:pPr>
                      <w:jc w:val="right"/>
                      <w:rPr>
                        <w:rFonts w:ascii="Times New Roman" w:hAnsi="Times New Roman"/>
                        <w:color w:val="auto"/>
                        <w:szCs w:val="21"/>
                      </w:rPr>
                    </w:pPr>
                    <w:r>
                      <w:rPr>
                        <w:rFonts w:ascii="Times New Roman" w:hAnsi="Times New Roman"/>
                        <w:color w:val="auto"/>
                        <w:szCs w:val="21"/>
                      </w:rPr>
                      <w:t>法定代表人</w:t>
                    </w:r>
                  </w:p>
                </w:tc>
              </w:sdtContent>
            </w:sdt>
            <w:sdt>
              <w:sdtPr>
                <w:rPr>
                  <w:rFonts w:ascii="Times New Roman" w:hAnsi="Times New Roman"/>
                  <w:szCs w:val="21"/>
                </w:rPr>
                <w:alias w:val="公司法定代表人"/>
                <w:tag w:val="_GBC_0e7136d0f98b4dd088486ea1b91967b4"/>
                <w:id w:val="-142893925"/>
                <w:lock w:val="sdtLocked"/>
                <w:text/>
              </w:sdtPr>
              <w:sdtContent>
                <w:tc>
                  <w:tcPr>
                    <w:tcW w:w="2849" w:type="dxa"/>
                  </w:tcPr>
                  <w:p w:rsidR="00A53238" w:rsidRDefault="00CB73E4">
                    <w:pPr>
                      <w:rPr>
                        <w:rFonts w:ascii="Times New Roman" w:hAnsi="Times New Roman"/>
                        <w:szCs w:val="21"/>
                      </w:rPr>
                    </w:pPr>
                    <w:r>
                      <w:rPr>
                        <w:rFonts w:ascii="Times New Roman" w:hAnsi="Times New Roman" w:hint="eastAsia"/>
                        <w:szCs w:val="21"/>
                      </w:rPr>
                      <w:t>李延江</w:t>
                    </w:r>
                  </w:p>
                </w:tc>
              </w:sdtContent>
            </w:sdt>
          </w:tr>
          <w:tr w:rsidR="00A53238">
            <w:sdt>
              <w:sdtPr>
                <w:rPr>
                  <w:rFonts w:ascii="Times New Roman" w:hAnsi="Times New Roman"/>
                </w:rPr>
                <w:tag w:val="_PLD_aad8666904954b0a8180ea52322a1b04"/>
                <w:id w:val="-637571185"/>
                <w:lock w:val="sdtLocked"/>
              </w:sdtPr>
              <w:sdtContent>
                <w:tc>
                  <w:tcPr>
                    <w:tcW w:w="1350" w:type="dxa"/>
                    <w:vAlign w:val="center"/>
                  </w:tcPr>
                  <w:p w:rsidR="00A53238" w:rsidRDefault="00CB73E4">
                    <w:pPr>
                      <w:jc w:val="right"/>
                      <w:rPr>
                        <w:rFonts w:ascii="Times New Roman" w:hAnsi="Times New Roman"/>
                        <w:color w:val="auto"/>
                        <w:szCs w:val="21"/>
                      </w:rPr>
                    </w:pPr>
                    <w:r>
                      <w:rPr>
                        <w:rFonts w:ascii="Times New Roman" w:hAnsi="Times New Roman"/>
                        <w:color w:val="auto"/>
                        <w:szCs w:val="21"/>
                      </w:rPr>
                      <w:t>日期</w:t>
                    </w:r>
                  </w:p>
                </w:tc>
              </w:sdtContent>
            </w:sdt>
            <w:sdt>
              <w:sdtPr>
                <w:rPr>
                  <w:rFonts w:ascii="Times New Roman" w:hAnsi="Times New Roman"/>
                  <w:szCs w:val="21"/>
                </w:rPr>
                <w:alias w:val="报告董事会批准报送日期"/>
                <w:tag w:val="_GBC_ba15652a91414c599a9cdc1b51e98d1a"/>
                <w:id w:val="592818129"/>
                <w:lock w:val="sdtLocked"/>
                <w:date w:fullDate="2020-10-28T00:00:00Z">
                  <w:dateFormat w:val="yyyy'年'M'月'd'日'"/>
                  <w:lid w:val="zh-CN"/>
                  <w:storeMappedDataAs w:val="dateTime"/>
                  <w:calendar w:val="gregorian"/>
                </w:date>
              </w:sdtPr>
              <w:sdtContent>
                <w:tc>
                  <w:tcPr>
                    <w:tcW w:w="2849" w:type="dxa"/>
                  </w:tcPr>
                  <w:p w:rsidR="00A53238" w:rsidRDefault="00CB73E4">
                    <w:pPr>
                      <w:rPr>
                        <w:rFonts w:ascii="Times New Roman" w:hAnsi="Times New Roman"/>
                        <w:szCs w:val="21"/>
                      </w:rPr>
                    </w:pPr>
                    <w:r>
                      <w:rPr>
                        <w:rFonts w:ascii="Times New Roman" w:hAnsi="Times New Roman" w:hint="eastAsia"/>
                        <w:szCs w:val="21"/>
                      </w:rPr>
                      <w:t>2020</w:t>
                    </w:r>
                    <w:r>
                      <w:rPr>
                        <w:rFonts w:ascii="Times New Roman" w:hAnsi="Times New Roman" w:hint="eastAsia"/>
                        <w:szCs w:val="21"/>
                      </w:rPr>
                      <w:t>年</w:t>
                    </w:r>
                    <w:r>
                      <w:rPr>
                        <w:rFonts w:ascii="Times New Roman" w:hAnsi="Times New Roman" w:hint="eastAsia"/>
                        <w:szCs w:val="21"/>
                      </w:rPr>
                      <w:t>10</w:t>
                    </w:r>
                    <w:r>
                      <w:rPr>
                        <w:rFonts w:ascii="Times New Roman" w:hAnsi="Times New Roman" w:hint="eastAsia"/>
                        <w:szCs w:val="21"/>
                      </w:rPr>
                      <w:t>月</w:t>
                    </w:r>
                    <w:r>
                      <w:rPr>
                        <w:rFonts w:ascii="Times New Roman" w:hAnsi="Times New Roman" w:hint="eastAsia"/>
                        <w:szCs w:val="21"/>
                      </w:rPr>
                      <w:t>28</w:t>
                    </w:r>
                    <w:r>
                      <w:rPr>
                        <w:rFonts w:ascii="Times New Roman" w:hAnsi="Times New Roman" w:hint="eastAsia"/>
                        <w:szCs w:val="21"/>
                      </w:rPr>
                      <w:t>日</w:t>
                    </w:r>
                  </w:p>
                </w:tc>
              </w:sdtContent>
            </w:sdt>
          </w:tr>
        </w:tbl>
        <w:p w:rsidR="00A53238" w:rsidRDefault="00576485">
          <w:pPr>
            <w:widowControl w:val="0"/>
            <w:jc w:val="right"/>
            <w:rPr>
              <w:rFonts w:ascii="Times New Roman" w:hAnsi="Times New Roman"/>
              <w:color w:val="auto"/>
              <w:szCs w:val="21"/>
            </w:rPr>
          </w:pPr>
        </w:p>
      </w:sdtContent>
    </w:sdt>
    <w:p w:rsidR="00A53238" w:rsidRDefault="00A53238">
      <w:pPr>
        <w:pStyle w:val="1"/>
        <w:numPr>
          <w:ilvl w:val="0"/>
          <w:numId w:val="3"/>
        </w:numPr>
        <w:tabs>
          <w:tab w:val="left" w:pos="434"/>
          <w:tab w:val="left" w:pos="882"/>
        </w:tabs>
        <w:rPr>
          <w:rFonts w:ascii="Times New Roman" w:hAnsi="Times New Roman"/>
          <w:sz w:val="21"/>
          <w:szCs w:val="21"/>
        </w:rPr>
        <w:sectPr w:rsidR="00A53238">
          <w:pgSz w:w="11906" w:h="16838"/>
          <w:pgMar w:top="1440" w:right="1800" w:bottom="1440" w:left="1800" w:header="720" w:footer="720" w:gutter="0"/>
          <w:cols w:space="720"/>
          <w:docGrid w:type="lines" w:linePitch="312"/>
        </w:sectPr>
      </w:pPr>
      <w:bookmarkStart w:id="8" w:name="_Toc395718058"/>
      <w:bookmarkStart w:id="9" w:name="_Toc493164700"/>
    </w:p>
    <w:p w:rsidR="00A53238" w:rsidRDefault="00CB73E4">
      <w:pPr>
        <w:pStyle w:val="1"/>
        <w:numPr>
          <w:ilvl w:val="0"/>
          <w:numId w:val="3"/>
        </w:numPr>
        <w:tabs>
          <w:tab w:val="left" w:pos="434"/>
          <w:tab w:val="left" w:pos="882"/>
        </w:tabs>
        <w:rPr>
          <w:rFonts w:ascii="Times New Roman" w:hAnsi="Times New Roman"/>
          <w:sz w:val="21"/>
          <w:szCs w:val="21"/>
        </w:rPr>
      </w:pPr>
      <w:r>
        <w:rPr>
          <w:rFonts w:ascii="Times New Roman" w:hAnsi="Times New Roman"/>
          <w:sz w:val="21"/>
          <w:szCs w:val="21"/>
        </w:rPr>
        <w:lastRenderedPageBreak/>
        <w:t>附录</w:t>
      </w:r>
      <w:bookmarkEnd w:id="8"/>
      <w:bookmarkEnd w:id="9"/>
    </w:p>
    <w:p w:rsidR="00A53238" w:rsidRDefault="00CB73E4">
      <w:pPr>
        <w:pStyle w:val="2"/>
        <w:numPr>
          <w:ilvl w:val="0"/>
          <w:numId w:val="7"/>
        </w:numPr>
        <w:rPr>
          <w:rFonts w:ascii="Times New Roman" w:hAnsi="Times New Roman"/>
          <w:b/>
        </w:rPr>
      </w:pPr>
      <w:r>
        <w:rPr>
          <w:rFonts w:ascii="Times New Roman" w:hAnsi="Times New Roman"/>
        </w:rPr>
        <w:t>财务报表</w:t>
      </w:r>
    </w:p>
    <w:sdt>
      <w:sdtPr>
        <w:rPr>
          <w:rFonts w:ascii="Times New Roman" w:hAnsi="Times New Roman"/>
          <w:szCs w:val="21"/>
        </w:rPr>
        <w:alias w:val="选项模块:合并及母公司资产负债表"/>
        <w:tag w:val="_GBC_875895d6aac74fb2b084d8ba80d04b51"/>
        <w:id w:val="-1066401773"/>
        <w:lock w:val="sdtLocked"/>
        <w:placeholder>
          <w:docPart w:val="GBC22222222222222222222222222222"/>
        </w:placeholder>
      </w:sdtPr>
      <w:sdtEndPr>
        <w:rPr>
          <w:szCs w:val="22"/>
        </w:rPr>
      </w:sdtEndPr>
      <w:sdtContent>
        <w:sdt>
          <w:sdtPr>
            <w:rPr>
              <w:rFonts w:ascii="Times New Roman" w:hAnsi="Times New Roman"/>
              <w:szCs w:val="21"/>
            </w:rPr>
            <w:tag w:val="_GBC_0d6e030b1e16472da90eac5870f9448e"/>
            <w:id w:val="1866243772"/>
            <w:lock w:val="sdtLocked"/>
            <w:placeholder>
              <w:docPart w:val="GBC22222222222222222222222222222"/>
            </w:placeholder>
          </w:sdtPr>
          <w:sdtEndPr>
            <w:rPr>
              <w:szCs w:val="20"/>
            </w:rPr>
          </w:sdtEndPr>
          <w:sdtContent>
            <w:p w:rsidR="00A53238" w:rsidRDefault="00CB73E4">
              <w:pPr>
                <w:jc w:val="center"/>
                <w:outlineLvl w:val="2"/>
                <w:rPr>
                  <w:rFonts w:ascii="Times New Roman" w:hAnsi="Times New Roman"/>
                </w:rPr>
              </w:pPr>
              <w:r>
                <w:rPr>
                  <w:rFonts w:ascii="Times New Roman" w:hAnsi="Times New Roman"/>
                  <w:b/>
                </w:rPr>
                <w:t>合并资产负债表</w:t>
              </w:r>
            </w:p>
            <w:p w:rsidR="00A53238" w:rsidRDefault="00CB73E4">
              <w:pPr>
                <w:jc w:val="center"/>
                <w:rPr>
                  <w:rFonts w:ascii="Times New Roman" w:hAnsi="Times New Roman"/>
                </w:rPr>
              </w:pPr>
              <w:r>
                <w:rPr>
                  <w:rFonts w:ascii="Times New Roman" w:hAnsi="Times New Roman"/>
                </w:rPr>
                <w:t>2020</w:t>
              </w:r>
              <w:r>
                <w:rPr>
                  <w:rFonts w:ascii="Times New Roman" w:hAnsi="Times New Roman"/>
                </w:rPr>
                <w:t>年</w:t>
              </w:r>
              <w:r>
                <w:rPr>
                  <w:rFonts w:ascii="Times New Roman" w:hAnsi="Times New Roman"/>
                </w:rPr>
                <w:t>9</w:t>
              </w:r>
              <w:r>
                <w:rPr>
                  <w:rFonts w:ascii="Times New Roman" w:hAnsi="Times New Roman"/>
                </w:rPr>
                <w:t>月</w:t>
              </w:r>
              <w:r>
                <w:rPr>
                  <w:rFonts w:ascii="Times New Roman" w:hAnsi="Times New Roman"/>
                </w:rPr>
                <w:t>30</w:t>
              </w:r>
              <w:r>
                <w:rPr>
                  <w:rFonts w:ascii="Times New Roman" w:hAnsi="Times New Roman"/>
                </w:rPr>
                <w:t>日</w:t>
              </w:r>
            </w:p>
            <w:p w:rsidR="00A53238" w:rsidRDefault="00CB73E4">
              <w:pPr>
                <w:rPr>
                  <w:rFonts w:ascii="Times New Roman" w:hAnsi="Times New Roman"/>
                </w:rPr>
              </w:pPr>
              <w:r>
                <w:rPr>
                  <w:rFonts w:ascii="Times New Roman" w:hAnsi="Times New Roman"/>
                </w:rPr>
                <w:t>编制单位</w:t>
              </w:r>
              <w:r>
                <w:rPr>
                  <w:rFonts w:ascii="Times New Roman" w:hAnsi="Times New Roman"/>
                </w:rPr>
                <w:t>:</w:t>
              </w:r>
              <w:sdt>
                <w:sdtPr>
                  <w:rPr>
                    <w:rFonts w:ascii="Times New Roman" w:hAnsi="Times New Roman"/>
                  </w:rPr>
                  <w:alias w:val="公司法定中文名称"/>
                  <w:tag w:val="_GBC_c9fb4b7dc5d1436c86d5d78a650aacd3"/>
                  <w:id w:val="-842847903"/>
                  <w:lock w:val="sdtLocked"/>
                  <w:placeholder>
                    <w:docPart w:val="GBC22222222222222222222222222222"/>
                  </w:placeholder>
                  <w:text/>
                </w:sdtPr>
                <w:sdtContent>
                  <w:r>
                    <w:rPr>
                      <w:rFonts w:ascii="Times New Roman" w:hAnsi="Times New Roman" w:hint="eastAsia"/>
                    </w:rPr>
                    <w:t>中国中煤能源股份有限公司</w:t>
                  </w:r>
                </w:sdtContent>
              </w:sdt>
            </w:p>
            <w:p w:rsidR="00A53238" w:rsidRDefault="00A53238">
              <w:pPr>
                <w:wordWrap w:val="0"/>
                <w:ind w:rightChars="50" w:right="105"/>
                <w:jc w:val="right"/>
                <w:rPr>
                  <w:rFonts w:ascii="Times New Roman" w:hAnsi="Times New Roman"/>
                </w:rPr>
              </w:pPr>
            </w:p>
            <w:p w:rsidR="00A53238" w:rsidRDefault="00CB73E4">
              <w:pPr>
                <w:wordWrap w:val="0"/>
                <w:jc w:val="right"/>
                <w:rPr>
                  <w:rFonts w:ascii="Times New Roman" w:hAnsi="Times New Roman"/>
                </w:rPr>
              </w:pPr>
              <w:r>
                <w:rPr>
                  <w:rFonts w:ascii="Times New Roman" w:hAnsi="Times New Roman"/>
                </w:rPr>
                <w:t>单位：</w:t>
              </w:r>
              <w:sdt>
                <w:sdtPr>
                  <w:rPr>
                    <w:rFonts w:ascii="Times New Roman" w:hAnsi="Times New Roman"/>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rPr>
                    <w:t>千元</w:t>
                  </w:r>
                </w:sdtContent>
              </w:sdt>
              <w:r>
                <w:rPr>
                  <w:rFonts w:ascii="Times New Roman" w:hAnsi="Times New Roman"/>
                </w:rPr>
                <w:t xml:space="preserve">  </w:t>
              </w:r>
              <w:r>
                <w:rPr>
                  <w:rFonts w:ascii="Times New Roman" w:hAnsi="Times New Roman"/>
                </w:rPr>
                <w:t>币种</w:t>
              </w:r>
              <w:r>
                <w:rPr>
                  <w:rFonts w:ascii="Times New Roman" w:hAnsi="Times New Roman"/>
                </w:rPr>
                <w:t>:</w:t>
              </w:r>
              <w:sdt>
                <w:sdtPr>
                  <w:rPr>
                    <w:rFonts w:ascii="Times New Roman" w:hAnsi="Times New Roman"/>
                  </w:r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rPr>
                    <w:t>人民币</w:t>
                  </w:r>
                </w:sdtContent>
              </w:sdt>
              <w:r>
                <w:rPr>
                  <w:rFonts w:ascii="Times New Roman" w:hAnsi="Times New Roman"/>
                </w:rPr>
                <w:t xml:space="preserve">  </w:t>
              </w:r>
              <w:r>
                <w:rPr>
                  <w:rFonts w:ascii="Times New Roman" w:hAnsi="Times New Roman"/>
                </w:rPr>
                <w:t>审计类型：</w:t>
              </w:r>
              <w:sdt>
                <w:sdtPr>
                  <w:rPr>
                    <w:rFonts w:ascii="Times New Roman" w:hAnsi="Times New Roman"/>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ascii="Times New Roman" w:hAnsi="Times New Roman"/>
                    </w:rPr>
                    <w:t>未经审计</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77"/>
                <w:gridCol w:w="2435"/>
                <w:gridCol w:w="2537"/>
              </w:tblGrid>
              <w:tr w:rsidR="00A53238">
                <w:sdt>
                  <w:sdtPr>
                    <w:rPr>
                      <w:rFonts w:ascii="Times New Roman" w:hAnsi="Times New Roman"/>
                    </w:rPr>
                    <w:tag w:val="_PLD_2764e4d82b96470da85f883a3b1303f9"/>
                    <w:id w:val="1744296009"/>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jc w:val="center"/>
                          <w:rPr>
                            <w:rFonts w:ascii="Times New Roman" w:hAnsi="Times New Roman"/>
                            <w:b/>
                            <w:szCs w:val="21"/>
                          </w:rPr>
                        </w:pPr>
                        <w:r>
                          <w:rPr>
                            <w:rFonts w:ascii="Times New Roman" w:hAnsi="Times New Roman"/>
                            <w:b/>
                            <w:szCs w:val="21"/>
                          </w:rPr>
                          <w:t>项目</w:t>
                        </w:r>
                      </w:p>
                    </w:tc>
                  </w:sdtContent>
                </w:sdt>
                <w:sdt>
                  <w:sdtPr>
                    <w:rPr>
                      <w:rFonts w:ascii="Times New Roman" w:hAnsi="Times New Roman"/>
                    </w:rPr>
                    <w:tag w:val="_PLD_1353c0a4351840acb64aaf83fe048ea0"/>
                    <w:id w:val="-1047608157"/>
                    <w:lock w:val="sdtLocked"/>
                  </w:sdtPr>
                  <w:sdtContent>
                    <w:tc>
                      <w:tcPr>
                        <w:tcW w:w="2435" w:type="dxa"/>
                        <w:tcBorders>
                          <w:top w:val="outset" w:sz="6" w:space="0" w:color="auto"/>
                          <w:left w:val="outset" w:sz="6" w:space="0" w:color="auto"/>
                          <w:bottom w:val="outset" w:sz="6" w:space="0" w:color="auto"/>
                          <w:right w:val="outset" w:sz="6" w:space="0" w:color="auto"/>
                        </w:tcBorders>
                        <w:vAlign w:val="center"/>
                      </w:tcPr>
                      <w:p w:rsidR="00A53238" w:rsidRDefault="00CB73E4">
                        <w:pPr>
                          <w:jc w:val="center"/>
                          <w:rPr>
                            <w:rFonts w:ascii="Times New Roman" w:hAnsi="Times New Roman"/>
                            <w:b/>
                            <w:szCs w:val="21"/>
                          </w:rPr>
                        </w:pPr>
                        <w:r>
                          <w:rPr>
                            <w:rFonts w:ascii="Times New Roman" w:hAnsi="Times New Roman"/>
                            <w:b/>
                            <w:szCs w:val="21"/>
                          </w:rPr>
                          <w:t>2020</w:t>
                        </w:r>
                        <w:r>
                          <w:rPr>
                            <w:rFonts w:ascii="Times New Roman" w:hAnsi="Times New Roman"/>
                            <w:b/>
                            <w:szCs w:val="21"/>
                          </w:rPr>
                          <w:t>年</w:t>
                        </w:r>
                        <w:r>
                          <w:rPr>
                            <w:rFonts w:ascii="Times New Roman" w:hAnsi="Times New Roman"/>
                            <w:b/>
                            <w:szCs w:val="21"/>
                          </w:rPr>
                          <w:t>9</w:t>
                        </w:r>
                        <w:r>
                          <w:rPr>
                            <w:rFonts w:ascii="Times New Roman" w:hAnsi="Times New Roman"/>
                            <w:b/>
                            <w:szCs w:val="21"/>
                          </w:rPr>
                          <w:t>月</w:t>
                        </w:r>
                        <w:r>
                          <w:rPr>
                            <w:rFonts w:ascii="Times New Roman" w:hAnsi="Times New Roman"/>
                            <w:b/>
                            <w:szCs w:val="21"/>
                          </w:rPr>
                          <w:t>30</w:t>
                        </w:r>
                        <w:r>
                          <w:rPr>
                            <w:rFonts w:ascii="Times New Roman" w:hAnsi="Times New Roman"/>
                            <w:b/>
                            <w:szCs w:val="21"/>
                          </w:rPr>
                          <w:t>日</w:t>
                        </w:r>
                      </w:p>
                    </w:tc>
                  </w:sdtContent>
                </w:sdt>
                <w:sdt>
                  <w:sdtPr>
                    <w:rPr>
                      <w:rFonts w:ascii="Times New Roman" w:hAnsi="Times New Roman"/>
                    </w:rPr>
                    <w:tag w:val="_PLD_aee32c1df6fa40cca84ca0b5eb39eeb6"/>
                    <w:id w:val="130209470"/>
                    <w:lock w:val="sdtLocked"/>
                  </w:sdtPr>
                  <w:sdtContent>
                    <w:tc>
                      <w:tcPr>
                        <w:tcW w:w="2537" w:type="dxa"/>
                        <w:tcBorders>
                          <w:top w:val="outset" w:sz="6" w:space="0" w:color="auto"/>
                          <w:left w:val="outset" w:sz="6" w:space="0" w:color="auto"/>
                          <w:bottom w:val="outset" w:sz="6" w:space="0" w:color="auto"/>
                          <w:right w:val="outset" w:sz="6" w:space="0" w:color="auto"/>
                        </w:tcBorders>
                        <w:vAlign w:val="center"/>
                      </w:tcPr>
                      <w:p w:rsidR="00A53238" w:rsidRDefault="00CB73E4">
                        <w:pPr>
                          <w:jc w:val="center"/>
                          <w:rPr>
                            <w:rFonts w:ascii="Times New Roman" w:hAnsi="Times New Roman"/>
                            <w:b/>
                            <w:szCs w:val="21"/>
                          </w:rPr>
                        </w:pPr>
                        <w:r>
                          <w:rPr>
                            <w:rFonts w:ascii="Times New Roman" w:hAnsi="Times New Roman"/>
                            <w:b/>
                            <w:szCs w:val="21"/>
                          </w:rPr>
                          <w:t>2019</w:t>
                        </w:r>
                        <w:r>
                          <w:rPr>
                            <w:rFonts w:ascii="Times New Roman" w:hAnsi="Times New Roman"/>
                            <w:b/>
                            <w:szCs w:val="21"/>
                          </w:rPr>
                          <w:t>年</w:t>
                        </w:r>
                        <w:r>
                          <w:rPr>
                            <w:rFonts w:ascii="Times New Roman" w:hAnsi="Times New Roman"/>
                            <w:b/>
                            <w:szCs w:val="21"/>
                          </w:rPr>
                          <w:t>12</w:t>
                        </w:r>
                        <w:r>
                          <w:rPr>
                            <w:rFonts w:ascii="Times New Roman" w:hAnsi="Times New Roman"/>
                            <w:b/>
                            <w:szCs w:val="21"/>
                          </w:rPr>
                          <w:t>月</w:t>
                        </w:r>
                        <w:r>
                          <w:rPr>
                            <w:rFonts w:ascii="Times New Roman" w:hAnsi="Times New Roman"/>
                            <w:b/>
                            <w:szCs w:val="21"/>
                          </w:rPr>
                          <w:t>31</w:t>
                        </w:r>
                        <w:r>
                          <w:rPr>
                            <w:rFonts w:ascii="Times New Roman" w:hAnsi="Times New Roman"/>
                            <w:b/>
                            <w:szCs w:val="21"/>
                          </w:rPr>
                          <w:t>日</w:t>
                        </w:r>
                      </w:p>
                      <w:p w:rsidR="00A53238" w:rsidRDefault="00CB73E4">
                        <w:pPr>
                          <w:jc w:val="center"/>
                          <w:rPr>
                            <w:rFonts w:ascii="Times New Roman" w:hAnsi="Times New Roman"/>
                            <w:b/>
                            <w:szCs w:val="21"/>
                          </w:rPr>
                        </w:pPr>
                        <w:r>
                          <w:rPr>
                            <w:rFonts w:ascii="Times New Roman" w:hAnsi="Times New Roman" w:hint="eastAsia"/>
                            <w:b/>
                            <w:szCs w:val="21"/>
                          </w:rPr>
                          <w:t>（经重述）</w:t>
                        </w:r>
                      </w:p>
                    </w:tc>
                  </w:sdtContent>
                </w:sdt>
              </w:tr>
              <w:tr w:rsidR="00A53238">
                <w:sdt>
                  <w:sdtPr>
                    <w:rPr>
                      <w:rFonts w:ascii="Times New Roman" w:hAnsi="Times New Roman"/>
                    </w:rPr>
                    <w:tag w:val="_PLD_cd203242f1f34dad9275b8b1d6efe180"/>
                    <w:id w:val="-1328051897"/>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b/>
                            <w:bCs/>
                            <w:szCs w:val="21"/>
                          </w:rPr>
                          <w:t>流动资产：</w:t>
                        </w:r>
                      </w:p>
                    </w:tc>
                  </w:sdtContent>
                </w:sdt>
                <w:tc>
                  <w:tcPr>
                    <w:tcW w:w="4972"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b/>
                        <w:color w:val="FF00FF"/>
                        <w:szCs w:val="21"/>
                      </w:rPr>
                    </w:pPr>
                  </w:p>
                </w:tc>
              </w:tr>
              <w:tr w:rsidR="00A53238">
                <w:sdt>
                  <w:sdtPr>
                    <w:rPr>
                      <w:rFonts w:ascii="Times New Roman" w:hAnsi="Times New Roman"/>
                    </w:rPr>
                    <w:tag w:val="_PLD_b2181e30994d4657a95a7dad4c888c97"/>
                    <w:id w:val="-722366457"/>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货币资金</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36,486,848</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tabs>
                        <w:tab w:val="left" w:pos="1715"/>
                      </w:tabs>
                      <w:jc w:val="right"/>
                      <w:rPr>
                        <w:rFonts w:ascii="Times New Roman" w:hAnsi="Times New Roman"/>
                        <w:szCs w:val="21"/>
                      </w:rPr>
                    </w:pPr>
                    <w:r>
                      <w:rPr>
                        <w:rFonts w:ascii="Times New Roman" w:hAnsi="Times New Roman" w:hint="eastAsia"/>
                        <w:szCs w:val="21"/>
                      </w:rPr>
                      <w:t>25,604,083</w:t>
                    </w:r>
                  </w:p>
                </w:tc>
              </w:tr>
              <w:tr w:rsidR="00A53238">
                <w:sdt>
                  <w:sdtPr>
                    <w:rPr>
                      <w:rFonts w:ascii="Times New Roman" w:hAnsi="Times New Roman"/>
                    </w:rPr>
                    <w:tag w:val="_PLD_9e0bd2ea143e4de3b42008c6d386da93"/>
                    <w:id w:val="2117319030"/>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结算备付金</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7b686d0ed2c84f0bbbf74cac464d3dc0"/>
                    <w:id w:val="-1372689076"/>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拆出资金</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51240ef6ad044d68bb6fcd92e322680b"/>
                      <w:id w:val="-1174804699"/>
                      <w:lock w:val="sdtLocked"/>
                    </w:sdtPr>
                    <w:sdtContent>
                      <w:p w:rsidR="00A53238" w:rsidRDefault="00CB73E4">
                        <w:pPr>
                          <w:ind w:firstLineChars="100" w:firstLine="210"/>
                          <w:rPr>
                            <w:rFonts w:ascii="Times New Roman" w:hAnsi="Times New Roman"/>
                          </w:rPr>
                        </w:pPr>
                        <w:r>
                          <w:rPr>
                            <w:rFonts w:ascii="Times New Roman" w:hAnsi="Times New Roman"/>
                          </w:rPr>
                          <w:t>交易性金融资产</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4b7fd0a5c587424b9d61591eca2f4789"/>
                    <w:id w:val="29149863"/>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衍生金融资产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36661d9f12a340f7b91152bc247b0fb3"/>
                      <w:id w:val="87592911"/>
                      <w:lock w:val="sdtLocked"/>
                    </w:sdtPr>
                    <w:sdtContent>
                      <w:p w:rsidR="00A53238" w:rsidRDefault="00CB73E4">
                        <w:pPr>
                          <w:ind w:firstLineChars="100" w:firstLine="210"/>
                          <w:rPr>
                            <w:rFonts w:ascii="Times New Roman" w:hAnsi="Times New Roman"/>
                          </w:rPr>
                        </w:pPr>
                        <w:r>
                          <w:rPr>
                            <w:rFonts w:ascii="Times New Roman" w:hAnsi="Times New Roman"/>
                          </w:rPr>
                          <w:t>应收票据</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60fd55d146fe412cbca8ad2a4c6adaea"/>
                      <w:id w:val="-943690046"/>
                      <w:lock w:val="sdtLocked"/>
                    </w:sdtPr>
                    <w:sdtContent>
                      <w:p w:rsidR="00A53238" w:rsidRDefault="00CB73E4">
                        <w:pPr>
                          <w:ind w:firstLineChars="100" w:firstLine="210"/>
                          <w:rPr>
                            <w:rFonts w:ascii="Times New Roman" w:hAnsi="Times New Roman"/>
                          </w:rPr>
                        </w:pPr>
                        <w:r>
                          <w:rPr>
                            <w:rFonts w:ascii="Times New Roman" w:hAnsi="Times New Roman"/>
                          </w:rPr>
                          <w:t>应收账款</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8,768,442</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7,314,547</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9c1e0b9f25ab47ffad73bb79144a23f2"/>
                      <w:id w:val="7345369"/>
                      <w:lock w:val="sdtLocked"/>
                    </w:sdtPr>
                    <w:sdtContent>
                      <w:p w:rsidR="00A53238" w:rsidRDefault="00CB73E4">
                        <w:pPr>
                          <w:ind w:firstLineChars="100" w:firstLine="210"/>
                          <w:rPr>
                            <w:rFonts w:ascii="Times New Roman" w:hAnsi="Times New Roman"/>
                          </w:rPr>
                        </w:pPr>
                        <w:r>
                          <w:rPr>
                            <w:rFonts w:ascii="Times New Roman" w:hAnsi="Times New Roman"/>
                          </w:rPr>
                          <w:t>应收款项融资</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4,346,193</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6,897,430</w:t>
                    </w:r>
                  </w:p>
                </w:tc>
              </w:tr>
              <w:tr w:rsidR="00A53238">
                <w:sdt>
                  <w:sdtPr>
                    <w:rPr>
                      <w:rFonts w:ascii="Times New Roman" w:hAnsi="Times New Roman"/>
                    </w:rPr>
                    <w:tag w:val="_PLD_8e3c07411756429e8acaeedd989b6127"/>
                    <w:id w:val="-633102425"/>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预付款项</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1,907,131</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1,277,268</w:t>
                    </w:r>
                  </w:p>
                </w:tc>
              </w:tr>
              <w:tr w:rsidR="00A53238">
                <w:sdt>
                  <w:sdtPr>
                    <w:rPr>
                      <w:rFonts w:ascii="Times New Roman" w:hAnsi="Times New Roman"/>
                    </w:rPr>
                    <w:tag w:val="_PLD_73229265f6104e8f98292a524fdf42c0"/>
                    <w:id w:val="1086959183"/>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应收保费</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0a759802945e4576824bc6dac297812e"/>
                    <w:id w:val="-511848239"/>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应收分保账款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dcbf772626ba408798424869183b2879"/>
                    <w:id w:val="-2140714496"/>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应收分保合同准备金</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fb0b555b027f4c83aa8fc39b7e32e754"/>
                    <w:id w:val="1337663592"/>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其他应收款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3,889,995</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3,230,128</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6dbbee1eee2c4d4e925e991f966bf7bc"/>
                      <w:id w:val="-1711420177"/>
                      <w:lock w:val="sdtLocked"/>
                    </w:sdtPr>
                    <w:sdtContent>
                      <w:p w:rsidR="00A53238" w:rsidRDefault="00CB73E4">
                        <w:pPr>
                          <w:ind w:firstLineChars="100" w:firstLine="210"/>
                          <w:rPr>
                            <w:rFonts w:ascii="Times New Roman" w:hAnsi="Times New Roman"/>
                          </w:rPr>
                        </w:pPr>
                        <w:r>
                          <w:rPr>
                            <w:rFonts w:ascii="Times New Roman" w:hAnsi="Times New Roman"/>
                          </w:rPr>
                          <w:t>其中：应收利息</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354,391</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339,350</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aead650139c24d4ca424880cbd93293e"/>
                      <w:id w:val="270590859"/>
                      <w:lock w:val="sdtLocked"/>
                    </w:sdtPr>
                    <w:sdtContent>
                      <w:p w:rsidR="00A53238" w:rsidRDefault="00CB73E4">
                        <w:pPr>
                          <w:ind w:firstLineChars="400" w:firstLine="840"/>
                          <w:rPr>
                            <w:rFonts w:ascii="Times New Roman" w:hAnsi="Times New Roman"/>
                          </w:rPr>
                        </w:pPr>
                        <w:r>
                          <w:rPr>
                            <w:rFonts w:ascii="Times New Roman" w:hAnsi="Times New Roman"/>
                          </w:rPr>
                          <w:t>应收股利</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882,827</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421,830</w:t>
                    </w:r>
                  </w:p>
                </w:tc>
              </w:tr>
              <w:tr w:rsidR="00A53238">
                <w:sdt>
                  <w:sdtPr>
                    <w:rPr>
                      <w:rFonts w:ascii="Times New Roman" w:hAnsi="Times New Roman"/>
                    </w:rPr>
                    <w:tag w:val="_PLD_78eb25c7c9c5410297ca12f69cbc472a"/>
                    <w:id w:val="416911258"/>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买入返售金融资产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295ab18acf9845e8b56bbbae51cd0a9d"/>
                    <w:id w:val="-969977124"/>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存货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7,472,570</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8,170,403</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4dbafdd64d8443fd90d81f2f94794e71"/>
                      <w:id w:val="-1655600012"/>
                      <w:lock w:val="sdtLocked"/>
                    </w:sdtPr>
                    <w:sdtContent>
                      <w:p w:rsidR="00A53238" w:rsidRDefault="00CB73E4">
                        <w:pPr>
                          <w:ind w:firstLineChars="100" w:firstLine="210"/>
                          <w:rPr>
                            <w:rFonts w:ascii="Times New Roman" w:hAnsi="Times New Roman"/>
                          </w:rPr>
                        </w:pPr>
                        <w:r>
                          <w:rPr>
                            <w:rFonts w:ascii="Times New Roman" w:hAnsi="Times New Roman"/>
                          </w:rPr>
                          <w:t>合同资产</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1,460,841</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953,581</w:t>
                    </w:r>
                  </w:p>
                </w:tc>
              </w:tr>
              <w:tr w:rsidR="00A53238">
                <w:sdt>
                  <w:sdtPr>
                    <w:rPr>
                      <w:rFonts w:ascii="Times New Roman" w:hAnsi="Times New Roman"/>
                    </w:rPr>
                    <w:tag w:val="_PLD_2e68cd0b9c6f4f3b9d412506fe5198cb"/>
                    <w:id w:val="-1032646606"/>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持有待售资产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6ed8182700e4464191a0f30ce3b27ed0"/>
                    <w:id w:val="-343945028"/>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一年内到期的非流动资产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c3a70d979fb24023a829f435110d1669"/>
                    <w:id w:val="991841940"/>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其他流动资产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1,452,514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1,659,712</w:t>
                    </w:r>
                  </w:p>
                </w:tc>
              </w:tr>
              <w:tr w:rsidR="00A53238">
                <w:sdt>
                  <w:sdtPr>
                    <w:rPr>
                      <w:rFonts w:ascii="Times New Roman" w:hAnsi="Times New Roman"/>
                    </w:rPr>
                    <w:tag w:val="_PLD_e04d785286e3481692bc32f97af446c5"/>
                    <w:id w:val="-1776083097"/>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szCs w:val="21"/>
                          </w:rPr>
                        </w:pPr>
                        <w:r>
                          <w:rPr>
                            <w:rFonts w:ascii="Times New Roman" w:hAnsi="Times New Roman"/>
                            <w:szCs w:val="21"/>
                          </w:rPr>
                          <w:t>流动资产合计</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65,784,534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55,107,152</w:t>
                    </w:r>
                  </w:p>
                </w:tc>
              </w:tr>
              <w:tr w:rsidR="00A53238">
                <w:sdt>
                  <w:sdtPr>
                    <w:rPr>
                      <w:rFonts w:ascii="Times New Roman" w:hAnsi="Times New Roman"/>
                    </w:rPr>
                    <w:tag w:val="_PLD_90fc6ff36a344c3d8a662e84a4ad4bb5"/>
                    <w:id w:val="1582871540"/>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b/>
                            <w:bCs/>
                            <w:szCs w:val="21"/>
                          </w:rPr>
                          <w:t>非流动资产：</w:t>
                        </w:r>
                      </w:p>
                    </w:tc>
                  </w:sdtContent>
                </w:sdt>
                <w:tc>
                  <w:tcPr>
                    <w:tcW w:w="4972"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008000"/>
                        <w:szCs w:val="21"/>
                      </w:rPr>
                    </w:pPr>
                  </w:p>
                </w:tc>
              </w:tr>
              <w:tr w:rsidR="00A53238">
                <w:sdt>
                  <w:sdtPr>
                    <w:rPr>
                      <w:rFonts w:ascii="Times New Roman" w:hAnsi="Times New Roman"/>
                    </w:rPr>
                    <w:tag w:val="_PLD_842e3de0d03a48638322434af44a1c31"/>
                    <w:id w:val="-346331294"/>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发放贷款和垫款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67f85f8659b3463da183ea9601f75cfc"/>
                      <w:id w:val="-2003036679"/>
                      <w:lock w:val="sdtLocked"/>
                    </w:sdtPr>
                    <w:sdtContent>
                      <w:p w:rsidR="00A53238" w:rsidRDefault="00CB73E4">
                        <w:pPr>
                          <w:ind w:firstLineChars="100" w:firstLine="210"/>
                          <w:rPr>
                            <w:rFonts w:ascii="Times New Roman" w:hAnsi="Times New Roman"/>
                          </w:rPr>
                        </w:pPr>
                        <w:r>
                          <w:rPr>
                            <w:rFonts w:ascii="Times New Roman" w:hAnsi="Times New Roman"/>
                          </w:rPr>
                          <w:t>债权投资</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69d09b2b1e484810a4205427e27dfaef"/>
                      <w:id w:val="-280415401"/>
                      <w:lock w:val="sdtLocked"/>
                    </w:sdtPr>
                    <w:sdtContent>
                      <w:p w:rsidR="00A53238" w:rsidRDefault="00CB73E4">
                        <w:pPr>
                          <w:ind w:firstLineChars="100" w:firstLine="210"/>
                          <w:rPr>
                            <w:rFonts w:ascii="Times New Roman" w:hAnsi="Times New Roman"/>
                          </w:rPr>
                        </w:pPr>
                        <w:r>
                          <w:rPr>
                            <w:rFonts w:ascii="Times New Roman" w:hAnsi="Times New Roman"/>
                          </w:rPr>
                          <w:t>其他债权投资</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f27a7deaf77142358e807c54b956798c"/>
                    <w:id w:val="686104209"/>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长期应收款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520,837</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250,012</w:t>
                    </w:r>
                  </w:p>
                </w:tc>
              </w:tr>
              <w:tr w:rsidR="00A53238">
                <w:sdt>
                  <w:sdtPr>
                    <w:rPr>
                      <w:rFonts w:ascii="Times New Roman" w:hAnsi="Times New Roman"/>
                    </w:rPr>
                    <w:tag w:val="_PLD_7f266b6e106c4385ba8eaf3addb96c84"/>
                    <w:id w:val="-1819258510"/>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长期股权投资</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24,170,562</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24,331,876</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e0c2a5c5cd4a43e69b602161302ffe26"/>
                      <w:id w:val="-283349280"/>
                      <w:lock w:val="sdtLocked"/>
                    </w:sdtPr>
                    <w:sdtContent>
                      <w:p w:rsidR="00A53238" w:rsidRDefault="00CB73E4">
                        <w:pPr>
                          <w:ind w:firstLineChars="100" w:firstLine="210"/>
                          <w:rPr>
                            <w:rFonts w:ascii="Times New Roman" w:hAnsi="Times New Roman"/>
                          </w:rPr>
                        </w:pPr>
                        <w:r>
                          <w:rPr>
                            <w:rFonts w:ascii="Times New Roman" w:hAnsi="Times New Roman"/>
                          </w:rPr>
                          <w:t>其他权益工具投资</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2,313,179</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2,328,755</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d48d2a7137924a89b1b73400e5a687d5"/>
                      <w:id w:val="888231161"/>
                      <w:lock w:val="sdtLocked"/>
                    </w:sdtPr>
                    <w:sdtContent>
                      <w:p w:rsidR="00A53238" w:rsidRDefault="00CB73E4">
                        <w:pPr>
                          <w:ind w:firstLineChars="100" w:firstLine="210"/>
                          <w:rPr>
                            <w:rFonts w:ascii="Times New Roman" w:hAnsi="Times New Roman"/>
                          </w:rPr>
                        </w:pPr>
                        <w:r>
                          <w:rPr>
                            <w:rFonts w:ascii="Times New Roman" w:hAnsi="Times New Roman"/>
                          </w:rPr>
                          <w:t>其他非流动金融资产</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835089fe7b6143fcbd8bbdf372598446"/>
                    <w:id w:val="1083418141"/>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投资性房地产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79,054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79,903</w:t>
                    </w:r>
                  </w:p>
                </w:tc>
              </w:tr>
              <w:tr w:rsidR="00A53238">
                <w:sdt>
                  <w:sdtPr>
                    <w:rPr>
                      <w:rFonts w:ascii="Times New Roman" w:hAnsi="Times New Roman"/>
                    </w:rPr>
                    <w:tag w:val="_PLD_3fd4e36904c24344a74637ceb31e9a6a"/>
                    <w:id w:val="1673758555"/>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固定资产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E93408">
                    <w:pPr>
                      <w:jc w:val="right"/>
                      <w:rPr>
                        <w:rFonts w:ascii="Times New Roman" w:hAnsi="Times New Roman"/>
                        <w:szCs w:val="21"/>
                      </w:rPr>
                    </w:pPr>
                    <w:r w:rsidRPr="00E93408">
                      <w:rPr>
                        <w:rFonts w:ascii="Times New Roman" w:hAnsi="Times New Roman"/>
                        <w:szCs w:val="21"/>
                      </w:rPr>
                      <w:t>112,477,445</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116,731,677</w:t>
                    </w:r>
                  </w:p>
                </w:tc>
              </w:tr>
              <w:tr w:rsidR="00A53238">
                <w:sdt>
                  <w:sdtPr>
                    <w:rPr>
                      <w:rFonts w:ascii="Times New Roman" w:hAnsi="Times New Roman"/>
                    </w:rPr>
                    <w:tag w:val="_PLD_350233cd4a6e4430b959c6a3438e1150"/>
                    <w:id w:val="-321203726"/>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在建工程</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17,867,137</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12,608,923</w:t>
                    </w:r>
                  </w:p>
                </w:tc>
              </w:tr>
              <w:tr w:rsidR="00A53238">
                <w:sdt>
                  <w:sdtPr>
                    <w:rPr>
                      <w:rFonts w:ascii="Times New Roman" w:hAnsi="Times New Roman"/>
                    </w:rPr>
                    <w:tag w:val="_PLD_0de3c4c13d6d44b9b21f39bc6b66f1fa"/>
                    <w:id w:val="-1960407140"/>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生产性生物资产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55dafde7969149c8987e24040b7c49f4"/>
                    <w:id w:val="1019973201"/>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油气资产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ec2b6ba0d4c14b3d89406cec8836d94d"/>
                      <w:id w:val="1881589299"/>
                      <w:lock w:val="sdtLocked"/>
                    </w:sdtPr>
                    <w:sdtContent>
                      <w:p w:rsidR="00A53238" w:rsidRDefault="00CB73E4">
                        <w:pPr>
                          <w:ind w:firstLineChars="100" w:firstLine="210"/>
                          <w:rPr>
                            <w:rFonts w:ascii="Times New Roman" w:hAnsi="Times New Roman"/>
                          </w:rPr>
                        </w:pPr>
                        <w:r>
                          <w:rPr>
                            <w:rFonts w:ascii="Times New Roman" w:hAnsi="Times New Roman"/>
                          </w:rPr>
                          <w:t>使用权资产</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395,589</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433,788</w:t>
                    </w:r>
                  </w:p>
                </w:tc>
              </w:tr>
              <w:tr w:rsidR="00A53238">
                <w:sdt>
                  <w:sdtPr>
                    <w:rPr>
                      <w:rFonts w:ascii="Times New Roman" w:hAnsi="Times New Roman"/>
                    </w:rPr>
                    <w:tag w:val="_PLD_12ced68561024855ad533e6e0fba2ae9"/>
                    <w:id w:val="-1538890556"/>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无形资产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49,641,957</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46,662,191</w:t>
                    </w:r>
                  </w:p>
                </w:tc>
              </w:tr>
              <w:tr w:rsidR="00A53238">
                <w:sdt>
                  <w:sdtPr>
                    <w:rPr>
                      <w:rFonts w:ascii="Times New Roman" w:hAnsi="Times New Roman"/>
                    </w:rPr>
                    <w:tag w:val="_PLD_515f628bb7844df5a3d37e8cf24b4399"/>
                    <w:id w:val="-1116055317"/>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开发支出</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347505a36c1c4ec6a385f71018e7d5fd"/>
                    <w:id w:val="1747847043"/>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商誉</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6,084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6,084</w:t>
                    </w:r>
                  </w:p>
                </w:tc>
              </w:tr>
              <w:tr w:rsidR="00A53238">
                <w:sdt>
                  <w:sdtPr>
                    <w:rPr>
                      <w:rFonts w:ascii="Times New Roman" w:hAnsi="Times New Roman"/>
                    </w:rPr>
                    <w:tag w:val="_PLD_b29b60a42c994e84a1138f65ac186798"/>
                    <w:id w:val="1401481002"/>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长期待摊费用</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41E70">
                    <w:pPr>
                      <w:jc w:val="right"/>
                      <w:rPr>
                        <w:rFonts w:ascii="Times New Roman" w:hAnsi="Times New Roman"/>
                        <w:szCs w:val="21"/>
                      </w:rPr>
                    </w:pPr>
                    <w:r w:rsidRPr="00A41E70">
                      <w:rPr>
                        <w:rFonts w:ascii="Times New Roman" w:hAnsi="Times New Roman"/>
                        <w:szCs w:val="21"/>
                      </w:rPr>
                      <w:t>144,081</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53,345</w:t>
                    </w:r>
                  </w:p>
                </w:tc>
              </w:tr>
              <w:tr w:rsidR="00A53238">
                <w:sdt>
                  <w:sdtPr>
                    <w:rPr>
                      <w:rFonts w:ascii="Times New Roman" w:hAnsi="Times New Roman"/>
                    </w:rPr>
                    <w:tag w:val="_PLD_0c26664f6bb74165aea3a4f02a964eee"/>
                    <w:id w:val="-1384333453"/>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递延所得税资产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3,302,32</w:t>
                    </w:r>
                    <w:r>
                      <w:rPr>
                        <w:rFonts w:ascii="Times New Roman" w:hAnsi="Times New Roman" w:hint="eastAsia"/>
                        <w:szCs w:val="21"/>
                      </w:rPr>
                      <w:t>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3,291,849</w:t>
                    </w:r>
                  </w:p>
                </w:tc>
              </w:tr>
              <w:tr w:rsidR="00A53238">
                <w:sdt>
                  <w:sdtPr>
                    <w:rPr>
                      <w:rFonts w:ascii="Times New Roman" w:hAnsi="Times New Roman"/>
                    </w:rPr>
                    <w:tag w:val="_PLD_3c816a49952442f8bd5c33b1ddb3afba"/>
                    <w:id w:val="1332952315"/>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其他非流动资产</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E93408">
                    <w:pPr>
                      <w:jc w:val="right"/>
                      <w:rPr>
                        <w:rFonts w:ascii="Times New Roman" w:hAnsi="Times New Roman"/>
                        <w:szCs w:val="21"/>
                      </w:rPr>
                    </w:pPr>
                    <w:r w:rsidRPr="00E93408">
                      <w:rPr>
                        <w:rFonts w:ascii="Times New Roman" w:hAnsi="Times New Roman"/>
                        <w:szCs w:val="21"/>
                      </w:rPr>
                      <w:t>7,292,789</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10,679,582</w:t>
                    </w:r>
                  </w:p>
                </w:tc>
              </w:tr>
              <w:tr w:rsidR="00A53238">
                <w:sdt>
                  <w:sdtPr>
                    <w:rPr>
                      <w:rFonts w:ascii="Times New Roman" w:hAnsi="Times New Roman"/>
                    </w:rPr>
                    <w:tag w:val="_PLD_aa512b4ae0cc44e59e22e2c7622fe3d2"/>
                    <w:id w:val="-996032041"/>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szCs w:val="21"/>
                          </w:rPr>
                        </w:pPr>
                        <w:r>
                          <w:rPr>
                            <w:rFonts w:ascii="Times New Roman" w:hAnsi="Times New Roman"/>
                            <w:szCs w:val="21"/>
                          </w:rPr>
                          <w:t>非流动资产合计</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218,211,038</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217,457,985</w:t>
                    </w:r>
                  </w:p>
                </w:tc>
              </w:tr>
              <w:tr w:rsidR="00A53238">
                <w:sdt>
                  <w:sdtPr>
                    <w:rPr>
                      <w:rFonts w:ascii="Times New Roman" w:hAnsi="Times New Roman"/>
                    </w:rPr>
                    <w:tag w:val="_PLD_97fe748913d049fca82f9db373914c81"/>
                    <w:id w:val="-368604656"/>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资产总计</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283,995,572</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272,565,137</w:t>
                    </w:r>
                  </w:p>
                </w:tc>
              </w:tr>
              <w:tr w:rsidR="00A53238">
                <w:sdt>
                  <w:sdtPr>
                    <w:rPr>
                      <w:rFonts w:ascii="Times New Roman" w:hAnsi="Times New Roman"/>
                    </w:rPr>
                    <w:tag w:val="_PLD_80d27cb0d91a466f90b8a82f016a8876"/>
                    <w:id w:val="1074852970"/>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b/>
                            <w:bCs/>
                            <w:szCs w:val="21"/>
                          </w:rPr>
                          <w:t>流动负债：</w:t>
                        </w:r>
                      </w:p>
                    </w:tc>
                  </w:sdtContent>
                </w:sdt>
                <w:tc>
                  <w:tcPr>
                    <w:tcW w:w="4972"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FF00FF"/>
                        <w:szCs w:val="21"/>
                      </w:rPr>
                    </w:pPr>
                  </w:p>
                </w:tc>
              </w:tr>
              <w:tr w:rsidR="00A53238">
                <w:sdt>
                  <w:sdtPr>
                    <w:rPr>
                      <w:rFonts w:ascii="Times New Roman" w:hAnsi="Times New Roman"/>
                    </w:rPr>
                    <w:tag w:val="_PLD_85c32132a8364b5080a7d1b2b655f726"/>
                    <w:id w:val="-159842284"/>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短期借款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1,436,547</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4,106,347</w:t>
                    </w:r>
                  </w:p>
                </w:tc>
              </w:tr>
              <w:tr w:rsidR="00A53238">
                <w:sdt>
                  <w:sdtPr>
                    <w:rPr>
                      <w:rFonts w:ascii="Times New Roman" w:hAnsi="Times New Roman"/>
                    </w:rPr>
                    <w:tag w:val="_PLD_e04396fd6c4543aaab599ff1eb40e065"/>
                    <w:id w:val="-1970657568"/>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向中央银行借款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8a2fa28968c14f5190bb3707b58258cb"/>
                    <w:id w:val="-1850242472"/>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拆入资金</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d439cfd0ae614799924aed897d88a354"/>
                      <w:id w:val="1316763277"/>
                      <w:lock w:val="sdtLocked"/>
                    </w:sdtPr>
                    <w:sdtContent>
                      <w:p w:rsidR="00A53238" w:rsidRDefault="00CB73E4">
                        <w:pPr>
                          <w:ind w:firstLineChars="100" w:firstLine="210"/>
                          <w:rPr>
                            <w:rFonts w:ascii="Times New Roman" w:hAnsi="Times New Roman"/>
                          </w:rPr>
                        </w:pPr>
                        <w:r>
                          <w:rPr>
                            <w:rFonts w:ascii="Times New Roman" w:hAnsi="Times New Roman"/>
                          </w:rPr>
                          <w:t>交易性金融负债</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1ee78ed4d9674862b8a69b743a765fd1"/>
                    <w:id w:val="-107824375"/>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衍生金融负债</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9c92fbcf418f4250a1ecd2196a9e7fa9"/>
                      <w:id w:val="-1277936739"/>
                      <w:lock w:val="sdtLocked"/>
                    </w:sdtPr>
                    <w:sdtContent>
                      <w:p w:rsidR="00A53238" w:rsidRDefault="00CB73E4">
                        <w:pPr>
                          <w:ind w:firstLineChars="100" w:firstLine="210"/>
                          <w:rPr>
                            <w:rFonts w:ascii="Times New Roman" w:hAnsi="Times New Roman"/>
                          </w:rPr>
                        </w:pPr>
                        <w:r>
                          <w:rPr>
                            <w:rFonts w:ascii="Times New Roman" w:hAnsi="Times New Roman"/>
                          </w:rPr>
                          <w:t>应付票据</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4,616,447</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4,542,854</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723b1821ed644bbc861285661275cafd"/>
                      <w:id w:val="370888787"/>
                      <w:lock w:val="sdtLocked"/>
                    </w:sdtPr>
                    <w:sdtContent>
                      <w:p w:rsidR="00A53238" w:rsidRDefault="00CB73E4">
                        <w:pPr>
                          <w:ind w:firstLineChars="100" w:firstLine="210"/>
                          <w:rPr>
                            <w:rFonts w:ascii="Times New Roman" w:hAnsi="Times New Roman"/>
                          </w:rPr>
                        </w:pPr>
                        <w:r>
                          <w:rPr>
                            <w:rFonts w:ascii="Times New Roman" w:hAnsi="Times New Roman"/>
                          </w:rPr>
                          <w:t>应付账款</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19,412,863</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18,727,585</w:t>
                    </w:r>
                  </w:p>
                </w:tc>
              </w:tr>
              <w:tr w:rsidR="00A53238">
                <w:sdt>
                  <w:sdtPr>
                    <w:rPr>
                      <w:rFonts w:ascii="Times New Roman" w:hAnsi="Times New Roman"/>
                    </w:rPr>
                    <w:tag w:val="_PLD_16802f0d65f64f8891237257b7f233c9"/>
                    <w:id w:val="-978837805"/>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预收款项</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9b21a56aa0bf40d889fec1fee0389d03"/>
                      <w:id w:val="-45842173"/>
                      <w:lock w:val="sdtLocked"/>
                    </w:sdtPr>
                    <w:sdtContent>
                      <w:p w:rsidR="00A53238" w:rsidRDefault="00CB73E4">
                        <w:pPr>
                          <w:ind w:firstLineChars="100" w:firstLine="210"/>
                          <w:rPr>
                            <w:rFonts w:ascii="Times New Roman" w:hAnsi="Times New Roman"/>
                          </w:rPr>
                        </w:pPr>
                        <w:r>
                          <w:rPr>
                            <w:rFonts w:ascii="Times New Roman" w:hAnsi="Times New Roman"/>
                          </w:rPr>
                          <w:t>合同负债</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3,260,132</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2,588,765</w:t>
                    </w:r>
                  </w:p>
                </w:tc>
              </w:tr>
              <w:tr w:rsidR="00A53238">
                <w:sdt>
                  <w:sdtPr>
                    <w:rPr>
                      <w:rFonts w:ascii="Times New Roman" w:hAnsi="Times New Roman"/>
                    </w:rPr>
                    <w:tag w:val="_PLD_28c9870f479743b298b7c3eab00355f3"/>
                    <w:id w:val="-832679513"/>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卖出回购金融资产款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bedf09f644fa4b9583e8e4b15fb4fd49"/>
                    <w:id w:val="-850640261"/>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吸收存款及同业存放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82c7fa25561644c18581409191ee0a23"/>
                    <w:id w:val="-1009899009"/>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代理买卖证券款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c764df15dc854747bf106abe08f36d7f"/>
                    <w:id w:val="1040238353"/>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代理承销证券款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2b3be26df732487b8f7874bbdbd694db"/>
                    <w:id w:val="-1705713208"/>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应付职工薪酬</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1,370,138</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1,908,371</w:t>
                    </w:r>
                  </w:p>
                </w:tc>
              </w:tr>
              <w:tr w:rsidR="00A53238">
                <w:sdt>
                  <w:sdtPr>
                    <w:rPr>
                      <w:rFonts w:ascii="Times New Roman" w:hAnsi="Times New Roman"/>
                    </w:rPr>
                    <w:tag w:val="_PLD_e24b243e64c241f298caf78311e1d68d"/>
                    <w:id w:val="-805850957"/>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应交税费</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2,246,273</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1,910,179</w:t>
                    </w:r>
                  </w:p>
                </w:tc>
              </w:tr>
              <w:tr w:rsidR="00A53238">
                <w:sdt>
                  <w:sdtPr>
                    <w:rPr>
                      <w:rFonts w:ascii="Times New Roman" w:hAnsi="Times New Roman"/>
                    </w:rPr>
                    <w:tag w:val="_PLD_856ed7a01a4f49fba341af1fb9fc8772"/>
                    <w:id w:val="-205871763"/>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其他应付款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w:t>
                    </w:r>
                    <w:r>
                      <w:rPr>
                        <w:rFonts w:ascii="Times New Roman" w:hAnsi="Times New Roman" w:hint="eastAsia"/>
                        <w:szCs w:val="21"/>
                      </w:rPr>
                      <w:t>423</w:t>
                    </w:r>
                    <w:r>
                      <w:rPr>
                        <w:rFonts w:ascii="Times New Roman" w:hAnsi="Times New Roman"/>
                        <w:szCs w:val="21"/>
                      </w:rPr>
                      <w:t>,</w:t>
                    </w:r>
                    <w:r>
                      <w:rPr>
                        <w:rFonts w:ascii="Times New Roman" w:hAnsi="Times New Roman" w:hint="eastAsia"/>
                        <w:szCs w:val="21"/>
                      </w:rPr>
                      <w:t>494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6,762,625</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0813bd606a8a4f7abd9622339cfb72d2"/>
                      <w:id w:val="424460227"/>
                      <w:lock w:val="sdtLocked"/>
                    </w:sdtPr>
                    <w:sdtContent>
                      <w:p w:rsidR="00A53238" w:rsidRDefault="00CB73E4">
                        <w:pPr>
                          <w:ind w:firstLineChars="100" w:firstLine="210"/>
                          <w:rPr>
                            <w:rFonts w:ascii="Times New Roman" w:hAnsi="Times New Roman"/>
                          </w:rPr>
                        </w:pPr>
                        <w:r>
                          <w:rPr>
                            <w:rFonts w:ascii="Times New Roman" w:hAnsi="Times New Roman"/>
                          </w:rPr>
                          <w:t>其中：应付利息</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572,602</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965,528</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8347cb27790d4b88a804fb7d60832d99"/>
                      <w:id w:val="234745508"/>
                      <w:lock w:val="sdtLocked"/>
                    </w:sdtPr>
                    <w:sdtContent>
                      <w:p w:rsidR="00A53238" w:rsidRDefault="00CB73E4">
                        <w:pPr>
                          <w:ind w:firstLineChars="400" w:firstLine="840"/>
                          <w:rPr>
                            <w:rFonts w:ascii="Times New Roman" w:hAnsi="Times New Roman"/>
                          </w:rPr>
                        </w:pPr>
                        <w:r>
                          <w:rPr>
                            <w:rFonts w:ascii="Times New Roman" w:hAnsi="Times New Roman"/>
                          </w:rPr>
                          <w:t>应付股利</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721,212</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380,781</w:t>
                    </w:r>
                  </w:p>
                </w:tc>
              </w:tr>
              <w:tr w:rsidR="00A53238">
                <w:sdt>
                  <w:sdtPr>
                    <w:rPr>
                      <w:rFonts w:ascii="Times New Roman" w:hAnsi="Times New Roman"/>
                    </w:rPr>
                    <w:tag w:val="_PLD_5aeefa9bd46d4458923620a467e32ac9"/>
                    <w:id w:val="-159619349"/>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应付手续费及佣金</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7adc8d73b2fb4412806549a282dae48a"/>
                    <w:id w:val="-370529109"/>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应付分保账款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6400140c9fac4ff7871cd732e3255333"/>
                    <w:id w:val="103543104"/>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持有待售负债</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92362c629ff54c36b88c24ebd700619e"/>
                    <w:id w:val="1427920771"/>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一年内到期的非流动负债</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23,</w:t>
                    </w:r>
                    <w:r>
                      <w:rPr>
                        <w:rFonts w:ascii="Times New Roman" w:hAnsi="Times New Roman" w:hint="eastAsia"/>
                        <w:szCs w:val="21"/>
                      </w:rPr>
                      <w:t>211</w:t>
                    </w:r>
                    <w:r>
                      <w:rPr>
                        <w:rFonts w:ascii="Times New Roman" w:hAnsi="Times New Roman"/>
                        <w:szCs w:val="21"/>
                      </w:rPr>
                      <w:t>,</w:t>
                    </w:r>
                    <w:r>
                      <w:rPr>
                        <w:rFonts w:ascii="Times New Roman" w:hAnsi="Times New Roman" w:hint="eastAsia"/>
                        <w:szCs w:val="21"/>
                      </w:rPr>
                      <w:t>031</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33,732,460</w:t>
                    </w:r>
                  </w:p>
                </w:tc>
              </w:tr>
              <w:tr w:rsidR="00A53238">
                <w:sdt>
                  <w:sdtPr>
                    <w:rPr>
                      <w:rFonts w:ascii="Times New Roman" w:hAnsi="Times New Roman"/>
                    </w:rPr>
                    <w:tag w:val="_PLD_a18a91ff911d4e4bbe36f865e64976c4"/>
                    <w:id w:val="1640381423"/>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其他流动负债</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11,869,59</w:t>
                    </w:r>
                    <w:r>
                      <w:rPr>
                        <w:rFonts w:ascii="Times New Roman" w:hAnsi="Times New Roman" w:hint="eastAsia"/>
                        <w:szCs w:val="21"/>
                      </w:rPr>
                      <w:t>1</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9,418,280</w:t>
                    </w:r>
                  </w:p>
                </w:tc>
              </w:tr>
              <w:tr w:rsidR="00A53238">
                <w:sdt>
                  <w:sdtPr>
                    <w:rPr>
                      <w:rFonts w:ascii="Times New Roman" w:hAnsi="Times New Roman"/>
                    </w:rPr>
                    <w:tag w:val="_PLD_45ef2f9701cc4ea4a973ac4a5573386a"/>
                    <w:id w:val="566995679"/>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szCs w:val="21"/>
                          </w:rPr>
                        </w:pPr>
                        <w:r>
                          <w:rPr>
                            <w:rFonts w:ascii="Times New Roman" w:hAnsi="Times New Roman"/>
                            <w:szCs w:val="21"/>
                          </w:rPr>
                          <w:t>流动负债合计</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73,846,516</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83,697,466</w:t>
                    </w:r>
                  </w:p>
                </w:tc>
              </w:tr>
              <w:tr w:rsidR="00A53238">
                <w:sdt>
                  <w:sdtPr>
                    <w:rPr>
                      <w:rFonts w:ascii="Times New Roman" w:hAnsi="Times New Roman"/>
                    </w:rPr>
                    <w:tag w:val="_PLD_e51481cf4e4040fda36466e6495a2710"/>
                    <w:id w:val="-1095547205"/>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b/>
                            <w:bCs/>
                            <w:szCs w:val="21"/>
                          </w:rPr>
                          <w:t>非流动负债：</w:t>
                        </w:r>
                      </w:p>
                    </w:tc>
                  </w:sdtContent>
                </w:sdt>
                <w:tc>
                  <w:tcPr>
                    <w:tcW w:w="4972"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008000"/>
                        <w:szCs w:val="21"/>
                      </w:rPr>
                    </w:pPr>
                  </w:p>
                </w:tc>
              </w:tr>
              <w:tr w:rsidR="00A53238">
                <w:sdt>
                  <w:sdtPr>
                    <w:rPr>
                      <w:rFonts w:ascii="Times New Roman" w:hAnsi="Times New Roman"/>
                    </w:rPr>
                    <w:tag w:val="_PLD_6ecfc4d9e8774350bf199697d82ce18e"/>
                    <w:id w:val="-1210955873"/>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保险合同准备金</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d852085d7f2c40089b7a5a1f23f7c664"/>
                    <w:id w:val="1625345287"/>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长期借款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50,060,144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34,242,915</w:t>
                    </w:r>
                  </w:p>
                </w:tc>
              </w:tr>
              <w:tr w:rsidR="00A53238">
                <w:sdt>
                  <w:sdtPr>
                    <w:rPr>
                      <w:rFonts w:ascii="Times New Roman" w:hAnsi="Times New Roman"/>
                    </w:rPr>
                    <w:tag w:val="_PLD_0cea4680d1c143798e719dfc4b5f933c"/>
                    <w:id w:val="-1494714702"/>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应付债券</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21,225,075</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21,934,045</w:t>
                    </w:r>
                  </w:p>
                </w:tc>
              </w:tr>
              <w:tr w:rsidR="00A53238">
                <w:sdt>
                  <w:sdtPr>
                    <w:rPr>
                      <w:rFonts w:ascii="Times New Roman" w:hAnsi="Times New Roman"/>
                    </w:rPr>
                    <w:tag w:val="_PLD_e440e44683a84f328ac08ab67e06bc5e"/>
                    <w:id w:val="-1444061914"/>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其中：优先股</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89e7f52380ac4c2f90fbe0b3e1f091e8"/>
                    <w:id w:val="-283271731"/>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leftChars="300" w:left="630" w:firstLineChars="100" w:firstLine="210"/>
                          <w:rPr>
                            <w:rFonts w:ascii="Times New Roman" w:hAnsi="Times New Roman"/>
                            <w:szCs w:val="21"/>
                          </w:rPr>
                        </w:pPr>
                        <w:r>
                          <w:rPr>
                            <w:rFonts w:ascii="Times New Roman" w:hAnsi="Times New Roman"/>
                            <w:szCs w:val="21"/>
                          </w:rPr>
                          <w:t>永续债</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f1f8f24a3bed483db1c488ec7745dc90"/>
                      <w:id w:val="-1812863313"/>
                      <w:lock w:val="sdtLocked"/>
                    </w:sdtPr>
                    <w:sdtContent>
                      <w:p w:rsidR="00A53238" w:rsidRDefault="00CB73E4">
                        <w:pPr>
                          <w:ind w:firstLineChars="100" w:firstLine="210"/>
                          <w:rPr>
                            <w:rFonts w:ascii="Times New Roman" w:hAnsi="Times New Roman"/>
                          </w:rPr>
                        </w:pPr>
                        <w:r>
                          <w:rPr>
                            <w:rFonts w:ascii="Times New Roman" w:hAnsi="Times New Roman"/>
                          </w:rPr>
                          <w:t>租赁负债</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418,877</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436,194</w:t>
                    </w:r>
                  </w:p>
                </w:tc>
              </w:tr>
              <w:tr w:rsidR="00A53238">
                <w:sdt>
                  <w:sdtPr>
                    <w:rPr>
                      <w:rFonts w:ascii="Times New Roman" w:hAnsi="Times New Roman"/>
                    </w:rPr>
                    <w:tag w:val="_PLD_8306648f5f624d108bcca394f7951cff"/>
                    <w:id w:val="831337684"/>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长期应付款</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5,2</w:t>
                    </w:r>
                    <w:r>
                      <w:rPr>
                        <w:rFonts w:ascii="Times New Roman" w:hAnsi="Times New Roman" w:hint="eastAsia"/>
                        <w:szCs w:val="21"/>
                      </w:rPr>
                      <w:t>31</w:t>
                    </w:r>
                    <w:r>
                      <w:rPr>
                        <w:rFonts w:ascii="Times New Roman" w:hAnsi="Times New Roman"/>
                        <w:szCs w:val="21"/>
                      </w:rPr>
                      <w:t>,784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3,872,345</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6998d50d4eea44019bbcb51060f0584e"/>
                      <w:id w:val="-1207406679"/>
                      <w:lock w:val="sdtLocked"/>
                    </w:sdtPr>
                    <w:sdtContent>
                      <w:p w:rsidR="00A53238" w:rsidRDefault="00CB73E4">
                        <w:pPr>
                          <w:ind w:firstLineChars="100" w:firstLine="210"/>
                          <w:rPr>
                            <w:rFonts w:ascii="Times New Roman" w:hAnsi="Times New Roman"/>
                          </w:rPr>
                        </w:pPr>
                        <w:r>
                          <w:rPr>
                            <w:rFonts w:ascii="Times New Roman" w:hAnsi="Times New Roman"/>
                          </w:rPr>
                          <w:t>长期应付职工薪酬</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7cc5e5fe711e47f8bc4689b46143d1ae"/>
                    <w:id w:val="672155960"/>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预计负债</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3,299,306</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3,282,485</w:t>
                    </w:r>
                  </w:p>
                </w:tc>
              </w:tr>
              <w:tr w:rsidR="00A53238">
                <w:sdt>
                  <w:sdtPr>
                    <w:rPr>
                      <w:rFonts w:ascii="Times New Roman" w:hAnsi="Times New Roman"/>
                    </w:rPr>
                    <w:tag w:val="_PLD_e2bcb76c6e0d4977a48c195317a32ea7"/>
                    <w:id w:val="315700963"/>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递延收益</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1,457,309</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1,550,418</w:t>
                    </w:r>
                  </w:p>
                </w:tc>
              </w:tr>
              <w:tr w:rsidR="00A53238">
                <w:sdt>
                  <w:sdtPr>
                    <w:rPr>
                      <w:rFonts w:ascii="Times New Roman" w:hAnsi="Times New Roman"/>
                    </w:rPr>
                    <w:tag w:val="_PLD_7c8e9c9ac11d4529b486f06875154012"/>
                    <w:id w:val="203532390"/>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递延所得税负债</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5,716,989</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5,761,076</w:t>
                    </w:r>
                  </w:p>
                </w:tc>
              </w:tr>
              <w:tr w:rsidR="00A53238">
                <w:sdt>
                  <w:sdtPr>
                    <w:rPr>
                      <w:rFonts w:ascii="Times New Roman" w:hAnsi="Times New Roman"/>
                    </w:rPr>
                    <w:tag w:val="_PLD_e6a4ecd6c1624a8484f74eb8b15f0b78"/>
                    <w:id w:val="-1793820486"/>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其他非流动负债</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718,117</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362,508</w:t>
                    </w:r>
                  </w:p>
                </w:tc>
              </w:tr>
              <w:tr w:rsidR="00A53238">
                <w:sdt>
                  <w:sdtPr>
                    <w:rPr>
                      <w:rFonts w:ascii="Times New Roman" w:hAnsi="Times New Roman"/>
                    </w:rPr>
                    <w:tag w:val="_PLD_c77c63e8b566478fb1ceeea09ce8708e"/>
                    <w:id w:val="1700195260"/>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szCs w:val="21"/>
                          </w:rPr>
                        </w:pPr>
                        <w:r>
                          <w:rPr>
                            <w:rFonts w:ascii="Times New Roman" w:hAnsi="Times New Roman"/>
                            <w:szCs w:val="21"/>
                          </w:rPr>
                          <w:t>非流动负债合计</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88,127,60</w:t>
                    </w:r>
                    <w:r>
                      <w:rPr>
                        <w:rFonts w:ascii="Times New Roman" w:hAnsi="Times New Roman" w:hint="eastAsia"/>
                        <w:szCs w:val="21"/>
                      </w:rPr>
                      <w:t>1</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71,441,986</w:t>
                    </w:r>
                  </w:p>
                </w:tc>
              </w:tr>
              <w:tr w:rsidR="00A53238">
                <w:sdt>
                  <w:sdtPr>
                    <w:rPr>
                      <w:rFonts w:ascii="Times New Roman" w:hAnsi="Times New Roman"/>
                    </w:rPr>
                    <w:tag w:val="_PLD_ee7be31063404d3e97d3847902e61aae"/>
                    <w:id w:val="-1600779952"/>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负债合计</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161,974,117</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155,139,452</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b/>
                        <w:bCs/>
                        <w:szCs w:val="21"/>
                      </w:rPr>
                      <w:tag w:val="_PLD_967501b5ccac4046b53bc544cee8a7d0"/>
                      <w:id w:val="-1995645651"/>
                      <w:lock w:val="sdtLocked"/>
                    </w:sdtPr>
                    <w:sdtContent>
                      <w:p w:rsidR="00A53238" w:rsidRDefault="00CB73E4">
                        <w:pPr>
                          <w:rPr>
                            <w:rFonts w:ascii="Times New Roman" w:hAnsi="Times New Roman"/>
                          </w:rPr>
                        </w:pPr>
                        <w:r>
                          <w:rPr>
                            <w:rFonts w:ascii="Times New Roman" w:hAnsi="Times New Roman"/>
                            <w:b/>
                            <w:bCs/>
                            <w:szCs w:val="21"/>
                          </w:rPr>
                          <w:t>所有者权益（或股东权益）：</w:t>
                        </w:r>
                      </w:p>
                    </w:sdtContent>
                  </w:sdt>
                </w:tc>
                <w:tc>
                  <w:tcPr>
                    <w:tcW w:w="4972"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008000"/>
                        <w:szCs w:val="21"/>
                      </w:rPr>
                    </w:pP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786834647c87469ea908a260ed227090"/>
                      <w:id w:val="1629588952"/>
                      <w:lock w:val="sdtLocked"/>
                    </w:sdtPr>
                    <w:sdtContent>
                      <w:p w:rsidR="00A53238" w:rsidRDefault="00CB73E4">
                        <w:pPr>
                          <w:ind w:firstLineChars="100" w:firstLine="210"/>
                          <w:rPr>
                            <w:rFonts w:ascii="Times New Roman" w:hAnsi="Times New Roman"/>
                          </w:rPr>
                        </w:pPr>
                        <w:r>
                          <w:rPr>
                            <w:rFonts w:ascii="Times New Roman" w:hAnsi="Times New Roman"/>
                          </w:rPr>
                          <w:t>实收资本（或股本）</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13,258,663</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13,258,663</w:t>
                    </w:r>
                  </w:p>
                </w:tc>
              </w:tr>
              <w:tr w:rsidR="00A53238">
                <w:sdt>
                  <w:sdtPr>
                    <w:rPr>
                      <w:rFonts w:ascii="Times New Roman" w:hAnsi="Times New Roman"/>
                    </w:rPr>
                    <w:tag w:val="_PLD_955dae8ce11746ee81d763a24a43e44b"/>
                    <w:id w:val="-1694455318"/>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其他权益工具</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63ef1e9fdcbf49f9a07eb22dca46a81d"/>
                    <w:id w:val="629289861"/>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其中：优先股</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6811d0f54257470c93cf8a2fec7e8fea"/>
                    <w:id w:val="2132282550"/>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leftChars="300" w:left="630" w:firstLineChars="100" w:firstLine="210"/>
                          <w:rPr>
                            <w:rFonts w:ascii="Times New Roman" w:hAnsi="Times New Roman"/>
                            <w:szCs w:val="21"/>
                          </w:rPr>
                        </w:pPr>
                        <w:r>
                          <w:rPr>
                            <w:rFonts w:ascii="Times New Roman" w:hAnsi="Times New Roman"/>
                            <w:szCs w:val="21"/>
                          </w:rPr>
                          <w:t>永续债</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311f2c29d0c7423395a164926e65ca90"/>
                    <w:id w:val="-805305163"/>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资本公积</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38,873,251</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38,875,043</w:t>
                    </w:r>
                  </w:p>
                </w:tc>
              </w:tr>
              <w:tr w:rsidR="00A53238">
                <w:sdt>
                  <w:sdtPr>
                    <w:rPr>
                      <w:rFonts w:ascii="Times New Roman" w:hAnsi="Times New Roman"/>
                    </w:rPr>
                    <w:tag w:val="_PLD_ca9cf26880eb43b5b91cd864bcbc3d13"/>
                    <w:id w:val="1074236692"/>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减：库存股</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3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bbac0d3d2b33492cbf18814bda7122e6"/>
                    <w:id w:val="-265849645"/>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其他综合收益</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w:t>
                    </w:r>
                    <w:r>
                      <w:rPr>
                        <w:rFonts w:ascii="Times New Roman" w:hAnsi="Times New Roman"/>
                        <w:szCs w:val="21"/>
                      </w:rPr>
                      <w:t>429,734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-427,448</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bCs/>
                        <w:szCs w:val="21"/>
                      </w:rPr>
                      <w:tag w:val="_PLD_12682f679c56432898d29ad809134f6a"/>
                      <w:id w:val="1868477142"/>
                      <w:lock w:val="sdtLocked"/>
                    </w:sdtPr>
                    <w:sdtContent>
                      <w:p w:rsidR="00A53238" w:rsidRDefault="00CB73E4">
                        <w:pPr>
                          <w:ind w:firstLineChars="100" w:firstLine="210"/>
                          <w:rPr>
                            <w:rFonts w:ascii="Times New Roman" w:hAnsi="Times New Roman"/>
                          </w:rPr>
                        </w:pPr>
                        <w:r>
                          <w:rPr>
                            <w:rFonts w:ascii="Times New Roman" w:hAnsi="Times New Roman"/>
                            <w:bCs/>
                            <w:szCs w:val="21"/>
                          </w:rPr>
                          <w:t>专项储备</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4,209,7</w:t>
                    </w:r>
                    <w:r>
                      <w:rPr>
                        <w:rFonts w:ascii="Times New Roman" w:hAnsi="Times New Roman" w:hint="eastAsia"/>
                        <w:szCs w:val="21"/>
                      </w:rPr>
                      <w:t>90</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4,034,095</w:t>
                    </w:r>
                  </w:p>
                </w:tc>
              </w:tr>
              <w:tr w:rsidR="00A53238">
                <w:sdt>
                  <w:sdtPr>
                    <w:rPr>
                      <w:rFonts w:ascii="Times New Roman" w:hAnsi="Times New Roman"/>
                    </w:rPr>
                    <w:tag w:val="_PLD_f131245f9d3e4565b22dbc4994fecf6a"/>
                    <w:id w:val="589349317"/>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盈余公积</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4,532,524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4,532,524</w:t>
                    </w:r>
                  </w:p>
                </w:tc>
              </w:tr>
              <w:tr w:rsidR="00A53238">
                <w:sdt>
                  <w:sdtPr>
                    <w:rPr>
                      <w:rFonts w:ascii="Times New Roman" w:hAnsi="Times New Roman"/>
                    </w:rPr>
                    <w:tag w:val="_PLD_9ef3199329fa4ce3b5c04304932a3b4a"/>
                    <w:id w:val="-2114190879"/>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一般风险准备</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470,764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401,243</w:t>
                    </w:r>
                  </w:p>
                </w:tc>
              </w:tr>
              <w:tr w:rsidR="00A53238">
                <w:sdt>
                  <w:sdtPr>
                    <w:rPr>
                      <w:rFonts w:ascii="Times New Roman" w:hAnsi="Times New Roman"/>
                    </w:rPr>
                    <w:tag w:val="_PLD_556b3583d4274e80859350db4e79694e"/>
                    <w:id w:val="-1722752656"/>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未分配利润</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38,940,463</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36,527,743</w:t>
                    </w:r>
                  </w:p>
                </w:tc>
              </w:tr>
              <w:tr w:rsidR="00A53238">
                <w:sdt>
                  <w:sdtPr>
                    <w:rPr>
                      <w:rFonts w:ascii="Times New Roman" w:hAnsi="Times New Roman"/>
                    </w:rPr>
                    <w:tag w:val="_PLD_bc25657f9e6e4cdebf1877485a77cc00"/>
                    <w:id w:val="-1267156816"/>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归属于母公司所有者权益（或股东权益）合计</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99,855,72</w:t>
                    </w:r>
                    <w:r>
                      <w:rPr>
                        <w:rFonts w:ascii="Times New Roman" w:hAnsi="Times New Roman" w:hint="eastAsia"/>
                        <w:szCs w:val="21"/>
                      </w:rPr>
                      <w:t>1</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97,201,863</w:t>
                    </w:r>
                  </w:p>
                </w:tc>
              </w:tr>
              <w:tr w:rsidR="00A53238">
                <w:sdt>
                  <w:sdtPr>
                    <w:rPr>
                      <w:rFonts w:ascii="Times New Roman" w:hAnsi="Times New Roman"/>
                    </w:rPr>
                    <w:tag w:val="_PLD_8b4ea0288b2841e8a7bbe42440b96f37"/>
                    <w:id w:val="-1870680229"/>
                    <w:lock w:val="sdtLocked"/>
                  </w:sdtPr>
                  <w:sdtContent>
                    <w:tc>
                      <w:tcPr>
                        <w:tcW w:w="407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少数股东权益</w:t>
                        </w:r>
                      </w:p>
                    </w:tc>
                  </w:sdtContent>
                </w:sdt>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22,165,734</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20,223,822</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07456a1218b141939e8a274f055cb247"/>
                      <w:id w:val="-783039920"/>
                      <w:lock w:val="sdtLocked"/>
                    </w:sdtPr>
                    <w:sdtContent>
                      <w:p w:rsidR="00A53238" w:rsidRDefault="00CB73E4">
                        <w:pPr>
                          <w:ind w:firstLineChars="200" w:firstLine="420"/>
                          <w:rPr>
                            <w:rFonts w:ascii="Times New Roman" w:hAnsi="Times New Roman"/>
                          </w:rPr>
                        </w:pPr>
                        <w:r>
                          <w:rPr>
                            <w:rFonts w:ascii="Times New Roman" w:hAnsi="Times New Roman"/>
                          </w:rPr>
                          <w:t>所有者权益（或股东权益）合计</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122,021,455</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117,425,685</w:t>
                    </w:r>
                  </w:p>
                </w:tc>
              </w:tr>
              <w:tr w:rsidR="00A53238">
                <w:tc>
                  <w:tcPr>
                    <w:tcW w:w="407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377bd94d0875489ebca06f6a9c69a113"/>
                      <w:id w:val="289873819"/>
                      <w:lock w:val="sdtLocked"/>
                    </w:sdtPr>
                    <w:sdtContent>
                      <w:p w:rsidR="00A53238" w:rsidRDefault="00CB73E4">
                        <w:pPr>
                          <w:ind w:firstLineChars="150" w:firstLine="315"/>
                          <w:rPr>
                            <w:rFonts w:ascii="Times New Roman" w:hAnsi="Times New Roman"/>
                          </w:rPr>
                        </w:pPr>
                        <w:r>
                          <w:rPr>
                            <w:rFonts w:ascii="Times New Roman" w:hAnsi="Times New Roman"/>
                          </w:rPr>
                          <w:t>负债和所有者权益（或股东权益）总计</w:t>
                        </w:r>
                      </w:p>
                    </w:sdtContent>
                  </w:sdt>
                </w:tc>
                <w:tc>
                  <w:tcPr>
                    <w:tcW w:w="243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283,995,572</w:t>
                    </w:r>
                  </w:p>
                </w:tc>
                <w:tc>
                  <w:tcPr>
                    <w:tcW w:w="253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272,565,137</w:t>
                    </w:r>
                  </w:p>
                </w:tc>
              </w:tr>
            </w:tbl>
            <w:p w:rsidR="00A53238" w:rsidRDefault="00A53238">
              <w:pPr>
                <w:rPr>
                  <w:rFonts w:ascii="Times New Roman" w:hAnsi="Times New Roman"/>
                </w:rPr>
              </w:pPr>
            </w:p>
            <w:p w:rsidR="00A53238" w:rsidRDefault="00CB73E4">
              <w:pPr>
                <w:ind w:rightChars="-73" w:right="-153"/>
                <w:rPr>
                  <w:rFonts w:ascii="Times New Roman" w:hAnsi="Times New Roman"/>
                  <w:color w:val="008000"/>
                  <w:szCs w:val="24"/>
                  <w:u w:val="single"/>
                </w:rPr>
              </w:pPr>
              <w:r>
                <w:rPr>
                  <w:rFonts w:ascii="Times New Roman" w:hAnsi="Times New Roman"/>
                </w:rPr>
                <w:t>法定代表人：</w:t>
              </w:r>
              <w:sdt>
                <w:sdtPr>
                  <w:rPr>
                    <w:rFonts w:ascii="Times New Roman" w:hAnsi="Times New Roman"/>
                  </w:rPr>
                  <w:alias w:val="公司法定代表人"/>
                  <w:tag w:val="_GBC_3b70fb74471a4945b3b02edf2ab7c7d3"/>
                  <w:id w:val="-1705698605"/>
                  <w:lock w:val="sdtLocked"/>
                  <w:placeholder>
                    <w:docPart w:val="GBC22222222222222222222222222222"/>
                  </w:placeholder>
                  <w:text/>
                </w:sdtPr>
                <w:sdtContent>
                  <w:r>
                    <w:rPr>
                      <w:rFonts w:ascii="Times New Roman" w:hAnsi="Times New Roman" w:hint="eastAsia"/>
                    </w:rPr>
                    <w:t>李延江</w:t>
                  </w:r>
                </w:sdtContent>
              </w:sdt>
              <w:r>
                <w:rPr>
                  <w:rFonts w:ascii="Times New Roman" w:hAnsi="Times New Roman"/>
                </w:rPr>
                <w:t xml:space="preserve">        </w:t>
              </w:r>
              <w:r>
                <w:rPr>
                  <w:rFonts w:ascii="Times New Roman" w:hAnsi="Times New Roman"/>
                </w:rPr>
                <w:t>主管会计工作负责人：</w:t>
              </w:r>
              <w:sdt>
                <w:sdtPr>
                  <w:rPr>
                    <w:rFonts w:ascii="Times New Roman" w:hAnsi="Times New Roman"/>
                  </w:rPr>
                  <w:alias w:val="主管会计工作负责人姓名"/>
                  <w:tag w:val="_GBC_19b0f0c3fd7544b7914a7e2aeb339f22"/>
                  <w:id w:val="1338731459"/>
                  <w:lock w:val="sdtLocked"/>
                  <w:placeholder>
                    <w:docPart w:val="GBC22222222222222222222222222222"/>
                  </w:placeholder>
                  <w:text/>
                </w:sdtPr>
                <w:sdtContent>
                  <w:r>
                    <w:rPr>
                      <w:rFonts w:ascii="Times New Roman" w:hAnsi="Times New Roman" w:hint="eastAsia"/>
                    </w:rPr>
                    <w:t>柴乔林</w:t>
                  </w:r>
                </w:sdtContent>
              </w:sdt>
              <w:r>
                <w:rPr>
                  <w:rFonts w:ascii="Times New Roman" w:hAnsi="Times New Roman"/>
                </w:rPr>
                <w:t xml:space="preserve">       </w:t>
              </w:r>
              <w:r>
                <w:rPr>
                  <w:rFonts w:ascii="Times New Roman" w:hAnsi="Times New Roman"/>
                </w:rPr>
                <w:t>会计机构负责人：</w:t>
              </w:r>
              <w:sdt>
                <w:sdtPr>
                  <w:rPr>
                    <w:rFonts w:ascii="Times New Roman" w:hAnsi="Times New Roman"/>
                  </w:rPr>
                  <w:alias w:val="会计机构负责人姓名"/>
                  <w:tag w:val="_GBC_79fedeb8de5040e9b3e1ffb457ca9996"/>
                  <w:id w:val="1110858725"/>
                  <w:lock w:val="sdtLocked"/>
                  <w:placeholder>
                    <w:docPart w:val="GBC22222222222222222222222222222"/>
                  </w:placeholder>
                  <w:text/>
                </w:sdtPr>
                <w:sdtContent>
                  <w:r>
                    <w:rPr>
                      <w:rFonts w:ascii="Times New Roman" w:hAnsi="Times New Roman" w:hint="eastAsia"/>
                    </w:rPr>
                    <w:t>郑伟立</w:t>
                  </w:r>
                </w:sdtContent>
              </w:sdt>
            </w:p>
            <w:p w:rsidR="00A53238" w:rsidRDefault="00576485">
              <w:pPr>
                <w:ind w:rightChars="-73" w:right="-153"/>
                <w:rPr>
                  <w:rFonts w:ascii="Times New Roman" w:hAnsi="Times New Roman"/>
                  <w:color w:val="008000"/>
                  <w:szCs w:val="24"/>
                  <w:u w:val="single"/>
                </w:rPr>
              </w:pPr>
            </w:p>
          </w:sdtContent>
        </w:sdt>
        <w:sdt>
          <w:sdtPr>
            <w:rPr>
              <w:rFonts w:ascii="Times New Roman" w:hAnsi="Times New Roman"/>
              <w:b/>
              <w:bCs/>
            </w:rPr>
            <w:tag w:val="_GBC_9b4fc5e924fb437da27468cccbd538a8"/>
            <w:id w:val="981965444"/>
            <w:lock w:val="sdtLocked"/>
            <w:placeholder>
              <w:docPart w:val="GBC22222222222222222222222222222"/>
            </w:placeholder>
          </w:sdtPr>
          <w:sdtEndPr>
            <w:rPr>
              <w:b w:val="0"/>
              <w:bCs w:val="0"/>
            </w:rPr>
          </w:sdtEndPr>
          <w:sdtContent>
            <w:p w:rsidR="00A53238" w:rsidRDefault="00A53238">
              <w:pPr>
                <w:jc w:val="center"/>
                <w:outlineLvl w:val="2"/>
                <w:rPr>
                  <w:rFonts w:ascii="Times New Roman" w:hAnsi="Times New Roman"/>
                  <w:b/>
                  <w:bCs/>
                </w:rPr>
                <w:sectPr w:rsidR="00A53238">
                  <w:pgSz w:w="11906" w:h="16838"/>
                  <w:pgMar w:top="1440" w:right="1800" w:bottom="1440" w:left="1800" w:header="720" w:footer="720" w:gutter="0"/>
                  <w:cols w:space="720"/>
                  <w:docGrid w:type="lines" w:linePitch="312"/>
                </w:sectPr>
              </w:pPr>
            </w:p>
            <w:p w:rsidR="00A53238" w:rsidRDefault="00CB73E4">
              <w:pPr>
                <w:jc w:val="center"/>
                <w:outlineLvl w:val="2"/>
                <w:rPr>
                  <w:rFonts w:ascii="Times New Roman" w:hAnsi="Times New Roman"/>
                  <w:b/>
                  <w:bCs/>
                </w:rPr>
              </w:pPr>
              <w:r>
                <w:rPr>
                  <w:rFonts w:ascii="Times New Roman" w:hAnsi="Times New Roman"/>
                  <w:b/>
                  <w:bCs/>
                </w:rPr>
                <w:lastRenderedPageBreak/>
                <w:t>母公司资产负债表</w:t>
              </w:r>
            </w:p>
            <w:p w:rsidR="00A53238" w:rsidRDefault="00CB73E4">
              <w:pPr>
                <w:jc w:val="center"/>
                <w:rPr>
                  <w:rFonts w:ascii="Times New Roman" w:hAnsi="Times New Roman"/>
                  <w:b/>
                  <w:bCs/>
                </w:rPr>
              </w:pPr>
              <w:r>
                <w:rPr>
                  <w:rFonts w:ascii="Times New Roman" w:hAnsi="Times New Roman"/>
                </w:rPr>
                <w:t>2020</w:t>
              </w:r>
              <w:r>
                <w:rPr>
                  <w:rFonts w:ascii="Times New Roman" w:hAnsi="Times New Roman"/>
                </w:rPr>
                <w:t>年</w:t>
              </w:r>
              <w:r>
                <w:rPr>
                  <w:rFonts w:ascii="Times New Roman" w:hAnsi="Times New Roman"/>
                </w:rPr>
                <w:t>9</w:t>
              </w:r>
              <w:r>
                <w:rPr>
                  <w:rFonts w:ascii="Times New Roman" w:hAnsi="Times New Roman"/>
                </w:rPr>
                <w:t>月</w:t>
              </w:r>
              <w:r>
                <w:rPr>
                  <w:rFonts w:ascii="Times New Roman" w:hAnsi="Times New Roman"/>
                </w:rPr>
                <w:t>30</w:t>
              </w:r>
              <w:r>
                <w:rPr>
                  <w:rFonts w:ascii="Times New Roman" w:hAnsi="Times New Roman"/>
                </w:rPr>
                <w:t>日</w:t>
              </w:r>
            </w:p>
            <w:p w:rsidR="00A53238" w:rsidRDefault="00CB73E4">
              <w:pPr>
                <w:rPr>
                  <w:rFonts w:ascii="Times New Roman" w:hAnsi="Times New Roman"/>
                </w:rPr>
              </w:pPr>
              <w:r>
                <w:rPr>
                  <w:rFonts w:ascii="Times New Roman" w:hAnsi="Times New Roman"/>
                </w:rPr>
                <w:t>编制单位</w:t>
              </w:r>
              <w:r>
                <w:rPr>
                  <w:rFonts w:ascii="Times New Roman" w:hAnsi="Times New Roman"/>
                </w:rPr>
                <w:t>:</w:t>
              </w:r>
              <w:sdt>
                <w:sdtPr>
                  <w:rPr>
                    <w:rFonts w:ascii="Times New Roman" w:hAnsi="Times New Roman"/>
                  </w:rPr>
                  <w:alias w:val="公司法定中文名称"/>
                  <w:tag w:val="_GBC_a5c41421a86c4785b8d37da378028d48"/>
                  <w:id w:val="-37281806"/>
                  <w:lock w:val="sdtLocked"/>
                  <w:placeholder>
                    <w:docPart w:val="GBC22222222222222222222222222222"/>
                  </w:placeholder>
                  <w:text/>
                </w:sdtPr>
                <w:sdtContent>
                  <w:r>
                    <w:rPr>
                      <w:rFonts w:ascii="Times New Roman" w:hAnsi="Times New Roman" w:hint="eastAsia"/>
                    </w:rPr>
                    <w:t>中国中煤能源股份有限公司</w:t>
                  </w:r>
                </w:sdtContent>
              </w:sdt>
              <w:r>
                <w:rPr>
                  <w:rFonts w:ascii="Times New Roman" w:hAnsi="Times New Roman"/>
                </w:rPr>
                <w:t> </w:t>
              </w:r>
            </w:p>
            <w:p w:rsidR="00A53238" w:rsidRDefault="00CB73E4">
              <w:pPr>
                <w:wordWrap w:val="0"/>
                <w:jc w:val="right"/>
                <w:rPr>
                  <w:rFonts w:ascii="Times New Roman" w:hAnsi="Times New Roman"/>
                </w:rPr>
              </w:pPr>
              <w:r>
                <w:rPr>
                  <w:rFonts w:ascii="Times New Roman" w:hAnsi="Times New Roman"/>
                </w:rPr>
                <w:t>单位</w:t>
              </w:r>
              <w:r>
                <w:rPr>
                  <w:rFonts w:ascii="Times New Roman" w:hAnsi="Times New Roman"/>
                </w:rPr>
                <w:t>:</w:t>
              </w:r>
              <w:sdt>
                <w:sdtPr>
                  <w:rPr>
                    <w:rFonts w:ascii="Times New Roman" w:hAnsi="Times New Roman"/>
                  </w:r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rPr>
                    <w:t>千元</w:t>
                  </w:r>
                </w:sdtContent>
              </w:sdt>
              <w:r>
                <w:rPr>
                  <w:rFonts w:ascii="Times New Roman" w:hAnsi="Times New Roman"/>
                </w:rPr>
                <w:t xml:space="preserve">  </w:t>
              </w:r>
              <w:r>
                <w:rPr>
                  <w:rFonts w:ascii="Times New Roman" w:hAnsi="Times New Roman"/>
                </w:rPr>
                <w:t>币种</w:t>
              </w:r>
              <w:r>
                <w:rPr>
                  <w:rFonts w:ascii="Times New Roman" w:hAnsi="Times New Roman"/>
                </w:rPr>
                <w:t>:</w:t>
              </w:r>
              <w:sdt>
                <w:sdtPr>
                  <w:rPr>
                    <w:rFonts w:ascii="Times New Roman" w:hAnsi="Times New Roman"/>
                  </w:r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rPr>
                    <w:t>人民币</w:t>
                  </w:r>
                </w:sdtContent>
              </w:sdt>
              <w:r>
                <w:rPr>
                  <w:rFonts w:ascii="Times New Roman" w:hAnsi="Times New Roman"/>
                </w:rPr>
                <w:t xml:space="preserve">  </w:t>
              </w:r>
              <w:r>
                <w:rPr>
                  <w:rFonts w:ascii="Times New Roman" w:hAnsi="Times New Roman"/>
                </w:rPr>
                <w:t>审计类型：</w:t>
              </w:r>
              <w:sdt>
                <w:sdtPr>
                  <w:rPr>
                    <w:rFonts w:ascii="Times New Roman" w:hAnsi="Times New Roman"/>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ascii="Times New Roman" w:hAnsi="Times New Roman"/>
                    </w:rPr>
                    <w:t>未经审计</w:t>
                  </w:r>
                </w:sdtContent>
              </w:sdt>
            </w:p>
            <w:tbl>
              <w:tblPr>
                <w:tblW w:w="904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00"/>
                <w:gridCol w:w="2295"/>
                <w:gridCol w:w="2554"/>
              </w:tblGrid>
              <w:tr w:rsidR="00A53238">
                <w:trPr>
                  <w:cantSplit/>
                  <w:jc w:val="center"/>
                </w:trPr>
                <w:sdt>
                  <w:sdtPr>
                    <w:rPr>
                      <w:rFonts w:ascii="Times New Roman" w:hAnsi="Times New Roman"/>
                    </w:rPr>
                    <w:tag w:val="_PLD_3c459a56756d4819a12364d8b1421afc"/>
                    <w:id w:val="-951091092"/>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jc w:val="center"/>
                          <w:rPr>
                            <w:rFonts w:ascii="Times New Roman" w:hAnsi="Times New Roman"/>
                            <w:b/>
                            <w:szCs w:val="21"/>
                          </w:rPr>
                        </w:pPr>
                        <w:r>
                          <w:rPr>
                            <w:rFonts w:ascii="Times New Roman" w:hAnsi="Times New Roman"/>
                            <w:b/>
                            <w:szCs w:val="21"/>
                          </w:rPr>
                          <w:t>项目</w:t>
                        </w:r>
                      </w:p>
                    </w:tc>
                  </w:sdtContent>
                </w:sdt>
                <w:sdt>
                  <w:sdtPr>
                    <w:rPr>
                      <w:rFonts w:ascii="Times New Roman" w:hAnsi="Times New Roman"/>
                    </w:rPr>
                    <w:tag w:val="_PLD_327b1e2825364c2b8a08d7008f2ec5a9"/>
                    <w:id w:val="307751264"/>
                    <w:lock w:val="sdtLocked"/>
                  </w:sdtPr>
                  <w:sdtContent>
                    <w:tc>
                      <w:tcPr>
                        <w:tcW w:w="2295" w:type="dxa"/>
                        <w:tcBorders>
                          <w:top w:val="outset" w:sz="6" w:space="0" w:color="auto"/>
                          <w:left w:val="outset" w:sz="6" w:space="0" w:color="auto"/>
                          <w:bottom w:val="outset" w:sz="6" w:space="0" w:color="auto"/>
                          <w:right w:val="outset" w:sz="6" w:space="0" w:color="auto"/>
                        </w:tcBorders>
                        <w:vAlign w:val="center"/>
                      </w:tcPr>
                      <w:p w:rsidR="00A53238" w:rsidRDefault="00CB73E4">
                        <w:pPr>
                          <w:jc w:val="center"/>
                          <w:rPr>
                            <w:rFonts w:ascii="Times New Roman" w:hAnsi="Times New Roman"/>
                            <w:b/>
                            <w:szCs w:val="21"/>
                          </w:rPr>
                        </w:pPr>
                        <w:r>
                          <w:rPr>
                            <w:rFonts w:ascii="Times New Roman" w:hAnsi="Times New Roman"/>
                            <w:b/>
                            <w:szCs w:val="21"/>
                          </w:rPr>
                          <w:t>2020</w:t>
                        </w:r>
                        <w:r>
                          <w:rPr>
                            <w:rFonts w:ascii="Times New Roman" w:hAnsi="Times New Roman"/>
                            <w:b/>
                            <w:szCs w:val="21"/>
                          </w:rPr>
                          <w:t>年</w:t>
                        </w:r>
                        <w:r>
                          <w:rPr>
                            <w:rFonts w:ascii="Times New Roman" w:hAnsi="Times New Roman"/>
                            <w:b/>
                            <w:szCs w:val="21"/>
                          </w:rPr>
                          <w:t>9</w:t>
                        </w:r>
                        <w:r>
                          <w:rPr>
                            <w:rFonts w:ascii="Times New Roman" w:hAnsi="Times New Roman"/>
                            <w:b/>
                            <w:szCs w:val="21"/>
                          </w:rPr>
                          <w:t>月</w:t>
                        </w:r>
                        <w:r>
                          <w:rPr>
                            <w:rFonts w:ascii="Times New Roman" w:hAnsi="Times New Roman"/>
                            <w:b/>
                            <w:szCs w:val="21"/>
                          </w:rPr>
                          <w:t>30</w:t>
                        </w:r>
                        <w:r>
                          <w:rPr>
                            <w:rFonts w:ascii="Times New Roman" w:hAnsi="Times New Roman"/>
                            <w:b/>
                            <w:szCs w:val="21"/>
                          </w:rPr>
                          <w:t>日</w:t>
                        </w:r>
                      </w:p>
                    </w:tc>
                  </w:sdtContent>
                </w:sdt>
                <w:sdt>
                  <w:sdtPr>
                    <w:rPr>
                      <w:rFonts w:ascii="Times New Roman" w:hAnsi="Times New Roman"/>
                    </w:rPr>
                    <w:tag w:val="_PLD_09ec0e056c4a474a9a3783c403a039b6"/>
                    <w:id w:val="1753460665"/>
                    <w:lock w:val="sdtLocked"/>
                  </w:sdtPr>
                  <w:sdtContent>
                    <w:tc>
                      <w:tcPr>
                        <w:tcW w:w="2554" w:type="dxa"/>
                        <w:tcBorders>
                          <w:top w:val="outset" w:sz="6" w:space="0" w:color="auto"/>
                          <w:left w:val="outset" w:sz="6" w:space="0" w:color="auto"/>
                          <w:bottom w:val="outset" w:sz="6" w:space="0" w:color="auto"/>
                          <w:right w:val="outset" w:sz="6" w:space="0" w:color="auto"/>
                        </w:tcBorders>
                        <w:vAlign w:val="center"/>
                      </w:tcPr>
                      <w:p w:rsidR="00A53238" w:rsidRDefault="00CB73E4">
                        <w:pPr>
                          <w:jc w:val="center"/>
                          <w:rPr>
                            <w:rFonts w:ascii="Times New Roman" w:hAnsi="Times New Roman"/>
                            <w:b/>
                            <w:szCs w:val="21"/>
                          </w:rPr>
                        </w:pPr>
                        <w:r>
                          <w:rPr>
                            <w:rFonts w:ascii="Times New Roman" w:hAnsi="Times New Roman"/>
                            <w:b/>
                          </w:rPr>
                          <w:t>2019</w:t>
                        </w:r>
                        <w:r>
                          <w:rPr>
                            <w:rFonts w:ascii="Times New Roman" w:hAnsi="Times New Roman"/>
                            <w:b/>
                          </w:rPr>
                          <w:t>年</w:t>
                        </w:r>
                        <w:r>
                          <w:rPr>
                            <w:rFonts w:ascii="Times New Roman" w:hAnsi="Times New Roman"/>
                            <w:b/>
                          </w:rPr>
                          <w:t>12</w:t>
                        </w:r>
                        <w:r>
                          <w:rPr>
                            <w:rFonts w:ascii="Times New Roman" w:hAnsi="Times New Roman"/>
                            <w:b/>
                          </w:rPr>
                          <w:t>月</w:t>
                        </w:r>
                        <w:r>
                          <w:rPr>
                            <w:rFonts w:ascii="Times New Roman" w:hAnsi="Times New Roman"/>
                            <w:b/>
                          </w:rPr>
                          <w:t>31</w:t>
                        </w:r>
                        <w:r>
                          <w:rPr>
                            <w:rFonts w:ascii="Times New Roman" w:hAnsi="Times New Roman"/>
                            <w:b/>
                          </w:rPr>
                          <w:t>日</w:t>
                        </w:r>
                      </w:p>
                    </w:tc>
                  </w:sdtContent>
                </w:sdt>
              </w:tr>
              <w:tr w:rsidR="00A53238">
                <w:trPr>
                  <w:jc w:val="center"/>
                </w:trPr>
                <w:sdt>
                  <w:sdtPr>
                    <w:rPr>
                      <w:rFonts w:ascii="Times New Roman" w:hAnsi="Times New Roman"/>
                    </w:rPr>
                    <w:tag w:val="_PLD_67acbb04ee254904b6d0810066a4149a"/>
                    <w:id w:val="-1373773268"/>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b/>
                            <w:bCs/>
                            <w:szCs w:val="21"/>
                          </w:rPr>
                          <w:t>流动资产：</w:t>
                        </w:r>
                      </w:p>
                    </w:tc>
                  </w:sdtContent>
                </w:sdt>
                <w:tc>
                  <w:tcPr>
                    <w:tcW w:w="4849" w:type="dxa"/>
                    <w:gridSpan w:val="2"/>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117d293224394e049b8b669a913bca41"/>
                    <w:id w:val="779989840"/>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货币资金</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16,307,129</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b/>
                        <w:bCs/>
                        <w:szCs w:val="21"/>
                      </w:rPr>
                    </w:pPr>
                    <w:r>
                      <w:rPr>
                        <w:rFonts w:ascii="Times New Roman" w:hAnsi="Times New Roman" w:hint="eastAsia"/>
                        <w:szCs w:val="21"/>
                        <w:lang w:bidi="ar"/>
                      </w:rPr>
                      <w:t>12,766,983</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929b9597ba9641748bbef944c1814a71"/>
                      <w:id w:val="-1274930726"/>
                      <w:lock w:val="sdtLocked"/>
                    </w:sdtPr>
                    <w:sdtContent>
                      <w:p w:rsidR="00A53238" w:rsidRDefault="00CB73E4">
                        <w:pPr>
                          <w:ind w:firstLineChars="100" w:firstLine="210"/>
                          <w:rPr>
                            <w:rFonts w:ascii="Times New Roman" w:hAnsi="Times New Roman"/>
                          </w:rPr>
                        </w:pPr>
                        <w:r>
                          <w:rPr>
                            <w:rFonts w:ascii="Times New Roman" w:hAnsi="Times New Roman"/>
                          </w:rPr>
                          <w:t>交易性金融资产</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c2767e500c894c638cb5326ff77322f3"/>
                    <w:id w:val="-199320381"/>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衍生金融资产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0bcbfa00a18849fcba852b7a0dc85315"/>
                      <w:id w:val="-672337762"/>
                      <w:lock w:val="sdtLocked"/>
                    </w:sdtPr>
                    <w:sdtContent>
                      <w:p w:rsidR="00A53238" w:rsidRDefault="00CB73E4">
                        <w:pPr>
                          <w:ind w:firstLineChars="100" w:firstLine="210"/>
                          <w:rPr>
                            <w:rFonts w:ascii="Times New Roman" w:hAnsi="Times New Roman"/>
                          </w:rPr>
                        </w:pPr>
                        <w:r>
                          <w:rPr>
                            <w:rFonts w:ascii="Times New Roman" w:hAnsi="Times New Roman"/>
                          </w:rPr>
                          <w:t>应收票据</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87e30df40b80443ca8052ac0666de21b"/>
                      <w:id w:val="743536938"/>
                      <w:lock w:val="sdtLocked"/>
                    </w:sdtPr>
                    <w:sdtContent>
                      <w:p w:rsidR="00A53238" w:rsidRDefault="00CB73E4">
                        <w:pPr>
                          <w:ind w:firstLineChars="100" w:firstLine="210"/>
                          <w:rPr>
                            <w:rFonts w:ascii="Times New Roman" w:hAnsi="Times New Roman"/>
                          </w:rPr>
                        </w:pPr>
                        <w:r>
                          <w:rPr>
                            <w:rFonts w:ascii="Times New Roman" w:hAnsi="Times New Roman"/>
                          </w:rPr>
                          <w:t>应收账款</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679,128</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911,292</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olor w:val="auto"/>
                      </w:rPr>
                      <w:tag w:val="_PLD_f27a2c57304949c49af896b2312700a5"/>
                      <w:id w:val="-433677330"/>
                      <w:lock w:val="sdtLocked"/>
                    </w:sdtPr>
                    <w:sdtContent>
                      <w:p w:rsidR="00A53238" w:rsidRDefault="00CB73E4">
                        <w:pPr>
                          <w:ind w:firstLineChars="100" w:firstLine="210"/>
                          <w:rPr>
                            <w:rFonts w:ascii="Times New Roman" w:hAnsi="Times New Roman"/>
                            <w:color w:val="auto"/>
                          </w:rPr>
                        </w:pPr>
                        <w:r>
                          <w:rPr>
                            <w:rFonts w:ascii="Times New Roman" w:hAnsi="Times New Roman"/>
                            <w:color w:val="auto"/>
                          </w:rPr>
                          <w:t>应收款项融资</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153,235</w:t>
                    </w:r>
                  </w:p>
                </w:tc>
              </w:tr>
              <w:tr w:rsidR="00A53238">
                <w:trPr>
                  <w:jc w:val="center"/>
                </w:trPr>
                <w:sdt>
                  <w:sdtPr>
                    <w:rPr>
                      <w:rFonts w:ascii="Times New Roman" w:hAnsi="Times New Roman"/>
                    </w:rPr>
                    <w:tag w:val="_PLD_54906440469f4d2d93026791a83f738e"/>
                    <w:id w:val="-1970046952"/>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预付款项</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4,306,044</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57,808</w:t>
                    </w:r>
                  </w:p>
                </w:tc>
              </w:tr>
              <w:tr w:rsidR="00A53238">
                <w:trPr>
                  <w:jc w:val="center"/>
                </w:trPr>
                <w:sdt>
                  <w:sdtPr>
                    <w:rPr>
                      <w:rFonts w:ascii="Times New Roman" w:hAnsi="Times New Roman"/>
                    </w:rPr>
                    <w:tag w:val="_PLD_b549ab9e523c454ea0bd1ffcfa1ff68f"/>
                    <w:id w:val="-1144662944"/>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其他应收款</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3,910,425</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5,322,247</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971b1862ff414230b37ba423091f1f2b"/>
                      <w:id w:val="-630243358"/>
                      <w:lock w:val="sdtLocked"/>
                    </w:sdtPr>
                    <w:sdtContent>
                      <w:p w:rsidR="00A53238" w:rsidRDefault="00CB73E4">
                        <w:pPr>
                          <w:ind w:firstLineChars="100" w:firstLine="210"/>
                          <w:rPr>
                            <w:rFonts w:ascii="Times New Roman" w:hAnsi="Times New Roman"/>
                          </w:rPr>
                        </w:pPr>
                        <w:r>
                          <w:rPr>
                            <w:rFonts w:ascii="Times New Roman" w:hAnsi="Times New Roman"/>
                          </w:rPr>
                          <w:t>其中：应收利息</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91,339</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295,972</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b4dc7f765093485b950e19848c87c1bf"/>
                      <w:id w:val="-405152084"/>
                      <w:lock w:val="sdtLocked"/>
                    </w:sdtPr>
                    <w:sdtContent>
                      <w:p w:rsidR="00A53238" w:rsidRDefault="00CB73E4">
                        <w:pPr>
                          <w:ind w:firstLineChars="400" w:firstLine="840"/>
                          <w:rPr>
                            <w:rFonts w:ascii="Times New Roman" w:hAnsi="Times New Roman"/>
                          </w:rPr>
                        </w:pPr>
                        <w:r>
                          <w:rPr>
                            <w:rFonts w:ascii="Times New Roman" w:hAnsi="Times New Roman"/>
                          </w:rPr>
                          <w:t>应收股利</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3,100,827</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4,189,702</w:t>
                    </w:r>
                  </w:p>
                </w:tc>
              </w:tr>
              <w:tr w:rsidR="00A53238">
                <w:trPr>
                  <w:jc w:val="center"/>
                </w:trPr>
                <w:sdt>
                  <w:sdtPr>
                    <w:rPr>
                      <w:rFonts w:ascii="Times New Roman" w:hAnsi="Times New Roman"/>
                    </w:rPr>
                    <w:tag w:val="_PLD_af4a61240e1547ce9a9b9fb97c32dcd6"/>
                    <w:id w:val="2011177139"/>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存货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169,264</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544,947</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2da577ee1f734c749a16a939508aeacd"/>
                      <w:id w:val="-1705786863"/>
                      <w:lock w:val="sdtLocked"/>
                    </w:sdtPr>
                    <w:sdtContent>
                      <w:p w:rsidR="00A53238" w:rsidRDefault="00CB73E4">
                        <w:pPr>
                          <w:ind w:firstLineChars="100" w:firstLine="210"/>
                          <w:rPr>
                            <w:rFonts w:ascii="Times New Roman" w:hAnsi="Times New Roman"/>
                          </w:rPr>
                        </w:pPr>
                        <w:r>
                          <w:rPr>
                            <w:rFonts w:ascii="Times New Roman" w:hAnsi="Times New Roman"/>
                          </w:rPr>
                          <w:t>合同资产</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df34fb5a6ee3402d888aa60faa85f742"/>
                    <w:id w:val="-1928184386"/>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持有待售资产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8a6e5a6a532b4994aadbcc109f803ee5"/>
                    <w:id w:val="264899683"/>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一年内到期的非流动资产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11,900,585</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6,982,514</w:t>
                    </w:r>
                  </w:p>
                </w:tc>
              </w:tr>
              <w:tr w:rsidR="00A53238">
                <w:trPr>
                  <w:jc w:val="center"/>
                </w:trPr>
                <w:sdt>
                  <w:sdtPr>
                    <w:rPr>
                      <w:rFonts w:ascii="Times New Roman" w:hAnsi="Times New Roman"/>
                    </w:rPr>
                    <w:tag w:val="_PLD_7126153dd5184acdb4b6019cd6635dac"/>
                    <w:id w:val="-1790051583"/>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其他流动资产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8,792</w:t>
                    </w:r>
                  </w:p>
                </w:tc>
              </w:tr>
              <w:tr w:rsidR="00A53238">
                <w:trPr>
                  <w:jc w:val="center"/>
                </w:trPr>
                <w:sdt>
                  <w:sdtPr>
                    <w:rPr>
                      <w:rFonts w:ascii="Times New Roman" w:hAnsi="Times New Roman"/>
                    </w:rPr>
                    <w:tag w:val="_PLD_bf9c2615050a44bcae9d536cd44d1cd1"/>
                    <w:id w:val="-172871974"/>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szCs w:val="21"/>
                          </w:rPr>
                        </w:pPr>
                        <w:r>
                          <w:rPr>
                            <w:rFonts w:ascii="Times New Roman" w:hAnsi="Times New Roman"/>
                            <w:szCs w:val="21"/>
                          </w:rPr>
                          <w:t>流动资产合计</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37,272,575</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26,747,818</w:t>
                    </w:r>
                  </w:p>
                </w:tc>
              </w:tr>
              <w:tr w:rsidR="00A53238">
                <w:trPr>
                  <w:jc w:val="center"/>
                </w:trPr>
                <w:sdt>
                  <w:sdtPr>
                    <w:rPr>
                      <w:rFonts w:ascii="Times New Roman" w:hAnsi="Times New Roman"/>
                    </w:rPr>
                    <w:tag w:val="_PLD_a0415cd1ad26409081079bed1ffba1fe"/>
                    <w:id w:val="1608081051"/>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b/>
                            <w:bCs/>
                            <w:szCs w:val="21"/>
                          </w:rPr>
                          <w:t>非流动资产：</w:t>
                        </w:r>
                      </w:p>
                    </w:tc>
                  </w:sdtContent>
                </w:sdt>
                <w:tc>
                  <w:tcPr>
                    <w:tcW w:w="4849"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008000"/>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0a68bbc1c9394553bca6531ff8e38248"/>
                      <w:id w:val="-960410455"/>
                      <w:lock w:val="sdtLocked"/>
                    </w:sdtPr>
                    <w:sdtContent>
                      <w:p w:rsidR="00A53238" w:rsidRDefault="00CB73E4">
                        <w:pPr>
                          <w:ind w:firstLineChars="100" w:firstLine="210"/>
                          <w:rPr>
                            <w:rFonts w:ascii="Times New Roman" w:hAnsi="Times New Roman"/>
                          </w:rPr>
                        </w:pPr>
                        <w:r>
                          <w:rPr>
                            <w:rFonts w:ascii="Times New Roman" w:hAnsi="Times New Roman"/>
                          </w:rPr>
                          <w:t>债权投资</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af6797b5ec3c45cbbb718529ed7071f6"/>
                      <w:id w:val="46499239"/>
                      <w:lock w:val="sdtLocked"/>
                    </w:sdtPr>
                    <w:sdtContent>
                      <w:p w:rsidR="00A53238" w:rsidRDefault="00CB73E4">
                        <w:pPr>
                          <w:ind w:firstLineChars="100" w:firstLine="210"/>
                          <w:rPr>
                            <w:rFonts w:ascii="Times New Roman" w:hAnsi="Times New Roman"/>
                          </w:rPr>
                        </w:pPr>
                        <w:r>
                          <w:rPr>
                            <w:rFonts w:ascii="Times New Roman" w:hAnsi="Times New Roman"/>
                          </w:rPr>
                          <w:t>其他债权投资</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35d07e81191943b497df02d1807efe1d"/>
                    <w:id w:val="1795102037"/>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长期应收款</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82a64fc88d1346549bfa9fc6dd5dcffc"/>
                    <w:id w:val="226804819"/>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长期股权投资</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99,851,864</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98,981,946</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526587ed957b495783268f9088b487a0"/>
                      <w:id w:val="-792217136"/>
                      <w:lock w:val="sdtLocked"/>
                    </w:sdtPr>
                    <w:sdtContent>
                      <w:p w:rsidR="00A53238" w:rsidRDefault="00CB73E4">
                        <w:pPr>
                          <w:ind w:firstLineChars="100" w:firstLine="210"/>
                          <w:rPr>
                            <w:rFonts w:ascii="Times New Roman" w:hAnsi="Times New Roman"/>
                          </w:rPr>
                        </w:pPr>
                        <w:r>
                          <w:rPr>
                            <w:rFonts w:ascii="Times New Roman" w:hAnsi="Times New Roman"/>
                          </w:rPr>
                          <w:t>其他权益工具投资</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2,012,499</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2,031,918</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d298d5087584453dbe0483c8a0c4e2b9"/>
                      <w:id w:val="1291242412"/>
                      <w:lock w:val="sdtLocked"/>
                    </w:sdtPr>
                    <w:sdtContent>
                      <w:p w:rsidR="00A53238" w:rsidRDefault="00CB73E4">
                        <w:pPr>
                          <w:ind w:firstLineChars="100" w:firstLine="210"/>
                          <w:rPr>
                            <w:rFonts w:ascii="Times New Roman" w:hAnsi="Times New Roman"/>
                          </w:rPr>
                        </w:pPr>
                        <w:r>
                          <w:rPr>
                            <w:rFonts w:ascii="Times New Roman" w:hAnsi="Times New Roman"/>
                          </w:rPr>
                          <w:t>其他非流动金融资产</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8bc2f18a5f3749e3ac44e71019b001d9"/>
                    <w:id w:val="1447738234"/>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投资性房地产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71d52a07ca404562adf00b6b782edf56"/>
                    <w:id w:val="677306110"/>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固定资产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87,351</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94,913</w:t>
                    </w:r>
                  </w:p>
                </w:tc>
              </w:tr>
              <w:tr w:rsidR="00A53238">
                <w:trPr>
                  <w:jc w:val="center"/>
                </w:trPr>
                <w:sdt>
                  <w:sdtPr>
                    <w:rPr>
                      <w:rFonts w:ascii="Times New Roman" w:hAnsi="Times New Roman"/>
                    </w:rPr>
                    <w:tag w:val="_PLD_073d0de2a2334d5d9cf8e06fe73d09e4"/>
                    <w:id w:val="1481966030"/>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在建工程</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348</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348</w:t>
                    </w:r>
                  </w:p>
                </w:tc>
              </w:tr>
              <w:tr w:rsidR="00A53238">
                <w:trPr>
                  <w:jc w:val="center"/>
                </w:trPr>
                <w:sdt>
                  <w:sdtPr>
                    <w:rPr>
                      <w:rFonts w:ascii="Times New Roman" w:hAnsi="Times New Roman"/>
                    </w:rPr>
                    <w:tag w:val="_PLD_5f5f9c4cb82e454282f4c2370210ce01"/>
                    <w:id w:val="-1733384988"/>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生产性生物资产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6c8a8ad96e834ab68dbced2d652caba6"/>
                    <w:id w:val="-1081981963"/>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油气资产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olor w:val="auto"/>
                      </w:rPr>
                      <w:tag w:val="_PLD_a72a8363ec0243619b6d1f2054605da7"/>
                      <w:id w:val="-809160606"/>
                      <w:lock w:val="sdtLocked"/>
                    </w:sdtPr>
                    <w:sdtContent>
                      <w:p w:rsidR="00A53238" w:rsidRDefault="00CB73E4">
                        <w:pPr>
                          <w:ind w:firstLineChars="100" w:firstLine="210"/>
                          <w:rPr>
                            <w:rFonts w:ascii="Times New Roman" w:hAnsi="Times New Roman"/>
                            <w:color w:val="auto"/>
                          </w:rPr>
                        </w:pPr>
                        <w:r>
                          <w:rPr>
                            <w:rFonts w:ascii="Times New Roman" w:hAnsi="Times New Roman"/>
                            <w:color w:val="auto"/>
                          </w:rPr>
                          <w:t>使用权资产</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07c72e5e498841c0b2c7ef2d4078c568"/>
                    <w:id w:val="-499504534"/>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无形资产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64,642</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66,794</w:t>
                    </w:r>
                  </w:p>
                </w:tc>
              </w:tr>
              <w:tr w:rsidR="00A53238">
                <w:trPr>
                  <w:jc w:val="center"/>
                </w:trPr>
                <w:sdt>
                  <w:sdtPr>
                    <w:rPr>
                      <w:rFonts w:ascii="Times New Roman" w:hAnsi="Times New Roman"/>
                    </w:rPr>
                    <w:tag w:val="_PLD_84a08de8c754410da15a405d53f6a134"/>
                    <w:id w:val="-1955388056"/>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开发支出</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24d52659dd4a4ec69355a60ef5ada1c7"/>
                    <w:id w:val="2050255859"/>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商誉</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f2f2c3899ba144e99e726a87b1fde241"/>
                    <w:id w:val="1133909924"/>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长期待摊费用</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4,229</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5,367</w:t>
                    </w:r>
                  </w:p>
                </w:tc>
              </w:tr>
              <w:tr w:rsidR="00A53238">
                <w:trPr>
                  <w:jc w:val="center"/>
                </w:trPr>
                <w:sdt>
                  <w:sdtPr>
                    <w:rPr>
                      <w:rFonts w:ascii="Times New Roman" w:hAnsi="Times New Roman"/>
                    </w:rPr>
                    <w:tag w:val="_PLD_0c0cad617a0840069a43e99c7ebe91d1"/>
                    <w:id w:val="-1992011623"/>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递延所得税资产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1,594,117</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1,594,117</w:t>
                    </w:r>
                  </w:p>
                </w:tc>
              </w:tr>
              <w:tr w:rsidR="00A53238">
                <w:trPr>
                  <w:jc w:val="center"/>
                </w:trPr>
                <w:sdt>
                  <w:sdtPr>
                    <w:rPr>
                      <w:rFonts w:ascii="Times New Roman" w:hAnsi="Times New Roman"/>
                    </w:rPr>
                    <w:tag w:val="_PLD_22a68974425b4033acdf4e8164f51a7a"/>
                    <w:id w:val="306283460"/>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其他非流动资产</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9,427,476</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16,346,564</w:t>
                    </w:r>
                  </w:p>
                </w:tc>
              </w:tr>
              <w:tr w:rsidR="00A53238">
                <w:trPr>
                  <w:jc w:val="center"/>
                </w:trPr>
                <w:sdt>
                  <w:sdtPr>
                    <w:rPr>
                      <w:rFonts w:ascii="Times New Roman" w:hAnsi="Times New Roman"/>
                    </w:rPr>
                    <w:tag w:val="_PLD_454d744a4794430692efaf9ee51ef93b"/>
                    <w:id w:val="386845419"/>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szCs w:val="21"/>
                          </w:rPr>
                        </w:pPr>
                        <w:r>
                          <w:rPr>
                            <w:rFonts w:ascii="Times New Roman" w:hAnsi="Times New Roman"/>
                            <w:szCs w:val="21"/>
                          </w:rPr>
                          <w:t>非流动资产合计</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113,042,526</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119,121,967</w:t>
                    </w:r>
                  </w:p>
                </w:tc>
              </w:tr>
              <w:tr w:rsidR="00A53238">
                <w:trPr>
                  <w:jc w:val="center"/>
                </w:trPr>
                <w:sdt>
                  <w:sdtPr>
                    <w:rPr>
                      <w:rFonts w:ascii="Times New Roman" w:hAnsi="Times New Roman"/>
                    </w:rPr>
                    <w:tag w:val="_PLD_e36e5e526bdd46a78c5ae971d3f42ca2"/>
                    <w:id w:val="-1248341063"/>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资产总计</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150,315,101</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145,869,785</w:t>
                    </w:r>
                  </w:p>
                </w:tc>
              </w:tr>
              <w:tr w:rsidR="00A53238">
                <w:trPr>
                  <w:jc w:val="center"/>
                </w:trPr>
                <w:sdt>
                  <w:sdtPr>
                    <w:rPr>
                      <w:rFonts w:ascii="Times New Roman" w:hAnsi="Times New Roman"/>
                    </w:rPr>
                    <w:tag w:val="_PLD_02dbed2ec2db460caf2fe9f7d74acf51"/>
                    <w:id w:val="-382872595"/>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b/>
                            <w:bCs/>
                            <w:szCs w:val="21"/>
                          </w:rPr>
                          <w:t>流动负债：</w:t>
                        </w:r>
                      </w:p>
                    </w:tc>
                  </w:sdtContent>
                </w:sdt>
                <w:tc>
                  <w:tcPr>
                    <w:tcW w:w="4849"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008000"/>
                        <w:szCs w:val="21"/>
                      </w:rPr>
                    </w:pPr>
                  </w:p>
                </w:tc>
              </w:tr>
              <w:tr w:rsidR="00A53238">
                <w:trPr>
                  <w:jc w:val="center"/>
                </w:trPr>
                <w:sdt>
                  <w:sdtPr>
                    <w:rPr>
                      <w:rFonts w:ascii="Times New Roman" w:hAnsi="Times New Roman"/>
                    </w:rPr>
                    <w:tag w:val="_PLD_3f7ed8df4f4a4a5f9ff7a5e1ddd69490"/>
                    <w:id w:val="-2055063124"/>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短期借款</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1fb5ba68119d47b08d62d48e63713694"/>
                      <w:id w:val="1140687285"/>
                      <w:lock w:val="sdtLocked"/>
                    </w:sdtPr>
                    <w:sdtContent>
                      <w:p w:rsidR="00A53238" w:rsidRDefault="00CB73E4">
                        <w:pPr>
                          <w:ind w:firstLineChars="100" w:firstLine="210"/>
                          <w:rPr>
                            <w:rFonts w:ascii="Times New Roman" w:hAnsi="Times New Roman"/>
                          </w:rPr>
                        </w:pPr>
                        <w:r>
                          <w:rPr>
                            <w:rFonts w:ascii="Times New Roman" w:hAnsi="Times New Roman"/>
                          </w:rPr>
                          <w:t>交易性金融负债</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f7e8b9456607430f827aa045fbfdbb01"/>
                    <w:id w:val="1830560535"/>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衍生金融负债</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b6edd9b545fc4004b4610ff74fb51dc3"/>
                      <w:id w:val="2018878489"/>
                      <w:lock w:val="sdtLocked"/>
                    </w:sdtPr>
                    <w:sdtContent>
                      <w:p w:rsidR="00A53238" w:rsidRDefault="00CB73E4">
                        <w:pPr>
                          <w:ind w:firstLineChars="100" w:firstLine="210"/>
                          <w:rPr>
                            <w:rFonts w:ascii="Times New Roman" w:hAnsi="Times New Roman"/>
                          </w:rPr>
                        </w:pPr>
                        <w:r>
                          <w:rPr>
                            <w:rFonts w:ascii="Times New Roman" w:hAnsi="Times New Roman"/>
                          </w:rPr>
                          <w:t>应付票据</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80b5c57f8f26404e81f3edb8c2aa04ed"/>
                      <w:id w:val="-1508818580"/>
                      <w:lock w:val="sdtLocked"/>
                    </w:sdtPr>
                    <w:sdtContent>
                      <w:p w:rsidR="00A53238" w:rsidRDefault="00CB73E4">
                        <w:pPr>
                          <w:ind w:firstLineChars="100" w:firstLine="210"/>
                          <w:rPr>
                            <w:rFonts w:ascii="Times New Roman" w:hAnsi="Times New Roman"/>
                          </w:rPr>
                        </w:pPr>
                        <w:r>
                          <w:rPr>
                            <w:rFonts w:ascii="Times New Roman" w:hAnsi="Times New Roman"/>
                          </w:rPr>
                          <w:t>应付账款</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66,293</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2,162,100</w:t>
                    </w:r>
                  </w:p>
                </w:tc>
              </w:tr>
              <w:tr w:rsidR="00A53238">
                <w:trPr>
                  <w:jc w:val="center"/>
                </w:trPr>
                <w:sdt>
                  <w:sdtPr>
                    <w:rPr>
                      <w:rFonts w:ascii="Times New Roman" w:hAnsi="Times New Roman"/>
                    </w:rPr>
                    <w:tag w:val="_PLD_6d100c67fefe473b8c4251598fa1c41f"/>
                    <w:id w:val="1568913852"/>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预收款项</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9bf14e3ad03e43e39b00918764843872"/>
                      <w:id w:val="1593045115"/>
                      <w:lock w:val="sdtLocked"/>
                    </w:sdtPr>
                    <w:sdtContent>
                      <w:p w:rsidR="00A53238" w:rsidRDefault="00CB73E4">
                        <w:pPr>
                          <w:ind w:firstLineChars="100" w:firstLine="210"/>
                          <w:rPr>
                            <w:rFonts w:ascii="Times New Roman" w:hAnsi="Times New Roman"/>
                          </w:rPr>
                        </w:pPr>
                        <w:r>
                          <w:rPr>
                            <w:rFonts w:ascii="Times New Roman" w:hAnsi="Times New Roman"/>
                          </w:rPr>
                          <w:t>合同负债</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98,860</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198,091</w:t>
                    </w:r>
                  </w:p>
                </w:tc>
              </w:tr>
              <w:tr w:rsidR="00A53238">
                <w:trPr>
                  <w:jc w:val="center"/>
                </w:trPr>
                <w:sdt>
                  <w:sdtPr>
                    <w:rPr>
                      <w:rFonts w:ascii="Times New Roman" w:hAnsi="Times New Roman"/>
                    </w:rPr>
                    <w:tag w:val="_PLD_7884940efe9e4b5aa74b88f21f711799"/>
                    <w:id w:val="1123501692"/>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应付职工薪酬</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18,282</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33,801</w:t>
                    </w:r>
                  </w:p>
                </w:tc>
              </w:tr>
              <w:tr w:rsidR="00A53238">
                <w:trPr>
                  <w:jc w:val="center"/>
                </w:trPr>
                <w:sdt>
                  <w:sdtPr>
                    <w:rPr>
                      <w:rFonts w:ascii="Times New Roman" w:hAnsi="Times New Roman"/>
                    </w:rPr>
                    <w:tag w:val="_PLD_a1ce8006c7d4461ba0423c448de5f76a"/>
                    <w:id w:val="-1957164395"/>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应交税费</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27,558</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51,166</w:t>
                    </w:r>
                  </w:p>
                </w:tc>
              </w:tr>
              <w:tr w:rsidR="00A53238">
                <w:trPr>
                  <w:jc w:val="center"/>
                </w:trPr>
                <w:sdt>
                  <w:sdtPr>
                    <w:rPr>
                      <w:rFonts w:ascii="Times New Roman" w:hAnsi="Times New Roman"/>
                    </w:rPr>
                    <w:tag w:val="_PLD_042e50d5c9534bd786d4f17c60e030d0"/>
                    <w:id w:val="-215349442"/>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其他应付款</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14,031,978</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7,321,327</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fb661ac0cd7f45c4b7ed9a5442570393"/>
                      <w:id w:val="2079017311"/>
                      <w:lock w:val="sdtLocked"/>
                    </w:sdtPr>
                    <w:sdtContent>
                      <w:p w:rsidR="00A53238" w:rsidRDefault="00CB73E4">
                        <w:pPr>
                          <w:ind w:firstLineChars="100" w:firstLine="210"/>
                          <w:rPr>
                            <w:rFonts w:ascii="Times New Roman" w:hAnsi="Times New Roman"/>
                          </w:rPr>
                        </w:pPr>
                        <w:r>
                          <w:rPr>
                            <w:rFonts w:ascii="Times New Roman" w:hAnsi="Times New Roman"/>
                          </w:rPr>
                          <w:t>其中：应付利息</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425,086</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874,966</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aaf43883c34d43e9bcf9da6c7cc17d40"/>
                      <w:id w:val="-1803142456"/>
                      <w:lock w:val="sdtLocked"/>
                    </w:sdtPr>
                    <w:sdtContent>
                      <w:p w:rsidR="00A53238" w:rsidRDefault="00CB73E4">
                        <w:pPr>
                          <w:ind w:firstLineChars="400" w:firstLine="840"/>
                          <w:rPr>
                            <w:rFonts w:ascii="Times New Roman" w:hAnsi="Times New Roman"/>
                          </w:rPr>
                        </w:pPr>
                        <w:r>
                          <w:rPr>
                            <w:rFonts w:ascii="Times New Roman" w:hAnsi="Times New Roman"/>
                          </w:rPr>
                          <w:t>应付股利</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e007227b883745ec9683e54379b96411"/>
                    <w:id w:val="1459527536"/>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持有待售负债</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0466cf332cf04b72a6ed137ac5e781f2"/>
                    <w:id w:val="2139138788"/>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一年内到期的非流动负债</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14,435,606</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24,314,991</w:t>
                    </w:r>
                  </w:p>
                </w:tc>
              </w:tr>
              <w:tr w:rsidR="00A53238">
                <w:trPr>
                  <w:jc w:val="center"/>
                </w:trPr>
                <w:sdt>
                  <w:sdtPr>
                    <w:rPr>
                      <w:rFonts w:ascii="Times New Roman" w:hAnsi="Times New Roman"/>
                    </w:rPr>
                    <w:tag w:val="_PLD_f49db0db1bc5412a892f14dd85cfa5ea"/>
                    <w:id w:val="-1985692959"/>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其他流动负债</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hint="eastAsia"/>
                        <w:color w:val="auto"/>
                        <w:szCs w:val="21"/>
                        <w:lang w:bidi="ar"/>
                      </w:rPr>
                      <w:t>2,047</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hint="eastAsia"/>
                        <w:color w:val="auto"/>
                        <w:szCs w:val="21"/>
                        <w:lang w:bidi="ar"/>
                      </w:rPr>
                      <w:t>29,157</w:t>
                    </w:r>
                  </w:p>
                </w:tc>
              </w:tr>
              <w:tr w:rsidR="00A53238">
                <w:trPr>
                  <w:jc w:val="center"/>
                </w:trPr>
                <w:sdt>
                  <w:sdtPr>
                    <w:rPr>
                      <w:rFonts w:ascii="Times New Roman" w:hAnsi="Times New Roman"/>
                    </w:rPr>
                    <w:tag w:val="_PLD_85aa0ae351e44dc0a366dc5b08254ce9"/>
                    <w:id w:val="1455601474"/>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szCs w:val="21"/>
                          </w:rPr>
                        </w:pPr>
                        <w:r>
                          <w:rPr>
                            <w:rFonts w:ascii="Times New Roman" w:hAnsi="Times New Roman"/>
                            <w:szCs w:val="21"/>
                          </w:rPr>
                          <w:t>流动负债合计</w:t>
                        </w:r>
                      </w:p>
                    </w:tc>
                  </w:sdtContent>
                </w:sdt>
                <w:tc>
                  <w:tcPr>
                    <w:tcW w:w="2295"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hint="eastAsia"/>
                        <w:szCs w:val="21"/>
                        <w:lang w:bidi="ar"/>
                      </w:rPr>
                      <w:t>28,680,624</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34,110,633</w:t>
                    </w:r>
                  </w:p>
                </w:tc>
              </w:tr>
              <w:tr w:rsidR="00A53238">
                <w:trPr>
                  <w:jc w:val="center"/>
                </w:trPr>
                <w:sdt>
                  <w:sdtPr>
                    <w:rPr>
                      <w:rFonts w:ascii="Times New Roman" w:hAnsi="Times New Roman"/>
                    </w:rPr>
                    <w:tag w:val="_PLD_f63c284579dc481db79882b7d964890a"/>
                    <w:id w:val="611711135"/>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b/>
                            <w:bCs/>
                            <w:szCs w:val="21"/>
                          </w:rPr>
                          <w:t>非流动负债：</w:t>
                        </w:r>
                      </w:p>
                    </w:tc>
                  </w:sdtContent>
                </w:sdt>
                <w:tc>
                  <w:tcPr>
                    <w:tcW w:w="4849"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008000"/>
                        <w:szCs w:val="21"/>
                      </w:rPr>
                    </w:pPr>
                  </w:p>
                </w:tc>
              </w:tr>
              <w:tr w:rsidR="00A53238">
                <w:trPr>
                  <w:jc w:val="center"/>
                </w:trPr>
                <w:sdt>
                  <w:sdtPr>
                    <w:rPr>
                      <w:rFonts w:ascii="Times New Roman" w:hAnsi="Times New Roman"/>
                    </w:rPr>
                    <w:tag w:val="_PLD_89f597baffc4414f9f5e40d698489baa"/>
                    <w:id w:val="1650322798"/>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长期借款</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23,988,500</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12,452,000</w:t>
                    </w:r>
                  </w:p>
                </w:tc>
              </w:tr>
              <w:tr w:rsidR="00A53238">
                <w:trPr>
                  <w:jc w:val="center"/>
                </w:trPr>
                <w:sdt>
                  <w:sdtPr>
                    <w:rPr>
                      <w:rFonts w:ascii="Times New Roman" w:hAnsi="Times New Roman"/>
                    </w:rPr>
                    <w:tag w:val="_PLD_37380511edc441a49431468b659ec94d"/>
                    <w:id w:val="-540978180"/>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应付债券</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21,225,075</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21,934,045</w:t>
                    </w:r>
                  </w:p>
                </w:tc>
              </w:tr>
              <w:tr w:rsidR="00A53238">
                <w:trPr>
                  <w:jc w:val="center"/>
                </w:trPr>
                <w:sdt>
                  <w:sdtPr>
                    <w:rPr>
                      <w:rFonts w:ascii="Times New Roman" w:hAnsi="Times New Roman"/>
                    </w:rPr>
                    <w:tag w:val="_PLD_997fff766b5e4c39a37abe8c47192459"/>
                    <w:id w:val="789017478"/>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其中：优先股</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6d5c9e9f34b64d4695a9c6e274700bd2"/>
                    <w:id w:val="-38123013"/>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leftChars="300" w:left="630" w:firstLineChars="100" w:firstLine="210"/>
                          <w:rPr>
                            <w:rFonts w:ascii="Times New Roman" w:hAnsi="Times New Roman"/>
                            <w:szCs w:val="21"/>
                          </w:rPr>
                        </w:pPr>
                        <w:r>
                          <w:rPr>
                            <w:rFonts w:ascii="Times New Roman" w:hAnsi="Times New Roman"/>
                            <w:szCs w:val="21"/>
                          </w:rPr>
                          <w:t>永续债</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a34a7b1d71c04aa989225786a8e8088b"/>
                      <w:id w:val="-2077583909"/>
                      <w:lock w:val="sdtLocked"/>
                    </w:sdtPr>
                    <w:sdtContent>
                      <w:p w:rsidR="00A53238" w:rsidRDefault="00CB73E4">
                        <w:pPr>
                          <w:ind w:firstLineChars="100" w:firstLine="210"/>
                          <w:rPr>
                            <w:rFonts w:ascii="Times New Roman" w:hAnsi="Times New Roman"/>
                          </w:rPr>
                        </w:pPr>
                        <w:r>
                          <w:rPr>
                            <w:rFonts w:ascii="Times New Roman" w:hAnsi="Times New Roman"/>
                          </w:rPr>
                          <w:t>租赁负债</w:t>
                        </w:r>
                      </w:p>
                    </w:sdtContent>
                  </w:sdt>
                </w:tc>
                <w:tc>
                  <w:tcPr>
                    <w:tcW w:w="2295"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f9939f547b67422794038f6842789ec6"/>
                    <w:id w:val="-2142486865"/>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长期应付款</w:t>
                        </w:r>
                      </w:p>
                    </w:tc>
                  </w:sdtContent>
                </w:sdt>
                <w:tc>
                  <w:tcPr>
                    <w:tcW w:w="2295"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647436676b0a433c8078d6b64ffb618a"/>
                      <w:id w:val="1076010465"/>
                      <w:lock w:val="sdtLocked"/>
                    </w:sdtPr>
                    <w:sdtContent>
                      <w:p w:rsidR="00A53238" w:rsidRDefault="00CB73E4">
                        <w:pPr>
                          <w:ind w:firstLineChars="100" w:firstLine="210"/>
                          <w:rPr>
                            <w:rFonts w:ascii="Times New Roman" w:hAnsi="Times New Roman"/>
                          </w:rPr>
                        </w:pPr>
                        <w:r>
                          <w:rPr>
                            <w:rFonts w:ascii="Times New Roman" w:hAnsi="Times New Roman"/>
                          </w:rPr>
                          <w:t>长期应付职工薪酬</w:t>
                        </w:r>
                      </w:p>
                    </w:sdtContent>
                  </w:sdt>
                </w:tc>
                <w:tc>
                  <w:tcPr>
                    <w:tcW w:w="2295"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4b70a797c25e4a9a9003dbcc04a9b516"/>
                    <w:id w:val="-431203263"/>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预计负债</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4e7e147c94854a77ab2a1ed30e79b674"/>
                    <w:id w:val="1034611447"/>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递延收益</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f05f40906e974518b645e7950320d2ff"/>
                    <w:id w:val="687490176"/>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递延所得税负债</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55478a59d01940d08ad83518b34b3f3c"/>
                    <w:id w:val="-1693906126"/>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其他非流动负债</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419,985</w:t>
                    </w: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c1aa40edae7140c3bd357985284bff1c"/>
                    <w:id w:val="-698543253"/>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szCs w:val="21"/>
                          </w:rPr>
                        </w:pPr>
                        <w:r>
                          <w:rPr>
                            <w:rFonts w:ascii="Times New Roman" w:hAnsi="Times New Roman"/>
                            <w:szCs w:val="21"/>
                          </w:rPr>
                          <w:t>非流动负债合计</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45,633,560</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34,386,045</w:t>
                    </w:r>
                  </w:p>
                </w:tc>
              </w:tr>
              <w:tr w:rsidR="00A53238">
                <w:trPr>
                  <w:jc w:val="center"/>
                </w:trPr>
                <w:sdt>
                  <w:sdtPr>
                    <w:rPr>
                      <w:rFonts w:ascii="Times New Roman" w:hAnsi="Times New Roman"/>
                    </w:rPr>
                    <w:tag w:val="_PLD_5bbdff702ea84cdda3278730e83a8fa8"/>
                    <w:id w:val="1697500251"/>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负债合计</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74,314,184</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68,496,678</w:t>
                    </w:r>
                  </w:p>
                </w:tc>
              </w:tr>
              <w:tr w:rsidR="00A53238">
                <w:trPr>
                  <w:jc w:val="center"/>
                </w:trPr>
                <w:sdt>
                  <w:sdtPr>
                    <w:rPr>
                      <w:rFonts w:ascii="Times New Roman" w:hAnsi="Times New Roman"/>
                      <w:b/>
                    </w:rPr>
                    <w:tag w:val="_PLD_622d2f81ba8545fda74708eb0b8432d8"/>
                    <w:id w:val="-955408812"/>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b/>
                          </w:rPr>
                        </w:pPr>
                        <w:r>
                          <w:rPr>
                            <w:rFonts w:ascii="Times New Roman" w:hAnsi="Times New Roman"/>
                            <w:b/>
                          </w:rPr>
                          <w:t>所有者权益（或股东权益）：</w:t>
                        </w:r>
                      </w:p>
                    </w:tc>
                  </w:sdtContent>
                </w:sdt>
                <w:tc>
                  <w:tcPr>
                    <w:tcW w:w="4849"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008000"/>
                        <w:szCs w:val="21"/>
                      </w:rPr>
                    </w:pP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682e33ed5ac14a70bb7ad59387e4840b"/>
                      <w:id w:val="1521510740"/>
                      <w:lock w:val="sdtLocked"/>
                    </w:sdtPr>
                    <w:sdtContent>
                      <w:p w:rsidR="00A53238" w:rsidRDefault="00CB73E4">
                        <w:pPr>
                          <w:ind w:firstLineChars="100" w:firstLine="210"/>
                          <w:rPr>
                            <w:rFonts w:ascii="Times New Roman" w:hAnsi="Times New Roman"/>
                          </w:rPr>
                        </w:pPr>
                        <w:r>
                          <w:rPr>
                            <w:rFonts w:ascii="Times New Roman" w:hAnsi="Times New Roman"/>
                          </w:rPr>
                          <w:t>实收资本（或股本）</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13,258,663</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13,258,663</w:t>
                    </w:r>
                  </w:p>
                </w:tc>
              </w:tr>
              <w:tr w:rsidR="00A53238">
                <w:trPr>
                  <w:jc w:val="center"/>
                </w:trPr>
                <w:sdt>
                  <w:sdtPr>
                    <w:rPr>
                      <w:rFonts w:ascii="Times New Roman" w:hAnsi="Times New Roman"/>
                    </w:rPr>
                    <w:tag w:val="_PLD_5b057b603e41426099ea9d84ac4fddae"/>
                    <w:id w:val="-1224835063"/>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其他权益工具</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ff2d1da33e7244a6beeaabb28bb155da"/>
                    <w:id w:val="-283499957"/>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其中：优先股</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6b90e0ed5c734bc38799a74973520009"/>
                    <w:id w:val="503326300"/>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leftChars="300" w:left="630" w:firstLineChars="100" w:firstLine="210"/>
                          <w:rPr>
                            <w:rFonts w:ascii="Times New Roman" w:hAnsi="Times New Roman"/>
                            <w:szCs w:val="21"/>
                          </w:rPr>
                        </w:pPr>
                        <w:r>
                          <w:rPr>
                            <w:rFonts w:ascii="Times New Roman" w:hAnsi="Times New Roman"/>
                            <w:szCs w:val="21"/>
                          </w:rPr>
                          <w:t>永续债</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20238f61260e4ea4b86ea3d703f26421"/>
                    <w:id w:val="2086183181"/>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资本公积</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37,958,306</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37,942,422</w:t>
                    </w:r>
                  </w:p>
                </w:tc>
              </w:tr>
              <w:tr w:rsidR="00A53238">
                <w:trPr>
                  <w:jc w:val="center"/>
                </w:trPr>
                <w:sdt>
                  <w:sdtPr>
                    <w:rPr>
                      <w:rFonts w:ascii="Times New Roman" w:hAnsi="Times New Roman"/>
                    </w:rPr>
                    <w:tag w:val="_PLD_9a706be337ab4848b7066f431be52759"/>
                    <w:id w:val="-1366980708"/>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减：库存股</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8af8eafdac274881b43a9be0883a33ee"/>
                    <w:id w:val="1052890039"/>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其他综合收益</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-223,256</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-205,427</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44b9910e87a84cf7ac3a029d0e0f58b5"/>
                      <w:id w:val="237843095"/>
                      <w:lock w:val="sdtLocked"/>
                    </w:sdtPr>
                    <w:sdtContent>
                      <w:p w:rsidR="00A53238" w:rsidRDefault="00CB73E4">
                        <w:pPr>
                          <w:ind w:firstLineChars="100" w:firstLine="210"/>
                          <w:rPr>
                            <w:rFonts w:ascii="Times New Roman" w:hAnsi="Times New Roman"/>
                          </w:rPr>
                        </w:pPr>
                        <w:r>
                          <w:rPr>
                            <w:rFonts w:ascii="Times New Roman" w:hAnsi="Times New Roman"/>
                          </w:rPr>
                          <w:t>专项储备</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5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55093e8f5e6e443aa68ccc9ba62305b2"/>
                    <w:id w:val="1446196665"/>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盈余公积</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4,532,524</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4,532,524</w:t>
                    </w:r>
                  </w:p>
                </w:tc>
              </w:tr>
              <w:tr w:rsidR="00A53238">
                <w:trPr>
                  <w:jc w:val="center"/>
                </w:trPr>
                <w:sdt>
                  <w:sdtPr>
                    <w:rPr>
                      <w:rFonts w:ascii="Times New Roman" w:hAnsi="Times New Roman"/>
                    </w:rPr>
                    <w:tag w:val="_PLD_b2701416ba034e54b84079574aeed15d"/>
                    <w:id w:val="888068661"/>
                    <w:lock w:val="sdtLocked"/>
                  </w:sdtPr>
                  <w:sdtContent>
                    <w:tc>
                      <w:tcPr>
                        <w:tcW w:w="4200"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未分配利润</w:t>
                        </w:r>
                      </w:p>
                    </w:tc>
                  </w:sdtContent>
                </w:sdt>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20,474,680</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21,844,925</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2e385fadd4de4c16979c8c9ccf8ec7e0"/>
                      <w:id w:val="-680124303"/>
                      <w:lock w:val="sdtLocked"/>
                    </w:sdtPr>
                    <w:sdtContent>
                      <w:p w:rsidR="00A53238" w:rsidRDefault="00CB73E4">
                        <w:pPr>
                          <w:ind w:firstLineChars="202" w:firstLine="424"/>
                          <w:rPr>
                            <w:rFonts w:ascii="Times New Roman" w:hAnsi="Times New Roman"/>
                          </w:rPr>
                        </w:pPr>
                        <w:r>
                          <w:rPr>
                            <w:rFonts w:ascii="Times New Roman" w:hAnsi="Times New Roman"/>
                          </w:rPr>
                          <w:t>所有者权益（或股东权益）合计</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76,000,917</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77,373,107</w:t>
                    </w:r>
                  </w:p>
                </w:tc>
              </w:tr>
              <w:tr w:rsidR="00A53238">
                <w:trPr>
                  <w:jc w:val="center"/>
                </w:trPr>
                <w:tc>
                  <w:tcPr>
                    <w:tcW w:w="4200"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4d644fe294054bf88ae9309b1d9213c6"/>
                      <w:id w:val="1964150186"/>
                      <w:lock w:val="sdtLocked"/>
                    </w:sdtPr>
                    <w:sdtContent>
                      <w:p w:rsidR="00A53238" w:rsidRDefault="00CB73E4">
                        <w:pPr>
                          <w:ind w:firstLineChars="200" w:firstLine="420"/>
                          <w:rPr>
                            <w:rFonts w:ascii="Times New Roman" w:hAnsi="Times New Roman"/>
                          </w:rPr>
                        </w:pPr>
                        <w:r>
                          <w:rPr>
                            <w:rFonts w:ascii="Times New Roman" w:hAnsi="Times New Roman"/>
                          </w:rPr>
                          <w:t>负债和所有者权益（或股东权益）总计</w:t>
                        </w:r>
                      </w:p>
                    </w:sdtContent>
                  </w:sdt>
                </w:tc>
                <w:tc>
                  <w:tcPr>
                    <w:tcW w:w="2295"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150,315,101</w:t>
                    </w:r>
                  </w:p>
                </w:tc>
                <w:tc>
                  <w:tcPr>
                    <w:tcW w:w="255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lang w:bidi="ar"/>
                      </w:rPr>
                      <w:t>145,869,785</w:t>
                    </w:r>
                  </w:p>
                </w:tc>
              </w:tr>
            </w:tbl>
            <w:p w:rsidR="00A53238" w:rsidRDefault="00A53238">
              <w:pPr>
                <w:rPr>
                  <w:rFonts w:ascii="Times New Roman" w:hAnsi="Times New Roman"/>
                </w:rPr>
              </w:pPr>
            </w:p>
            <w:p w:rsidR="00A53238" w:rsidRDefault="00CB73E4">
              <w:pPr>
                <w:ind w:rightChars="-73" w:right="-153"/>
                <w:rPr>
                  <w:rFonts w:ascii="Times New Roman" w:hAnsi="Times New Roman"/>
                </w:rPr>
              </w:pPr>
              <w:r>
                <w:rPr>
                  <w:rFonts w:ascii="Times New Roman" w:hAnsi="Times New Roman"/>
                </w:rPr>
                <w:t>法定代表人：</w:t>
              </w:r>
              <w:sdt>
                <w:sdtPr>
                  <w:rPr>
                    <w:rFonts w:ascii="Times New Roman" w:hAnsi="Times New Roman"/>
                  </w:rPr>
                  <w:alias w:val="公司法定代表人"/>
                  <w:tag w:val="_GBC_046c4a782aec4c4184b6244394b1b290"/>
                  <w:id w:val="-1567870502"/>
                  <w:lock w:val="sdtLocked"/>
                  <w:placeholder>
                    <w:docPart w:val="GBC22222222222222222222222222222"/>
                  </w:placeholder>
                  <w:text/>
                </w:sdtPr>
                <w:sdtContent>
                  <w:r>
                    <w:rPr>
                      <w:rFonts w:ascii="Times New Roman" w:hAnsi="Times New Roman" w:hint="eastAsia"/>
                    </w:rPr>
                    <w:t>李延江</w:t>
                  </w:r>
                </w:sdtContent>
              </w:sdt>
              <w:r>
                <w:rPr>
                  <w:rFonts w:ascii="Times New Roman" w:hAnsi="Times New Roman"/>
                </w:rPr>
                <w:t xml:space="preserve">        </w:t>
              </w:r>
              <w:r>
                <w:rPr>
                  <w:rFonts w:ascii="Times New Roman" w:hAnsi="Times New Roman"/>
                </w:rPr>
                <w:t>主管会计工作负责人：</w:t>
              </w:r>
              <w:sdt>
                <w:sdtPr>
                  <w:rPr>
                    <w:rFonts w:ascii="Times New Roman" w:hAnsi="Times New Roman"/>
                  </w:rPr>
                  <w:alias w:val="主管会计工作负责人姓名"/>
                  <w:tag w:val="_GBC_5dfe7a80237749368f0b816c7340347f"/>
                  <w:id w:val="-358362341"/>
                  <w:lock w:val="sdtLocked"/>
                  <w:placeholder>
                    <w:docPart w:val="GBC22222222222222222222222222222"/>
                  </w:placeholder>
                  <w:text/>
                </w:sdtPr>
                <w:sdtContent>
                  <w:r>
                    <w:rPr>
                      <w:rFonts w:ascii="Times New Roman" w:hAnsi="Times New Roman" w:hint="eastAsia"/>
                    </w:rPr>
                    <w:t>柴乔林</w:t>
                  </w:r>
                </w:sdtContent>
              </w:sdt>
              <w:r>
                <w:rPr>
                  <w:rFonts w:ascii="Times New Roman" w:hAnsi="Times New Roman"/>
                </w:rPr>
                <w:t xml:space="preserve">       </w:t>
              </w:r>
              <w:r>
                <w:rPr>
                  <w:rFonts w:ascii="Times New Roman" w:hAnsi="Times New Roman"/>
                </w:rPr>
                <w:t>会计机构负责人：</w:t>
              </w:r>
              <w:sdt>
                <w:sdtPr>
                  <w:rPr>
                    <w:rFonts w:ascii="Times New Roman" w:hAnsi="Times New Roman"/>
                  </w:rPr>
                  <w:alias w:val="会计机构负责人姓名"/>
                  <w:tag w:val="_GBC_971ebbe4062a44cebf9b98bb990abf0f"/>
                  <w:id w:val="1649249175"/>
                  <w:lock w:val="sdtLocked"/>
                  <w:placeholder>
                    <w:docPart w:val="GBC22222222222222222222222222222"/>
                  </w:placeholder>
                  <w:text/>
                </w:sdtPr>
                <w:sdtContent>
                  <w:r>
                    <w:rPr>
                      <w:rFonts w:ascii="Times New Roman" w:hAnsi="Times New Roman" w:hint="eastAsia"/>
                    </w:rPr>
                    <w:t>郑伟立</w:t>
                  </w:r>
                </w:sdtContent>
              </w:sdt>
            </w:p>
            <w:sdt>
              <w:sdtPr>
                <w:rPr>
                  <w:rFonts w:ascii="Times New Roman" w:hAnsi="Times New Roman"/>
                  <w:b/>
                </w:rPr>
                <w:alias w:val="选项模块:合并及母公司利润表"/>
                <w:tag w:val="_GBC_4f4b3c74250843f9801b6e6f94908782"/>
                <w:id w:val="-1530943627"/>
                <w:lock w:val="sdtLocked"/>
                <w:placeholder>
                  <w:docPart w:val="GBC22222222222222222222222222222"/>
                </w:placeholder>
              </w:sdtPr>
              <w:sdtEndPr>
                <w:rPr>
                  <w:b w:val="0"/>
                </w:rPr>
              </w:sdtEndPr>
              <w:sdtContent>
                <w:sdt>
                  <w:sdtPr>
                    <w:rPr>
                      <w:rFonts w:ascii="Times New Roman" w:hAnsi="Times New Roman"/>
                      <w:b/>
                    </w:rPr>
                    <w:tag w:val="_GBC_ae9cbd3a006447c08339f8c40b25e2fa"/>
                    <w:id w:val="-1570103703"/>
                    <w:lock w:val="sdtLocked"/>
                    <w:placeholder>
                      <w:docPart w:val="GBC22222222222222222222222222222"/>
                    </w:placeholder>
                  </w:sdtPr>
                  <w:sdtEndPr>
                    <w:rPr>
                      <w:b w:val="0"/>
                    </w:rPr>
                  </w:sdtEndPr>
                  <w:sdtContent>
                    <w:p w:rsidR="00A53238" w:rsidRDefault="00A53238">
                      <w:pPr>
                        <w:jc w:val="center"/>
                        <w:outlineLvl w:val="2"/>
                        <w:rPr>
                          <w:rFonts w:ascii="Times New Roman" w:hAnsi="Times New Roman"/>
                          <w:b/>
                        </w:rPr>
                        <w:sectPr w:rsidR="00A53238">
                          <w:pgSz w:w="11906" w:h="16838"/>
                          <w:pgMar w:top="1440" w:right="1800" w:bottom="1440" w:left="1800" w:header="720" w:footer="720" w:gutter="0"/>
                          <w:cols w:space="720"/>
                          <w:docGrid w:type="lines" w:linePitch="312"/>
                        </w:sectPr>
                      </w:pPr>
                    </w:p>
                    <w:p w:rsidR="00A53238" w:rsidRDefault="00CB73E4">
                      <w:pPr>
                        <w:jc w:val="center"/>
                        <w:outlineLvl w:val="2"/>
                        <w:rPr>
                          <w:rFonts w:ascii="Times New Roman" w:hAnsi="Times New Roman"/>
                        </w:rPr>
                      </w:pPr>
                      <w:r>
                        <w:rPr>
                          <w:rFonts w:ascii="Times New Roman" w:hAnsi="Times New Roman"/>
                          <w:b/>
                        </w:rPr>
                        <w:lastRenderedPageBreak/>
                        <w:t>合并利润表</w:t>
                      </w:r>
                    </w:p>
                    <w:p w:rsidR="00A53238" w:rsidRDefault="00CB73E4">
                      <w:pPr>
                        <w:jc w:val="center"/>
                        <w:rPr>
                          <w:rFonts w:ascii="Times New Roman" w:hAnsi="Times New Roman"/>
                          <w:szCs w:val="21"/>
                        </w:rPr>
                      </w:pPr>
                      <w:r>
                        <w:rPr>
                          <w:rFonts w:ascii="Times New Roman" w:hAnsi="Times New Roman"/>
                          <w:szCs w:val="21"/>
                        </w:rPr>
                        <w:t>2020</w:t>
                      </w:r>
                      <w:r>
                        <w:rPr>
                          <w:rFonts w:ascii="Times New Roman" w:hAnsi="Times New Roman"/>
                          <w:szCs w:val="21"/>
                        </w:rPr>
                        <w:t>年</w:t>
                      </w:r>
                      <w:r>
                        <w:rPr>
                          <w:rFonts w:ascii="Times New Roman" w:hAnsi="Times New Roman"/>
                          <w:szCs w:val="21"/>
                        </w:rPr>
                        <w:t>1—9</w:t>
                      </w:r>
                      <w:r>
                        <w:rPr>
                          <w:rFonts w:ascii="Times New Roman" w:hAnsi="Times New Roman"/>
                          <w:szCs w:val="21"/>
                        </w:rPr>
                        <w:t>月</w:t>
                      </w:r>
                    </w:p>
                    <w:p w:rsidR="00A53238" w:rsidRDefault="00CB73E4">
                      <w:pPr>
                        <w:spacing w:line="288" w:lineRule="auto"/>
                        <w:rPr>
                          <w:rFonts w:ascii="Times New Roman" w:hAnsi="Times New Roman"/>
                        </w:rPr>
                      </w:pPr>
                      <w:r>
                        <w:rPr>
                          <w:rFonts w:ascii="Times New Roman" w:hAnsi="Times New Roman"/>
                        </w:rPr>
                        <w:t>编制单位：</w:t>
                      </w:r>
                      <w:sdt>
                        <w:sdtPr>
                          <w:rPr>
                            <w:rFonts w:ascii="Times New Roman" w:hAnsi="Times New Roman"/>
                          </w:rPr>
                          <w:alias w:val="公司法定中文名称"/>
                          <w:tag w:val="_GBC_91a63b2855a145d3a38d258b02c37ca9"/>
                          <w:id w:val="1953132691"/>
                          <w:lock w:val="sdtLocked"/>
                          <w:placeholder>
                            <w:docPart w:val="GBC22222222222222222222222222222"/>
                          </w:placeholder>
                          <w:text/>
                        </w:sdtPr>
                        <w:sdtContent>
                          <w:r>
                            <w:rPr>
                              <w:rFonts w:ascii="Times New Roman" w:hAnsi="Times New Roman" w:hint="eastAsia"/>
                            </w:rPr>
                            <w:t>中国中煤能源股份有限公司</w:t>
                          </w:r>
                        </w:sdtContent>
                      </w:sdt>
                    </w:p>
                    <w:p w:rsidR="00A53238" w:rsidRDefault="00CB73E4">
                      <w:pPr>
                        <w:wordWrap w:val="0"/>
                        <w:jc w:val="right"/>
                        <w:rPr>
                          <w:rFonts w:ascii="Times New Roman" w:hAnsi="Times New Roman"/>
                        </w:rPr>
                      </w:pPr>
                      <w:r>
                        <w:rPr>
                          <w:rFonts w:ascii="Times New Roman" w:hAnsi="Times New Roman"/>
                        </w:rPr>
                        <w:t>单位：</w:t>
                      </w:r>
                      <w:sdt>
                        <w:sdtPr>
                          <w:rPr>
                            <w:rFonts w:ascii="Times New Roman" w:hAnsi="Times New Roman"/>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rPr>
                            <w:t>千元</w:t>
                          </w:r>
                        </w:sdtContent>
                      </w:sdt>
                      <w:r>
                        <w:rPr>
                          <w:rFonts w:ascii="Times New Roman" w:hAnsi="Times New Roman"/>
                        </w:rPr>
                        <w:t xml:space="preserve">  </w:t>
                      </w:r>
                      <w:r>
                        <w:rPr>
                          <w:rFonts w:ascii="Times New Roman" w:hAnsi="Times New Roman"/>
                        </w:rPr>
                        <w:t>币种</w:t>
                      </w:r>
                      <w:r>
                        <w:rPr>
                          <w:rFonts w:ascii="Times New Roman" w:hAnsi="Times New Roman"/>
                        </w:rPr>
                        <w:t>:</w:t>
                      </w:r>
                      <w:sdt>
                        <w:sdtPr>
                          <w:rPr>
                            <w:rFonts w:ascii="Times New Roman" w:hAnsi="Times New Roman"/>
                          </w:r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rPr>
                            <w:t>人民币</w:t>
                          </w:r>
                        </w:sdtContent>
                      </w:sdt>
                      <w:r>
                        <w:rPr>
                          <w:rFonts w:ascii="Times New Roman" w:hAnsi="Times New Roman"/>
                        </w:rPr>
                        <w:t xml:space="preserve">  </w:t>
                      </w:r>
                      <w:r>
                        <w:rPr>
                          <w:rFonts w:ascii="Times New Roman" w:hAnsi="Times New Roman"/>
                        </w:rPr>
                        <w:t>审计类型：</w:t>
                      </w:r>
                      <w:sdt>
                        <w:sdtPr>
                          <w:rPr>
                            <w:rFonts w:ascii="Times New Roman" w:hAnsi="Times New Roman"/>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ascii="Times New Roman" w:hAnsi="Times New Roman"/>
                            </w:rPr>
                            <w:t>未经审计</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6"/>
                        <w:gridCol w:w="1564"/>
                        <w:gridCol w:w="1412"/>
                        <w:gridCol w:w="1560"/>
                        <w:gridCol w:w="1567"/>
                      </w:tblGrid>
                      <w:tr w:rsidR="00A53238">
                        <w:trPr>
                          <w:cantSplit/>
                        </w:trPr>
                        <w:sdt>
                          <w:sdtPr>
                            <w:rPr>
                              <w:rFonts w:ascii="Times New Roman" w:hAnsi="Times New Roman"/>
                            </w:rPr>
                            <w:tag w:val="_PLD_00ad9cc3ebf343b48141b011d1c4a8ff"/>
                            <w:id w:val="125514431"/>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rsidP="00CB73E4">
                                <w:pPr>
                                  <w:ind w:leftChars="-19" w:hangingChars="19" w:hanging="40"/>
                                  <w:jc w:val="center"/>
                                  <w:rPr>
                                    <w:rFonts w:ascii="Times New Roman" w:hAnsi="Times New Roman"/>
                                    <w:b/>
                                    <w:szCs w:val="21"/>
                                  </w:rPr>
                                </w:pPr>
                                <w:r>
                                  <w:rPr>
                                    <w:rFonts w:ascii="Times New Roman" w:hAnsi="Times New Roman"/>
                                    <w:b/>
                                    <w:szCs w:val="21"/>
                                  </w:rPr>
                                  <w:t>项目</w:t>
                                </w:r>
                              </w:p>
                            </w:tc>
                          </w:sdtContent>
                        </w:sdt>
                        <w:sdt>
                          <w:sdtPr>
                            <w:rPr>
                              <w:rFonts w:ascii="Times New Roman" w:hAnsi="Times New Roman"/>
                            </w:rPr>
                            <w:tag w:val="_PLD_4aff8c1aef5b42f88600511504cc1bb5"/>
                            <w:id w:val="557747473"/>
                            <w:lock w:val="sdtLocked"/>
                          </w:sdtPr>
                          <w:sdtContent>
                            <w:tc>
                              <w:tcPr>
                                <w:tcW w:w="1564" w:type="dxa"/>
                                <w:tcBorders>
                                  <w:top w:val="outset" w:sz="6" w:space="0" w:color="auto"/>
                                  <w:left w:val="outset" w:sz="6" w:space="0" w:color="auto"/>
                                  <w:bottom w:val="outset" w:sz="6" w:space="0" w:color="auto"/>
                                  <w:right w:val="outset" w:sz="6" w:space="0" w:color="auto"/>
                                </w:tcBorders>
                                <w:vAlign w:val="center"/>
                              </w:tcPr>
                              <w:p w:rsidR="00A53238" w:rsidRDefault="00CB73E4">
                                <w:pPr>
                                  <w:jc w:val="center"/>
                                  <w:rPr>
                                    <w:rFonts w:ascii="Times New Roman" w:hAnsi="Times New Roman"/>
                                    <w:b/>
                                    <w:szCs w:val="21"/>
                                  </w:rPr>
                                </w:pPr>
                                <w:r>
                                  <w:rPr>
                                    <w:rFonts w:ascii="Times New Roman" w:hAnsi="Times New Roman"/>
                                    <w:b/>
                                  </w:rPr>
                                  <w:t>2020</w:t>
                                </w:r>
                                <w:r>
                                  <w:rPr>
                                    <w:rFonts w:ascii="Times New Roman" w:hAnsi="Times New Roman"/>
                                    <w:b/>
                                  </w:rPr>
                                  <w:t>年第三季度（</w:t>
                                </w:r>
                                <w:r>
                                  <w:rPr>
                                    <w:rFonts w:ascii="Times New Roman" w:hAnsi="Times New Roman"/>
                                    <w:b/>
                                  </w:rPr>
                                  <w:t>7-9</w:t>
                                </w:r>
                                <w:r>
                                  <w:rPr>
                                    <w:rFonts w:ascii="Times New Roman" w:hAnsi="Times New Roman"/>
                                    <w:b/>
                                  </w:rPr>
                                  <w:t>月）</w:t>
                                </w:r>
                              </w:p>
                            </w:tc>
                          </w:sdtContent>
                        </w:sdt>
                        <w:sdt>
                          <w:sdtPr>
                            <w:rPr>
                              <w:rFonts w:ascii="Times New Roman" w:hAnsi="Times New Roman"/>
                            </w:rPr>
                            <w:tag w:val="_PLD_be9cee9a808c435e9150b5faed3b3895"/>
                            <w:id w:val="857462401"/>
                            <w:lock w:val="sdtLocked"/>
                          </w:sdtPr>
                          <w:sdtContent>
                            <w:tc>
                              <w:tcPr>
                                <w:tcW w:w="1412" w:type="dxa"/>
                                <w:tcBorders>
                                  <w:top w:val="outset" w:sz="6" w:space="0" w:color="auto"/>
                                  <w:left w:val="outset" w:sz="6" w:space="0" w:color="auto"/>
                                  <w:bottom w:val="outset" w:sz="6" w:space="0" w:color="auto"/>
                                  <w:right w:val="outset" w:sz="6" w:space="0" w:color="auto"/>
                                </w:tcBorders>
                                <w:vAlign w:val="center"/>
                              </w:tcPr>
                              <w:p w:rsidR="00A53238" w:rsidRDefault="00CB73E4">
                                <w:pPr>
                                  <w:jc w:val="center"/>
                                  <w:rPr>
                                    <w:rFonts w:ascii="Times New Roman" w:hAnsi="Times New Roman"/>
                                    <w:b/>
                                    <w:szCs w:val="21"/>
                                  </w:rPr>
                                </w:pPr>
                                <w:r>
                                  <w:rPr>
                                    <w:rFonts w:ascii="Times New Roman" w:hAnsi="Times New Roman"/>
                                    <w:b/>
                                  </w:rPr>
                                  <w:t>2019</w:t>
                                </w:r>
                                <w:r>
                                  <w:rPr>
                                    <w:rFonts w:ascii="Times New Roman" w:hAnsi="Times New Roman"/>
                                    <w:b/>
                                  </w:rPr>
                                  <w:t>年第三季度（</w:t>
                                </w:r>
                                <w:r>
                                  <w:rPr>
                                    <w:rFonts w:ascii="Times New Roman" w:hAnsi="Times New Roman"/>
                                    <w:b/>
                                  </w:rPr>
                                  <w:t>7-9</w:t>
                                </w:r>
                                <w:r>
                                  <w:rPr>
                                    <w:rFonts w:ascii="Times New Roman" w:hAnsi="Times New Roman"/>
                                    <w:b/>
                                  </w:rPr>
                                  <w:t>月）</w:t>
                                </w:r>
                                <w:r>
                                  <w:rPr>
                                    <w:rFonts w:ascii="Times New Roman" w:hAnsi="Times New Roman" w:hint="eastAsia"/>
                                    <w:b/>
                                  </w:rPr>
                                  <w:t>（经重述）</w:t>
                                </w:r>
                              </w:p>
                            </w:tc>
                          </w:sdtContent>
                        </w:sdt>
                        <w:sdt>
                          <w:sdtPr>
                            <w:rPr>
                              <w:rFonts w:ascii="Times New Roman" w:hAnsi="Times New Roman"/>
                            </w:rPr>
                            <w:tag w:val="_PLD_bef99f706319495cba4551771848216d"/>
                            <w:id w:val="-2144793589"/>
                            <w:lock w:val="sdtLocked"/>
                          </w:sdtPr>
                          <w:sdtContent>
                            <w:tc>
                              <w:tcPr>
                                <w:tcW w:w="1560" w:type="dxa"/>
                                <w:tcBorders>
                                  <w:top w:val="outset" w:sz="6" w:space="0" w:color="auto"/>
                                  <w:left w:val="outset" w:sz="6" w:space="0" w:color="auto"/>
                                  <w:bottom w:val="outset" w:sz="6" w:space="0" w:color="auto"/>
                                  <w:right w:val="outset" w:sz="6" w:space="0" w:color="auto"/>
                                </w:tcBorders>
                              </w:tcPr>
                              <w:p w:rsidR="00A53238" w:rsidRDefault="00CB73E4">
                                <w:pPr>
                                  <w:jc w:val="center"/>
                                  <w:rPr>
                                    <w:rFonts w:ascii="Times New Roman" w:hAnsi="Times New Roman"/>
                                    <w:b/>
                                    <w:szCs w:val="21"/>
                                  </w:rPr>
                                </w:pPr>
                                <w:r>
                                  <w:rPr>
                                    <w:rFonts w:ascii="Times New Roman" w:hAnsi="Times New Roman"/>
                                    <w:b/>
                                  </w:rPr>
                                  <w:t>2020</w:t>
                                </w:r>
                                <w:r>
                                  <w:rPr>
                                    <w:rFonts w:ascii="Times New Roman" w:hAnsi="Times New Roman"/>
                                    <w:b/>
                                  </w:rPr>
                                  <w:t>年前三季度</w:t>
                                </w:r>
                                <w:r>
                                  <w:rPr>
                                    <w:rFonts w:ascii="Times New Roman" w:hAnsi="Times New Roman"/>
                                    <w:b/>
                                    <w:szCs w:val="21"/>
                                  </w:rPr>
                                  <w:t>（</w:t>
                                </w:r>
                                <w:r>
                                  <w:rPr>
                                    <w:rFonts w:ascii="Times New Roman" w:hAnsi="Times New Roman"/>
                                    <w:b/>
                                    <w:szCs w:val="21"/>
                                  </w:rPr>
                                  <w:t>1-9</w:t>
                                </w:r>
                                <w:r>
                                  <w:rPr>
                                    <w:rFonts w:ascii="Times New Roman" w:hAnsi="Times New Roman"/>
                                    <w:b/>
                                    <w:szCs w:val="21"/>
                                  </w:rPr>
                                  <w:t>月）</w:t>
                                </w:r>
                              </w:p>
                            </w:tc>
                          </w:sdtContent>
                        </w:sdt>
                        <w:sdt>
                          <w:sdtPr>
                            <w:rPr>
                              <w:rFonts w:ascii="Times New Roman" w:hAnsi="Times New Roman"/>
                            </w:rPr>
                            <w:tag w:val="_PLD_fd20bc26cc1447778bcbf450785b97b7"/>
                            <w:id w:val="1555892013"/>
                            <w:lock w:val="sdtLocked"/>
                          </w:sdtPr>
                          <w:sdtEndPr>
                            <w:rPr>
                              <w:b/>
                              <w:bCs/>
                            </w:rPr>
                          </w:sdtEndPr>
                          <w:sdtContent>
                            <w:tc>
                              <w:tcPr>
                                <w:tcW w:w="1567" w:type="dxa"/>
                                <w:tcBorders>
                                  <w:top w:val="outset" w:sz="6" w:space="0" w:color="auto"/>
                                  <w:left w:val="outset" w:sz="6" w:space="0" w:color="auto"/>
                                  <w:bottom w:val="outset" w:sz="6" w:space="0" w:color="auto"/>
                                  <w:right w:val="outset" w:sz="6" w:space="0" w:color="auto"/>
                                </w:tcBorders>
                              </w:tcPr>
                              <w:p w:rsidR="00A53238" w:rsidRDefault="00CB73E4">
                                <w:pPr>
                                  <w:jc w:val="center"/>
                                  <w:rPr>
                                    <w:rFonts w:ascii="Times New Roman" w:hAnsi="Times New Roman"/>
                                    <w:b/>
                                  </w:rPr>
                                </w:pPr>
                                <w:r>
                                  <w:rPr>
                                    <w:rFonts w:ascii="Times New Roman" w:hAnsi="Times New Roman"/>
                                    <w:b/>
                                  </w:rPr>
                                  <w:t>2019</w:t>
                                </w:r>
                                <w:r>
                                  <w:rPr>
                                    <w:rFonts w:ascii="Times New Roman" w:hAnsi="Times New Roman"/>
                                    <w:b/>
                                  </w:rPr>
                                  <w:t>年前三季度（</w:t>
                                </w:r>
                                <w:r>
                                  <w:rPr>
                                    <w:rFonts w:ascii="Times New Roman" w:hAnsi="Times New Roman"/>
                                    <w:b/>
                                  </w:rPr>
                                  <w:t>1-9</w:t>
                                </w:r>
                                <w:r>
                                  <w:rPr>
                                    <w:rFonts w:ascii="Times New Roman" w:hAnsi="Times New Roman"/>
                                    <w:b/>
                                  </w:rPr>
                                  <w:t>月）</w:t>
                                </w:r>
                              </w:p>
                              <w:p w:rsidR="00A53238" w:rsidRDefault="00CB73E4">
                                <w:pPr>
                                  <w:jc w:val="center"/>
                                  <w:rPr>
                                    <w:rFonts w:ascii="Times New Roman" w:hAnsi="Times New Roman"/>
                                    <w:b/>
                                    <w:szCs w:val="21"/>
                                  </w:rPr>
                                </w:pPr>
                                <w:r>
                                  <w:rPr>
                                    <w:rFonts w:ascii="Times New Roman" w:hAnsi="Times New Roman" w:hint="eastAsia"/>
                                    <w:b/>
                                    <w:bCs/>
                                  </w:rPr>
                                  <w:t>（经重述）</w:t>
                                </w:r>
                              </w:p>
                            </w:tc>
                          </w:sdtContent>
                        </w:sdt>
                      </w:tr>
                      <w:tr w:rsidR="00A53238">
                        <w:sdt>
                          <w:sdtPr>
                            <w:rPr>
                              <w:rFonts w:ascii="Times New Roman" w:hAnsi="Times New Roman"/>
                            </w:rPr>
                            <w:tag w:val="_PLD_b718a15a987744cdaf266c01b36e7558"/>
                            <w:id w:val="-1956472739"/>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szCs w:val="21"/>
                                  </w:rPr>
                                  <w:t>一、营业总收入</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38,851,122</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33,212,212</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100,244,308</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94,255,021</w:t>
                            </w:r>
                          </w:p>
                        </w:tc>
                      </w:tr>
                      <w:tr w:rsidR="00A53238">
                        <w:sdt>
                          <w:sdtPr>
                            <w:rPr>
                              <w:rFonts w:ascii="Times New Roman" w:hAnsi="Times New Roman"/>
                            </w:rPr>
                            <w:tag w:val="_PLD_b472b07457c64ab3a93d39e659990bae"/>
                            <w:id w:val="-25259842"/>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szCs w:val="21"/>
                                  </w:rPr>
                                  <w:t>其中：营业收入</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38,851,122</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33,212,212</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100,244,308</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94,255,021</w:t>
                            </w:r>
                          </w:p>
                        </w:tc>
                      </w:tr>
                      <w:tr w:rsidR="00A53238">
                        <w:sdt>
                          <w:sdtPr>
                            <w:rPr>
                              <w:rFonts w:ascii="Times New Roman" w:hAnsi="Times New Roman"/>
                            </w:rPr>
                            <w:tag w:val="_PLD_e7b7fc95352a47fdbcd112b7aef13d09"/>
                            <w:id w:val="-2039194670"/>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利息收入</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66808ca71f514cd483c3a71c2eb04d99"/>
                            <w:id w:val="990679800"/>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已赚保费</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e052f307c17d49599561cae7822c010e"/>
                            <w:id w:val="-1745014601"/>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手续费及佣金收入</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35903657796a4560a4fed5cb645098f0"/>
                            <w:id w:val="-225686884"/>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szCs w:val="21"/>
                                  </w:rPr>
                                  <w:t>二、营业总成本</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35,775,148</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30,365,920</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91,967,969</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84,900,356</w:t>
                            </w:r>
                          </w:p>
                        </w:tc>
                      </w:tr>
                      <w:tr w:rsidR="00A53238">
                        <w:sdt>
                          <w:sdtPr>
                            <w:rPr>
                              <w:rFonts w:ascii="Times New Roman" w:hAnsi="Times New Roman"/>
                            </w:rPr>
                            <w:tag w:val="_PLD_e1323f52228246dabaf183eb9c89df70"/>
                            <w:id w:val="-2000336505"/>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szCs w:val="21"/>
                                  </w:rPr>
                                  <w:t>其中：营业成本</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28,946,188</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23,470,742</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73,127,779</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65,167,262</w:t>
                            </w:r>
                          </w:p>
                        </w:tc>
                      </w:tr>
                      <w:tr w:rsidR="00A53238">
                        <w:sdt>
                          <w:sdtPr>
                            <w:rPr>
                              <w:rFonts w:ascii="Times New Roman" w:hAnsi="Times New Roman"/>
                            </w:rPr>
                            <w:tag w:val="_PLD_3b7f2e55ff7f464cbb19a99082b9f060"/>
                            <w:id w:val="1839813709"/>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利息支出</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df28ba74475444ad890b85ff90d00537"/>
                            <w:id w:val="422080856"/>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手续费及佣金支出</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a7ed8d3a7780452fb5f3d7892bba0d28"/>
                            <w:id w:val="-1551138936"/>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退保金</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d521981e6fd84108b8ca305dcafb27c6"/>
                            <w:id w:val="1638838373"/>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赔付支出净额</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71c9d8c903984df2ae34fa45eae4d2ee"/>
                            <w:id w:val="-2048749483"/>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提取保险责任准备金净额</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a1a1266dbd714626b7a621ad00f4f5db"/>
                            <w:id w:val="-1915695482"/>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保单红利支出</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2c08eb00152b464293f6a907844b74c3"/>
                            <w:id w:val="1917821037"/>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分保费用</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100cc656a3fc4313993cec7f93822598"/>
                            <w:id w:val="-1205395919"/>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税金及附加</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1,030,509</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1,029,221</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2,947,297</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3,054,188</w:t>
                            </w:r>
                          </w:p>
                        </w:tc>
                      </w:tr>
                      <w:tr w:rsidR="00A53238">
                        <w:sdt>
                          <w:sdtPr>
                            <w:rPr>
                              <w:rFonts w:ascii="Times New Roman" w:hAnsi="Times New Roman"/>
                            </w:rPr>
                            <w:tag w:val="_PLD_7b606e146ff24d51bed5812ac62e1492"/>
                            <w:id w:val="51428724"/>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销售费用</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3,510,690</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3,517,255</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9,541,258</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10,190,006</w:t>
                            </w:r>
                          </w:p>
                        </w:tc>
                      </w:tr>
                      <w:tr w:rsidR="00A53238">
                        <w:sdt>
                          <w:sdtPr>
                            <w:rPr>
                              <w:rFonts w:ascii="Times New Roman" w:hAnsi="Times New Roman"/>
                            </w:rPr>
                            <w:tag w:val="_PLD_1453ba4386ab464b895533dddc1708aa"/>
                            <w:id w:val="222100767"/>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管理费用</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1,051,287</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1,040,087</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2,617,921</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2,774,468</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82c8cf23cff94296ab4b62489d516a3b"/>
                              <w:id w:val="1207293554"/>
                              <w:lock w:val="sdtLocked"/>
                            </w:sdtPr>
                            <w:sdtContent>
                              <w:p w:rsidR="00A53238" w:rsidRDefault="00CB73E4">
                                <w:pPr>
                                  <w:ind w:firstLineChars="300" w:firstLine="630"/>
                                  <w:rPr>
                                    <w:rFonts w:ascii="Times New Roman" w:hAnsi="Times New Roman"/>
                                  </w:rPr>
                                </w:pPr>
                                <w:r>
                                  <w:rPr>
                                    <w:rFonts w:ascii="Times New Roman" w:hAnsi="Times New Roman"/>
                                  </w:rPr>
                                  <w:t>研发费用</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117,156</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67,823</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236,521</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156,053</w:t>
                            </w:r>
                          </w:p>
                        </w:tc>
                      </w:tr>
                      <w:tr w:rsidR="00A53238">
                        <w:sdt>
                          <w:sdtPr>
                            <w:rPr>
                              <w:rFonts w:ascii="Times New Roman" w:hAnsi="Times New Roman"/>
                            </w:rPr>
                            <w:tag w:val="_PLD_fdb5292ab56942aa80cab17c13367961"/>
                            <w:id w:val="-142581755"/>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财务费用</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1,119,318</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1,240,792</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3,497,193</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3,558,379</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2481bc0ab0e74b139dec8141a7dc6aa7"/>
                              <w:id w:val="-1945292423"/>
                              <w:lock w:val="sdtLocked"/>
                            </w:sdtPr>
                            <w:sdtContent>
                              <w:p w:rsidR="00A53238" w:rsidRDefault="00CB73E4">
                                <w:pPr>
                                  <w:ind w:firstLineChars="300" w:firstLine="630"/>
                                  <w:rPr>
                                    <w:rFonts w:ascii="Times New Roman" w:hAnsi="Times New Roman"/>
                                  </w:rPr>
                                </w:pPr>
                                <w:r>
                                  <w:rPr>
                                    <w:rFonts w:ascii="Times New Roman" w:hAnsi="Times New Roman"/>
                                  </w:rPr>
                                  <w:t>其中：利息费用</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1,132,634</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1,265,644</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3,602,335</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3,621,472</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9f10afad595c47e2a7d8b6c3c7419bb9"/>
                              <w:id w:val="1658187646"/>
                              <w:lock w:val="sdtLocked"/>
                            </w:sdtPr>
                            <w:sdtContent>
                              <w:p w:rsidR="00A53238" w:rsidRDefault="00CB73E4">
                                <w:pPr>
                                  <w:ind w:firstLineChars="600" w:firstLine="1260"/>
                                  <w:rPr>
                                    <w:rFonts w:ascii="Times New Roman" w:hAnsi="Times New Roman"/>
                                  </w:rPr>
                                </w:pPr>
                                <w:r>
                                  <w:rPr>
                                    <w:rFonts w:ascii="Times New Roman" w:hAnsi="Times New Roman"/>
                                  </w:rPr>
                                  <w:t>利息收入</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w:t>
                            </w:r>
                            <w:r>
                              <w:rPr>
                                <w:rFonts w:ascii="Times New Roman" w:hAnsi="Times New Roman"/>
                                <w:szCs w:val="21"/>
                              </w:rPr>
                              <w:t>35,907</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-28,653</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w:t>
                            </w:r>
                            <w:r>
                              <w:rPr>
                                <w:rFonts w:ascii="Times New Roman" w:hAnsi="Times New Roman"/>
                                <w:szCs w:val="21"/>
                              </w:rPr>
                              <w:t>125,311</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-72,197</w:t>
                            </w:r>
                          </w:p>
                        </w:tc>
                      </w:tr>
                      <w:tr w:rsidR="00A53238">
                        <w:sdt>
                          <w:sdtPr>
                            <w:rPr>
                              <w:rFonts w:ascii="Times New Roman" w:hAnsi="Times New Roman"/>
                            </w:rPr>
                            <w:tag w:val="_PLD_b6061fb6ca094ba28b4c054d11a978b9"/>
                            <w:id w:val="-174497053"/>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rPr>
                                  <w:t>加：</w:t>
                                </w:r>
                                <w:r>
                                  <w:rPr>
                                    <w:rFonts w:ascii="Times New Roman" w:hAnsi="Times New Roman"/>
                                    <w:szCs w:val="21"/>
                                  </w:rPr>
                                  <w:t>其他收益</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32,016</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31,129</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115,782</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114,594</w:t>
                            </w:r>
                          </w:p>
                        </w:tc>
                      </w:tr>
                      <w:tr w:rsidR="00A53238">
                        <w:sdt>
                          <w:sdtPr>
                            <w:rPr>
                              <w:rFonts w:ascii="Times New Roman" w:hAnsi="Times New Roman"/>
                            </w:rPr>
                            <w:tag w:val="_PLD_c686617a1bfd485f9fa81e389aa5c22f"/>
                            <w:id w:val="362879307"/>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投资收益（损失以</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号填列）</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355,136</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632,623</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565,247</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2,029,427</w:t>
                            </w:r>
                          </w:p>
                        </w:tc>
                      </w:tr>
                      <w:tr w:rsidR="00A53238">
                        <w:sdt>
                          <w:sdtPr>
                            <w:rPr>
                              <w:rFonts w:ascii="Times New Roman" w:hAnsi="Times New Roman"/>
                            </w:rPr>
                            <w:tag w:val="_PLD_c4c87c738b9e480d8820b602de3b033e"/>
                            <w:id w:val="1615019632"/>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其中：对联营企业和合营企业的投资收益</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355,136</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632,480</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563,647</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2,028,735</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962bc98ea88346b49bb6405702bea839"/>
                              <w:id w:val="821859295"/>
                              <w:lock w:val="sdtLocked"/>
                            </w:sdtPr>
                            <w:sdtContent>
                              <w:p w:rsidR="00A53238" w:rsidRDefault="00CB73E4">
                                <w:pPr>
                                  <w:ind w:firstLineChars="600" w:firstLine="1260"/>
                                  <w:rPr>
                                    <w:rFonts w:ascii="Times New Roman" w:hAnsi="Times New Roman"/>
                                  </w:rPr>
                                </w:pPr>
                                <w:r>
                                  <w:rPr>
                                    <w:rFonts w:ascii="Times New Roman" w:hAnsi="Times New Roman"/>
                                  </w:rPr>
                                  <w:t>以摊</w:t>
                                </w:r>
                                <w:proofErr w:type="gramStart"/>
                                <w:r>
                                  <w:rPr>
                                    <w:rFonts w:ascii="Times New Roman" w:hAnsi="Times New Roman"/>
                                  </w:rPr>
                                  <w:t>余成本</w:t>
                                </w:r>
                                <w:proofErr w:type="gramEnd"/>
                                <w:r>
                                  <w:rPr>
                                    <w:rFonts w:ascii="Times New Roman" w:hAnsi="Times New Roman"/>
                                  </w:rPr>
                                  <w:t>计量的金融资产终止确认收益</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7a34cf6ce5a04681a53113fdf1db15f0"/>
                            <w:id w:val="84043902"/>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汇兑收益（损失以</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号填列）</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3405c56369ea4220b8f274a97e4b9d69"/>
                              <w:id w:val="-2107175043"/>
                              <w:lock w:val="sdtLocked"/>
                            </w:sdtPr>
                            <w:sdtContent>
                              <w:p w:rsidR="00A53238" w:rsidRDefault="00CB73E4">
                                <w:pPr>
                                  <w:ind w:firstLineChars="300" w:firstLine="630"/>
                                  <w:rPr>
                                    <w:rFonts w:ascii="Times New Roman" w:hAnsi="Times New Roman"/>
                                  </w:rPr>
                                </w:pPr>
                                <w:r>
                                  <w:rPr>
                                    <w:rFonts w:ascii="Times New Roman" w:hAnsi="Times New Roman"/>
                                  </w:rPr>
                                  <w:t>净敞口套期收益（损失以</w:t>
                                </w:r>
                                <w:r>
                                  <w:rPr>
                                    <w:rFonts w:ascii="Times New Roman" w:hAnsi="Times New Roman"/>
                                  </w:rPr>
                                  <w:t>“-”</w:t>
                                </w:r>
                                <w:r>
                                  <w:rPr>
                                    <w:rFonts w:ascii="Times New Roman" w:hAnsi="Times New Roman"/>
                                  </w:rPr>
                                  <w:t>号填列）</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86e2b546e61e42f6b589bc9979119fa6"/>
                            <w:id w:val="-542287653"/>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公允价值变动收益（损失以</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号填列）</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dc6f0049993f4d00a95768f311034acb"/>
                              <w:id w:val="496076751"/>
                              <w:lock w:val="sdtLocked"/>
                            </w:sdtPr>
                            <w:sdtContent>
                              <w:p w:rsidR="00A53238" w:rsidRDefault="00CB73E4">
                                <w:pPr>
                                  <w:ind w:firstLineChars="300" w:firstLine="630"/>
                                  <w:rPr>
                                    <w:rFonts w:ascii="Times New Roman" w:hAnsi="Times New Roman"/>
                                  </w:rPr>
                                </w:pPr>
                                <w:r>
                                  <w:rPr>
                                    <w:rFonts w:ascii="Times New Roman" w:hAnsi="Times New Roman"/>
                                  </w:rPr>
                                  <w:t>信用减值损失（损失以</w:t>
                                </w:r>
                                <w:r>
                                  <w:rPr>
                                    <w:rFonts w:ascii="Times New Roman" w:hAnsi="Times New Roman"/>
                                  </w:rPr>
                                  <w:lastRenderedPageBreak/>
                                  <w:t>“</w:t>
                                </w:r>
                                <w:r>
                                  <w:rPr>
                                    <w:rFonts w:ascii="Times New Roman" w:hAnsi="Times New Roman"/>
                                  </w:rPr>
                                  <w:t>－</w:t>
                                </w:r>
                                <w:r>
                                  <w:rPr>
                                    <w:rFonts w:ascii="Times New Roman" w:hAnsi="Times New Roman"/>
                                  </w:rPr>
                                  <w:t>”</w:t>
                                </w:r>
                                <w:r>
                                  <w:rPr>
                                    <w:rFonts w:ascii="Times New Roman" w:hAnsi="Times New Roman"/>
                                  </w:rPr>
                                  <w:t>号填列）</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lastRenderedPageBreak/>
                              <w:t>-771</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-19,723</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-16,188</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-21,819</w:t>
                            </w:r>
                          </w:p>
                        </w:tc>
                      </w:tr>
                      <w:tr w:rsidR="00A53238">
                        <w:sdt>
                          <w:sdtPr>
                            <w:rPr>
                              <w:rFonts w:ascii="Times New Roman" w:hAnsi="Times New Roman"/>
                            </w:rPr>
                            <w:tag w:val="_PLD_5fac6952d4d4400dba71db462327d75b"/>
                            <w:id w:val="2130977615"/>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资产减值损失</w:t>
                                </w:r>
                                <w:r>
                                  <w:rPr>
                                    <w:rFonts w:ascii="Times New Roman" w:hAnsi="Times New Roman"/>
                                  </w:rPr>
                                  <w:t>（损失以</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号填列）</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-17,234</w:t>
                            </w: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-30,457</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-9,316</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2a67b72109b74237a7b33885b8806627"/>
                              <w:id w:val="595904970"/>
                              <w:lock w:val="sdtLocked"/>
                            </w:sdtPr>
                            <w:sdtContent>
                              <w:p w:rsidR="00A53238" w:rsidRDefault="00CB73E4">
                                <w:pPr>
                                  <w:ind w:firstLineChars="300" w:firstLine="630"/>
                                  <w:rPr>
                                    <w:rFonts w:ascii="Times New Roman" w:hAnsi="Times New Roman"/>
                                  </w:rPr>
                                </w:pPr>
                                <w:r>
                                  <w:rPr>
                                    <w:rFonts w:ascii="Times New Roman" w:hAnsi="Times New Roman"/>
                                  </w:rPr>
                                  <w:t>资产处置收益（损失以</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号填列）</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2,932</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118</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1,433</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4,032</w:t>
                            </w:r>
                          </w:p>
                        </w:tc>
                      </w:tr>
                      <w:tr w:rsidR="00A53238">
                        <w:sdt>
                          <w:sdtPr>
                            <w:rPr>
                              <w:rFonts w:ascii="Times New Roman" w:hAnsi="Times New Roman"/>
                            </w:rPr>
                            <w:tag w:val="_PLD_60fb3b8891ec457a94bf2bdacf010685"/>
                            <w:id w:val="1959829494"/>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szCs w:val="21"/>
                                  </w:rPr>
                                  <w:t>三、营业利润（亏损以</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号填列）</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3,448,053</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3,490,439</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8,912,156</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11,471,583</w:t>
                            </w:r>
                          </w:p>
                        </w:tc>
                      </w:tr>
                      <w:tr w:rsidR="00A53238">
                        <w:sdt>
                          <w:sdtPr>
                            <w:rPr>
                              <w:rFonts w:ascii="Times New Roman" w:hAnsi="Times New Roman"/>
                            </w:rPr>
                            <w:tag w:val="_PLD_8257533fbaad45f89edb14ff2ec4b1c0"/>
                            <w:id w:val="-1254656756"/>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加：营业外收入</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23,813</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266,259</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50,280</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285,837</w:t>
                            </w:r>
                          </w:p>
                        </w:tc>
                      </w:tr>
                      <w:tr w:rsidR="00A53238">
                        <w:sdt>
                          <w:sdtPr>
                            <w:rPr>
                              <w:rFonts w:ascii="Times New Roman" w:hAnsi="Times New Roman"/>
                            </w:rPr>
                            <w:tag w:val="_PLD_70710e0f856b42f08755aabf6cfe8ae8"/>
                            <w:id w:val="-850947084"/>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减：营业外支出</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19,887</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40,577</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63,246</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93,524</w:t>
                            </w:r>
                          </w:p>
                        </w:tc>
                      </w:tr>
                      <w:tr w:rsidR="00A53238">
                        <w:sdt>
                          <w:sdtPr>
                            <w:rPr>
                              <w:rFonts w:ascii="Times New Roman" w:hAnsi="Times New Roman"/>
                            </w:rPr>
                            <w:tag w:val="_PLD_24a443552335486d9a7e019e924c93fe"/>
                            <w:id w:val="-78842050"/>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szCs w:val="21"/>
                                  </w:rPr>
                                  <w:t>四、利润总额（亏损总额以</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号填列）</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3,451,979</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3,716,121</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8,899,190</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11,663,896</w:t>
                            </w:r>
                          </w:p>
                        </w:tc>
                      </w:tr>
                      <w:tr w:rsidR="00A53238">
                        <w:sdt>
                          <w:sdtPr>
                            <w:rPr>
                              <w:rFonts w:ascii="Times New Roman" w:hAnsi="Times New Roman"/>
                            </w:rPr>
                            <w:tag w:val="_PLD_450a2398fc4c48449fade7cd18e7d4f1"/>
                            <w:id w:val="2116100603"/>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减：所得税费用</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763,793</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906,998</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2,371,676</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2,899,433</w:t>
                            </w:r>
                          </w:p>
                        </w:tc>
                      </w:tr>
                      <w:tr w:rsidR="00A53238">
                        <w:sdt>
                          <w:sdtPr>
                            <w:rPr>
                              <w:rFonts w:ascii="Times New Roman" w:hAnsi="Times New Roman"/>
                            </w:rPr>
                            <w:tag w:val="_PLD_1377f71e3268429e8fe9a40a32a6d822"/>
                            <w:id w:val="559293723"/>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szCs w:val="21"/>
                                  </w:rPr>
                                  <w:t>五、净利润（净亏损以</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号填列）</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2,688,186</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2,809,123</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6,527,514</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8,764,463</w:t>
                            </w:r>
                          </w:p>
                        </w:tc>
                      </w:tr>
                      <w:tr w:rsidR="00A53238">
                        <w:tc>
                          <w:tcPr>
                            <w:tcW w:w="9049" w:type="dxa"/>
                            <w:gridSpan w:val="5"/>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rPr>
                              <w:t>（一）按经营持续性分类</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da0996bc662a4cb9b7e79dd555bd8867"/>
                              <w:id w:val="-2079042582"/>
                              <w:lock w:val="sdtLocked"/>
                            </w:sdtPr>
                            <w:sdtContent>
                              <w:p w:rsidR="00A53238" w:rsidRDefault="00CB73E4">
                                <w:pPr>
                                  <w:ind w:firstLineChars="270" w:firstLine="567"/>
                                  <w:rPr>
                                    <w:rFonts w:ascii="Times New Roman" w:hAnsi="Times New Roman"/>
                                  </w:rPr>
                                </w:pPr>
                                <w:r>
                                  <w:rPr>
                                    <w:rFonts w:ascii="Times New Roman" w:hAnsi="Times New Roman"/>
                                  </w:rPr>
                                  <w:t>1.</w:t>
                                </w:r>
                                <w:r>
                                  <w:rPr>
                                    <w:rFonts w:ascii="Times New Roman" w:hAnsi="Times New Roman"/>
                                  </w:rPr>
                                  <w:t>持续经营净利润（净亏损以</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号填列）</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2,688,186</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2,809,123</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6,527,514</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8,764,463</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1e62eba847c246b5bf7d0b37dba06d82"/>
                              <w:id w:val="-1130469444"/>
                              <w:lock w:val="sdtLocked"/>
                            </w:sdtPr>
                            <w:sdtContent>
                              <w:p w:rsidR="00A53238" w:rsidRDefault="00CB73E4">
                                <w:pPr>
                                  <w:ind w:firstLineChars="270" w:firstLine="567"/>
                                  <w:rPr>
                                    <w:rFonts w:ascii="Times New Roman" w:hAnsi="Times New Roman"/>
                                  </w:rPr>
                                </w:pPr>
                                <w:r>
                                  <w:rPr>
                                    <w:rFonts w:ascii="Times New Roman" w:hAnsi="Times New Roman"/>
                                  </w:rPr>
                                  <w:t>2.</w:t>
                                </w:r>
                                <w:r>
                                  <w:rPr>
                                    <w:rFonts w:ascii="Times New Roman" w:hAnsi="Times New Roman"/>
                                  </w:rPr>
                                  <w:t>终止经营净利润（净亏损以</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号填列）</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9049" w:type="dxa"/>
                            <w:gridSpan w:val="5"/>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rPr>
                              <w:t>（二）按所有权归属分类</w:t>
                            </w:r>
                          </w:p>
                        </w:tc>
                      </w:tr>
                      <w:tr w:rsidR="00A53238">
                        <w:sdt>
                          <w:sdtPr>
                            <w:rPr>
                              <w:rFonts w:ascii="Times New Roman" w:hAnsi="Times New Roman"/>
                            </w:rPr>
                            <w:tag w:val="_PLD_7bafbe3586154679a0497d35399a17e7"/>
                            <w:id w:val="1843047183"/>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70" w:firstLine="567"/>
                                  <w:rPr>
                                    <w:rFonts w:ascii="Times New Roman" w:hAnsi="Times New Roman"/>
                                    <w:szCs w:val="21"/>
                                  </w:rPr>
                                </w:pPr>
                                <w:r>
                                  <w:rPr>
                                    <w:rFonts w:ascii="Times New Roman" w:hAnsi="Times New Roman"/>
                                  </w:rPr>
                                  <w:t>1.</w:t>
                                </w:r>
                                <w:r>
                                  <w:rPr>
                                    <w:rFonts w:ascii="Times New Roman" w:hAnsi="Times New Roman"/>
                                    <w:szCs w:val="21"/>
                                  </w:rPr>
                                  <w:t>归属于母公司股东的净利润</w:t>
                                </w:r>
                                <w:r>
                                  <w:rPr>
                                    <w:rFonts w:ascii="Times New Roman" w:hAnsi="Times New Roman"/>
                                  </w:rPr>
                                  <w:t>（净亏损以</w:t>
                                </w:r>
                                <w:r>
                                  <w:rPr>
                                    <w:rFonts w:ascii="Times New Roman" w:hAnsi="Times New Roman"/>
                                  </w:rPr>
                                  <w:t>“-”</w:t>
                                </w:r>
                                <w:r>
                                  <w:rPr>
                                    <w:rFonts w:ascii="Times New Roman" w:hAnsi="Times New Roman"/>
                                  </w:rPr>
                                  <w:t>号填列）</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1,844,839</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1,973,524</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4,154,393</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5,762,084</w:t>
                            </w:r>
                          </w:p>
                        </w:tc>
                      </w:tr>
                      <w:tr w:rsidR="00A53238">
                        <w:sdt>
                          <w:sdtPr>
                            <w:rPr>
                              <w:rFonts w:ascii="Times New Roman" w:hAnsi="Times New Roman"/>
                            </w:rPr>
                            <w:tag w:val="_PLD_973ecab6b1c641ec8853bfe037a48cb7"/>
                            <w:id w:val="1900093277"/>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70" w:firstLine="567"/>
                                  <w:rPr>
                                    <w:rFonts w:ascii="Times New Roman" w:hAnsi="Times New Roman"/>
                                    <w:szCs w:val="21"/>
                                  </w:rPr>
                                </w:pPr>
                                <w:r>
                                  <w:rPr>
                                    <w:rFonts w:ascii="Times New Roman" w:hAnsi="Times New Roman"/>
                                  </w:rPr>
                                  <w:t>2.</w:t>
                                </w:r>
                                <w:r>
                                  <w:rPr>
                                    <w:rFonts w:ascii="Times New Roman" w:hAnsi="Times New Roman"/>
                                    <w:szCs w:val="21"/>
                                  </w:rPr>
                                  <w:t>少数股东损益</w:t>
                                </w:r>
                                <w:r>
                                  <w:rPr>
                                    <w:rFonts w:ascii="Times New Roman" w:hAnsi="Times New Roman"/>
                                  </w:rPr>
                                  <w:t>（净亏损以</w:t>
                                </w:r>
                                <w:r>
                                  <w:rPr>
                                    <w:rFonts w:ascii="Times New Roman" w:hAnsi="Times New Roman"/>
                                  </w:rPr>
                                  <w:t>“-”</w:t>
                                </w:r>
                                <w:r>
                                  <w:rPr>
                                    <w:rFonts w:ascii="Times New Roman" w:hAnsi="Times New Roman"/>
                                  </w:rPr>
                                  <w:t>号填列）</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843,347</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835,599</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2,373,121</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3,002,379</w:t>
                            </w:r>
                          </w:p>
                        </w:tc>
                      </w:tr>
                      <w:tr w:rsidR="00A53238">
                        <w:sdt>
                          <w:sdtPr>
                            <w:rPr>
                              <w:rFonts w:ascii="Times New Roman" w:hAnsi="Times New Roman"/>
                            </w:rPr>
                            <w:tag w:val="_PLD_ae2f0e9e03894b9281185c2142af9dda"/>
                            <w:id w:val="1701594972"/>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szCs w:val="21"/>
                                  </w:rPr>
                                  <w:t>六、其他综合收益的税后净额</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-2,678</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13,084</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850</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-6,054</w:t>
                            </w:r>
                          </w:p>
                        </w:tc>
                      </w:tr>
                      <w:tr w:rsidR="00A53238">
                        <w:sdt>
                          <w:sdtPr>
                            <w:rPr>
                              <w:rFonts w:ascii="Times New Roman" w:hAnsi="Times New Roman"/>
                            </w:rPr>
                            <w:tag w:val="_PLD_07d94a341de247879ba6e6237fde0ab3"/>
                            <w:id w:val="2026819581"/>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rPr>
                                  <w:t>（一）</w:t>
                                </w:r>
                                <w:r>
                                  <w:rPr>
                                    <w:rFonts w:ascii="Times New Roman" w:hAnsi="Times New Roman"/>
                                    <w:szCs w:val="21"/>
                                  </w:rPr>
                                  <w:t>归属母公司所有者的其他综合收益的税后净额</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-1,15</w:t>
                            </w:r>
                            <w:r>
                              <w:rPr>
                                <w:rFonts w:ascii="Times New Roman" w:hAnsi="Times New Roman" w:hint="eastAsia"/>
                                <w:szCs w:val="21"/>
                              </w:rPr>
                              <w:t>5</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10,487</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-2,28</w:t>
                            </w:r>
                            <w:r>
                              <w:rPr>
                                <w:rFonts w:ascii="Times New Roman" w:hAnsi="Times New Roman" w:hint="eastAsia"/>
                                <w:szCs w:val="21"/>
                              </w:rPr>
                              <w:t>6</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-13,316</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b4b05d91274449f4b12562e7832975e4"/>
                              <w:id w:val="152807035"/>
                              <w:lock w:val="sdtLocked"/>
                            </w:sdtPr>
                            <w:sdtContent>
                              <w:p w:rsidR="00A53238" w:rsidRDefault="00CB73E4">
                                <w:pPr>
                                  <w:ind w:firstLineChars="200" w:firstLine="420"/>
                                  <w:rPr>
                                    <w:rFonts w:ascii="Times New Roman" w:hAnsi="Times New Roman"/>
                                  </w:rPr>
                                </w:pPr>
                                <w:r>
                                  <w:rPr>
                                    <w:rFonts w:ascii="Times New Roman" w:hAnsi="Times New Roman"/>
                                  </w:rPr>
                                  <w:t>1.</w:t>
                                </w:r>
                                <w:r>
                                  <w:rPr>
                                    <w:rFonts w:ascii="Times New Roman" w:hAnsi="Times New Roman"/>
                                  </w:rPr>
                                  <w:t>不能重分类进损益的其他综合收益</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267</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-15,173</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-40,752</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43b5f18a544248ae9d07ae49472bb103"/>
                              <w:id w:val="-824663365"/>
                              <w:lock w:val="sdtLocked"/>
                            </w:sdtPr>
                            <w:sdtContent>
                              <w:p w:rsidR="00A53238" w:rsidRDefault="00CB73E4">
                                <w:pPr>
                                  <w:ind w:firstLineChars="200" w:firstLine="42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）重新计量设定受益计划变动额</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890a5b08c8294be7a981044caff2b0b7"/>
                              <w:id w:val="747389078"/>
                              <w:lock w:val="sdtLocked"/>
                            </w:sdtPr>
                            <w:sdtContent>
                              <w:p w:rsidR="00A53238" w:rsidRDefault="00CB73E4">
                                <w:pPr>
                                  <w:ind w:firstLineChars="200" w:firstLine="42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）权益法下不能转损益的其他综合收益</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57f1ef3b738344afa7744ca1381c999b"/>
                              <w:id w:val="-1206723095"/>
                              <w:lock w:val="sdtLocked"/>
                            </w:sdtPr>
                            <w:sdtContent>
                              <w:p w:rsidR="00A53238" w:rsidRDefault="00CB73E4">
                                <w:pPr>
                                  <w:ind w:firstLineChars="200" w:firstLine="42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）其他权益工具投资公允价值变动</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267</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-15,173</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-40,752</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35c36cc226474977abcef07a4498bd58"/>
                              <w:id w:val="567155331"/>
                              <w:lock w:val="sdtLocked"/>
                            </w:sdtPr>
                            <w:sdtContent>
                              <w:p w:rsidR="00A53238" w:rsidRDefault="00CB73E4">
                                <w:pPr>
                                  <w:ind w:firstLineChars="200" w:firstLine="420"/>
                                  <w:rPr>
                                    <w:rFonts w:ascii="Times New Roman" w:hAnsi="Times New Roman"/>
                                  </w:rPr>
                                </w:pPr>
                                <w:r>
                                  <w:rPr>
                                    <w:rFonts w:ascii="Times New Roman" w:hAnsi="Times New Roman"/>
                                  </w:rPr>
                                  <w:t>（</w:t>
                                </w:r>
                                <w:r>
                                  <w:rPr>
                                    <w:rFonts w:ascii="Times New Roman" w:hAnsi="Times New Roman"/>
                                  </w:rPr>
                                  <w:t>4</w:t>
                                </w:r>
                                <w:r>
                                  <w:rPr>
                                    <w:rFonts w:ascii="Times New Roman" w:hAnsi="Times New Roman"/>
                                  </w:rPr>
                                  <w:t>）企业自身信用风险公允价值变动</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olor w:val="auto"/>
                              </w:rPr>
                              <w:tag w:val="_PLD_a56892c1cb174309b8f6d1361238d648"/>
                              <w:id w:val="1380286236"/>
                              <w:lock w:val="sdtLocked"/>
                            </w:sdtPr>
                            <w:sdtContent>
                              <w:p w:rsidR="00A53238" w:rsidRDefault="00CB73E4">
                                <w:pPr>
                                  <w:ind w:firstLineChars="200" w:firstLine="420"/>
                                  <w:rPr>
                                    <w:rFonts w:ascii="Times New Roman" w:hAnsi="Times New Roman"/>
                                    <w:color w:val="auto"/>
                                  </w:rPr>
                                </w:pPr>
                                <w:r>
                                  <w:rPr>
                                    <w:rFonts w:ascii="Times New Roman" w:hAnsi="Times New Roman"/>
                                    <w:color w:val="auto"/>
                                  </w:rPr>
                                  <w:t>2.</w:t>
                                </w:r>
                                <w:r>
                                  <w:rPr>
                                    <w:rFonts w:ascii="Times New Roman" w:hAnsi="Times New Roman"/>
                                    <w:color w:val="auto"/>
                                  </w:rPr>
                                  <w:t>将重分类进损益的其他综合收益</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color w:val="auto"/>
                                <w:szCs w:val="21"/>
                              </w:rPr>
                              <w:t>-1,15</w:t>
                            </w:r>
                            <w:r>
                              <w:rPr>
                                <w:rFonts w:ascii="Times New Roman" w:hAnsi="Times New Roman" w:hint="eastAsia"/>
                                <w:color w:val="auto"/>
                                <w:szCs w:val="21"/>
                              </w:rPr>
                              <w:t>5</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hint="eastAsia"/>
                                <w:color w:val="auto"/>
                                <w:szCs w:val="21"/>
                              </w:rPr>
                              <w:t>10,220</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color w:val="auto"/>
                                <w:szCs w:val="21"/>
                              </w:rPr>
                              <w:t>12,88</w:t>
                            </w:r>
                            <w:r>
                              <w:rPr>
                                <w:rFonts w:ascii="Times New Roman" w:hAnsi="Times New Roman" w:hint="eastAsia"/>
                                <w:color w:val="auto"/>
                                <w:szCs w:val="21"/>
                              </w:rPr>
                              <w:t>7</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27,436</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olor w:val="auto"/>
                              </w:rPr>
                              <w:tag w:val="_PLD_1996ee0412da4c5bb299ebcc4fb98ea4"/>
                              <w:id w:val="1092514192"/>
                              <w:lock w:val="sdtLocked"/>
                            </w:sdtPr>
                            <w:sdtContent>
                              <w:p w:rsidR="00A53238" w:rsidRDefault="00CB73E4">
                                <w:pPr>
                                  <w:ind w:firstLineChars="200" w:firstLine="420"/>
                                  <w:rPr>
                                    <w:rFonts w:ascii="Times New Roman" w:hAnsi="Times New Roman"/>
                                    <w:color w:val="auto"/>
                                  </w:rPr>
                                </w:pPr>
                                <w:r>
                                  <w:rPr>
                                    <w:rFonts w:ascii="Times New Roman" w:hAnsi="Times New Roman"/>
                                    <w:color w:val="auto"/>
                                  </w:rPr>
                                  <w:t>（</w:t>
                                </w:r>
                                <w:r>
                                  <w:rPr>
                                    <w:rFonts w:ascii="Times New Roman" w:hAnsi="Times New Roman"/>
                                    <w:color w:val="auto"/>
                                  </w:rPr>
                                  <w:t>1</w:t>
                                </w:r>
                                <w:r>
                                  <w:rPr>
                                    <w:rFonts w:ascii="Times New Roman" w:hAnsi="Times New Roman"/>
                                    <w:color w:val="auto"/>
                                  </w:rPr>
                                  <w:t>）权益法下可转损益的其他综合收益</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olor w:val="auto"/>
                              </w:rPr>
                              <w:tag w:val="_PLD_86845282176f438495a89f144342ddf4"/>
                              <w:id w:val="-297228733"/>
                              <w:lock w:val="sdtLocked"/>
                            </w:sdtPr>
                            <w:sdtContent>
                              <w:p w:rsidR="00A53238" w:rsidRDefault="00CB73E4">
                                <w:pPr>
                                  <w:ind w:firstLineChars="200" w:firstLine="420"/>
                                  <w:rPr>
                                    <w:rFonts w:ascii="Times New Roman" w:hAnsi="Times New Roman"/>
                                    <w:color w:val="auto"/>
                                  </w:rPr>
                                </w:pPr>
                                <w:r>
                                  <w:rPr>
                                    <w:rFonts w:ascii="Times New Roman" w:hAnsi="Times New Roman"/>
                                    <w:color w:val="auto"/>
                                  </w:rPr>
                                  <w:t>（</w:t>
                                </w:r>
                                <w:r>
                                  <w:rPr>
                                    <w:rFonts w:ascii="Times New Roman" w:hAnsi="Times New Roman"/>
                                    <w:color w:val="auto"/>
                                  </w:rPr>
                                  <w:t>2</w:t>
                                </w:r>
                                <w:r>
                                  <w:rPr>
                                    <w:rFonts w:ascii="Times New Roman" w:hAnsi="Times New Roman"/>
                                    <w:color w:val="auto"/>
                                  </w:rPr>
                                  <w:t>）其他债权投资公允价值变动</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color w:val="auto"/>
                                <w:szCs w:val="21"/>
                              </w:rPr>
                              <w:t>-</w:t>
                            </w:r>
                            <w:r>
                              <w:rPr>
                                <w:rFonts w:ascii="Times New Roman" w:hAnsi="Times New Roman" w:hint="eastAsia"/>
                                <w:color w:val="auto"/>
                                <w:szCs w:val="21"/>
                              </w:rPr>
                              <w:t>1</w:t>
                            </w:r>
                            <w:r>
                              <w:rPr>
                                <w:rFonts w:ascii="Times New Roman" w:hAnsi="Times New Roman"/>
                                <w:color w:val="auto"/>
                                <w:szCs w:val="21"/>
                              </w:rPr>
                              <w:t>,</w:t>
                            </w:r>
                            <w:r>
                              <w:rPr>
                                <w:rFonts w:ascii="Times New Roman" w:hAnsi="Times New Roman" w:hint="eastAsia"/>
                                <w:color w:val="auto"/>
                                <w:szCs w:val="21"/>
                              </w:rPr>
                              <w:t>946</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hint="eastAsia"/>
                                <w:color w:val="auto"/>
                                <w:szCs w:val="21"/>
                              </w:rPr>
                              <w:t>8,505</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color w:val="auto"/>
                                <w:szCs w:val="21"/>
                              </w:rPr>
                              <w:t>20,685</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26,189</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olor w:val="auto"/>
                              </w:rPr>
                              <w:tag w:val="_PLD_99514b2a317d402185f540a56a64af2a"/>
                              <w:id w:val="-1978605017"/>
                              <w:lock w:val="sdtLocked"/>
                            </w:sdtPr>
                            <w:sdtContent>
                              <w:p w:rsidR="00A53238" w:rsidRDefault="00CB73E4">
                                <w:pPr>
                                  <w:ind w:firstLineChars="200" w:firstLine="420"/>
                                  <w:rPr>
                                    <w:rFonts w:ascii="Times New Roman" w:hAnsi="Times New Roman"/>
                                    <w:color w:val="auto"/>
                                  </w:rPr>
                                </w:pPr>
                                <w:r>
                                  <w:rPr>
                                    <w:rFonts w:ascii="Times New Roman" w:hAnsi="Times New Roman"/>
                                    <w:color w:val="auto"/>
                                  </w:rPr>
                                  <w:t>（</w:t>
                                </w:r>
                                <w:r>
                                  <w:rPr>
                                    <w:rFonts w:ascii="Times New Roman" w:hAnsi="Times New Roman"/>
                                    <w:color w:val="auto"/>
                                  </w:rPr>
                                  <w:t>3</w:t>
                                </w:r>
                                <w:r>
                                  <w:rPr>
                                    <w:rFonts w:ascii="Times New Roman" w:hAnsi="Times New Roman"/>
                                    <w:color w:val="auto"/>
                                  </w:rPr>
                                  <w:t>）金融资产重分类计入其他综合收益的金额</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olor w:val="auto"/>
                              </w:rPr>
                              <w:tag w:val="_PLD_8308f656f63b417594a1aab78276790b"/>
                              <w:id w:val="-838617754"/>
                              <w:lock w:val="sdtLocked"/>
                            </w:sdtPr>
                            <w:sdtContent>
                              <w:p w:rsidR="00A53238" w:rsidRDefault="00CB73E4">
                                <w:pPr>
                                  <w:ind w:firstLineChars="200" w:firstLine="420"/>
                                  <w:rPr>
                                    <w:rFonts w:ascii="Times New Roman" w:hAnsi="Times New Roman"/>
                                    <w:color w:val="auto"/>
                                  </w:rPr>
                                </w:pPr>
                                <w:r>
                                  <w:rPr>
                                    <w:rFonts w:ascii="Times New Roman" w:hAnsi="Times New Roman"/>
                                    <w:color w:val="auto"/>
                                  </w:rPr>
                                  <w:t>（</w:t>
                                </w:r>
                                <w:r>
                                  <w:rPr>
                                    <w:rFonts w:ascii="Times New Roman" w:hAnsi="Times New Roman"/>
                                    <w:color w:val="auto"/>
                                  </w:rPr>
                                  <w:t>4</w:t>
                                </w:r>
                                <w:r>
                                  <w:rPr>
                                    <w:rFonts w:ascii="Times New Roman" w:hAnsi="Times New Roman"/>
                                    <w:color w:val="auto"/>
                                  </w:rPr>
                                  <w:t>）其他债权投资信用减值准备</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color w:val="auto"/>
                                <w:szCs w:val="21"/>
                              </w:rPr>
                              <w:t>6,4</w:t>
                            </w:r>
                            <w:r>
                              <w:rPr>
                                <w:rFonts w:ascii="Times New Roman" w:hAnsi="Times New Roman" w:hint="eastAsia"/>
                                <w:color w:val="auto"/>
                                <w:szCs w:val="21"/>
                              </w:rPr>
                              <w:t>8</w:t>
                            </w:r>
                            <w:r>
                              <w:rPr>
                                <w:rFonts w:ascii="Times New Roman" w:hAnsi="Times New Roman"/>
                                <w:color w:val="auto"/>
                                <w:szCs w:val="21"/>
                              </w:rPr>
                              <w:t>8</w:t>
                            </w: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color w:val="auto"/>
                                <w:szCs w:val="21"/>
                              </w:rPr>
                              <w:t>-2,005</w:t>
                            </w: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FF0000"/>
                                <w:szCs w:val="21"/>
                              </w:rPr>
                            </w:pPr>
                          </w:p>
                        </w:tc>
                      </w:tr>
                      <w:tr w:rsidR="00A53238">
                        <w:sdt>
                          <w:sdtPr>
                            <w:rPr>
                              <w:rFonts w:ascii="Times New Roman" w:hAnsi="Times New Roman"/>
                              <w:color w:val="auto"/>
                            </w:rPr>
                            <w:tag w:val="_PLD_0e08e1e4bc5946ffb6983c9a29d386f8"/>
                            <w:id w:val="-2063775085"/>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color w:val="auto"/>
                                    <w:szCs w:val="21"/>
                                  </w:rPr>
                                </w:pPr>
                                <w:r>
                                  <w:rPr>
                                    <w:rFonts w:ascii="Times New Roman" w:hAnsi="Times New Roman"/>
                                    <w:color w:val="auto"/>
                                  </w:rPr>
                                  <w:t>（</w:t>
                                </w:r>
                                <w:r>
                                  <w:rPr>
                                    <w:rFonts w:ascii="Times New Roman" w:hAnsi="Times New Roman"/>
                                    <w:color w:val="auto"/>
                                  </w:rPr>
                                  <w:t>5</w:t>
                                </w:r>
                                <w:r>
                                  <w:rPr>
                                    <w:rFonts w:ascii="Times New Roman" w:hAnsi="Times New Roman"/>
                                    <w:color w:val="auto"/>
                                  </w:rPr>
                                  <w:t>）现金流量套期储备</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color w:val="auto"/>
                            </w:rPr>
                            <w:tag w:val="_PLD_2965ce23934142b4a0c1dbbd95dcae76"/>
                            <w:id w:val="1256869177"/>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color w:val="auto"/>
                                    <w:szCs w:val="21"/>
                                  </w:rPr>
                                </w:pPr>
                                <w:r>
                                  <w:rPr>
                                    <w:rFonts w:ascii="Times New Roman" w:hAnsi="Times New Roman"/>
                                    <w:color w:val="auto"/>
                                  </w:rPr>
                                  <w:t>（</w:t>
                                </w:r>
                                <w:r>
                                  <w:rPr>
                                    <w:rFonts w:ascii="Times New Roman" w:hAnsi="Times New Roman"/>
                                    <w:color w:val="auto"/>
                                  </w:rPr>
                                  <w:t>6</w:t>
                                </w:r>
                                <w:r>
                                  <w:rPr>
                                    <w:rFonts w:ascii="Times New Roman" w:hAnsi="Times New Roman"/>
                                    <w:color w:val="auto"/>
                                  </w:rPr>
                                  <w:t>）</w:t>
                                </w:r>
                                <w:r>
                                  <w:rPr>
                                    <w:rFonts w:ascii="Times New Roman" w:hAnsi="Times New Roman"/>
                                    <w:color w:val="auto"/>
                                    <w:szCs w:val="21"/>
                                  </w:rPr>
                                  <w:t>外币财务报表折算差额</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color w:val="auto"/>
                                <w:szCs w:val="21"/>
                              </w:rPr>
                              <w:t>-5,69</w:t>
                            </w:r>
                            <w:r>
                              <w:rPr>
                                <w:rFonts w:ascii="Times New Roman" w:hAnsi="Times New Roman" w:hint="eastAsia"/>
                                <w:color w:val="auto"/>
                                <w:szCs w:val="21"/>
                              </w:rPr>
                              <w:t>7</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hint="eastAsia"/>
                                <w:color w:val="auto"/>
                                <w:szCs w:val="21"/>
                              </w:rPr>
                              <w:t>1,715</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color w:val="auto"/>
                                <w:szCs w:val="21"/>
                              </w:rPr>
                              <w:t>-5,79</w:t>
                            </w:r>
                            <w:r>
                              <w:rPr>
                                <w:rFonts w:ascii="Times New Roman" w:hAnsi="Times New Roman" w:hint="eastAsia"/>
                                <w:color w:val="auto"/>
                                <w:szCs w:val="21"/>
                              </w:rPr>
                              <w:t>3</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1,247</w:t>
                            </w:r>
                          </w:p>
                        </w:tc>
                      </w:tr>
                      <w:tr w:rsidR="00A53238">
                        <w:tc>
                          <w:tcPr>
                            <w:tcW w:w="2946"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olor w:val="auto"/>
                              </w:rPr>
                              <w:tag w:val="_PLD_4f51366fe5a84fac91325423045a7a2d"/>
                              <w:id w:val="-1772164770"/>
                              <w:lock w:val="sdtLocked"/>
                            </w:sdtPr>
                            <w:sdtContent>
                              <w:p w:rsidR="00A53238" w:rsidRDefault="00CB73E4">
                                <w:pPr>
                                  <w:ind w:firstLineChars="200" w:firstLine="420"/>
                                  <w:rPr>
                                    <w:rFonts w:ascii="Times New Roman" w:hAnsi="Times New Roman"/>
                                    <w:color w:val="auto"/>
                                  </w:rPr>
                                </w:pPr>
                                <w:r>
                                  <w:rPr>
                                    <w:rFonts w:ascii="Times New Roman" w:hAnsi="Times New Roman"/>
                                    <w:color w:val="auto"/>
                                  </w:rPr>
                                  <w:t>（</w:t>
                                </w:r>
                                <w:r>
                                  <w:rPr>
                                    <w:rFonts w:ascii="Times New Roman" w:hAnsi="Times New Roman"/>
                                    <w:color w:val="auto"/>
                                  </w:rPr>
                                  <w:t>7</w:t>
                                </w:r>
                                <w:r>
                                  <w:rPr>
                                    <w:rFonts w:ascii="Times New Roman" w:hAnsi="Times New Roman"/>
                                    <w:color w:val="auto"/>
                                  </w:rPr>
                                  <w:t>）其他</w:t>
                                </w:r>
                              </w:p>
                            </w:sdtContent>
                          </w:sdt>
                        </w:tc>
                        <w:tc>
                          <w:tcPr>
                            <w:tcW w:w="1564"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41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560"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auto"/>
                                <w:szCs w:val="21"/>
                              </w:rPr>
                            </w:pPr>
                          </w:p>
                        </w:tc>
                        <w:tc>
                          <w:tcPr>
                            <w:tcW w:w="156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color w:val="auto"/>
                            </w:rPr>
                            <w:tag w:val="_PLD_d6fea7f6064c4365a13e351eca0798b9"/>
                            <w:id w:val="-928494227"/>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color w:val="auto"/>
                                    <w:szCs w:val="21"/>
                                  </w:rPr>
                                </w:pPr>
                                <w:r>
                                  <w:rPr>
                                    <w:rFonts w:ascii="Times New Roman" w:hAnsi="Times New Roman"/>
                                    <w:color w:val="auto"/>
                                  </w:rPr>
                                  <w:t>（二）</w:t>
                                </w:r>
                                <w:r>
                                  <w:rPr>
                                    <w:rFonts w:ascii="Times New Roman" w:hAnsi="Times New Roman"/>
                                    <w:color w:val="auto"/>
                                    <w:szCs w:val="21"/>
                                  </w:rPr>
                                  <w:t>归属于少数股东的其他综合收益的税后净额</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color w:val="auto"/>
                                <w:szCs w:val="21"/>
                              </w:rPr>
                              <w:t>-1,52</w:t>
                            </w:r>
                            <w:r>
                              <w:rPr>
                                <w:rFonts w:ascii="Times New Roman" w:hAnsi="Times New Roman" w:hint="eastAsia"/>
                                <w:color w:val="auto"/>
                                <w:szCs w:val="21"/>
                              </w:rPr>
                              <w:t>3</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hint="eastAsia"/>
                                <w:color w:val="auto"/>
                                <w:szCs w:val="21"/>
                              </w:rPr>
                              <w:t>2,597</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auto"/>
                                <w:szCs w:val="21"/>
                              </w:rPr>
                            </w:pPr>
                            <w:r>
                              <w:rPr>
                                <w:rFonts w:ascii="Times New Roman" w:hAnsi="Times New Roman"/>
                                <w:color w:val="auto"/>
                                <w:szCs w:val="21"/>
                              </w:rPr>
                              <w:t>3,13</w:t>
                            </w:r>
                            <w:r>
                              <w:rPr>
                                <w:rFonts w:ascii="Times New Roman" w:hAnsi="Times New Roman" w:hint="eastAsia"/>
                                <w:color w:val="auto"/>
                                <w:szCs w:val="21"/>
                              </w:rPr>
                              <w:t>6</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7,262</w:t>
                            </w:r>
                          </w:p>
                        </w:tc>
                      </w:tr>
                      <w:tr w:rsidR="00A53238">
                        <w:sdt>
                          <w:sdtPr>
                            <w:rPr>
                              <w:rFonts w:ascii="Times New Roman" w:hAnsi="Times New Roman"/>
                            </w:rPr>
                            <w:tag w:val="_PLD_256a2524adfc43cea76a5e280d9de107"/>
                            <w:id w:val="-428579167"/>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szCs w:val="21"/>
                                  </w:rPr>
                                  <w:t>七、综合收益总额</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2,685,508</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2,822,207</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6,528,364</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8,758,409</w:t>
                            </w:r>
                          </w:p>
                        </w:tc>
                      </w:tr>
                      <w:tr w:rsidR="00A53238">
                        <w:sdt>
                          <w:sdtPr>
                            <w:rPr>
                              <w:rFonts w:ascii="Times New Roman" w:hAnsi="Times New Roman"/>
                            </w:rPr>
                            <w:tag w:val="_PLD_88ce37865e8146a39f7823529e17af77"/>
                            <w:id w:val="310832268"/>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rPr>
                                  <w:t>（一）</w:t>
                                </w:r>
                                <w:r>
                                  <w:rPr>
                                    <w:rFonts w:ascii="Times New Roman" w:hAnsi="Times New Roman"/>
                                    <w:szCs w:val="21"/>
                                  </w:rPr>
                                  <w:t>归属于母公司所有者的综合收益总额</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1,843,68</w:t>
                            </w:r>
                            <w:r>
                              <w:rPr>
                                <w:rFonts w:ascii="Times New Roman" w:hAnsi="Times New Roman" w:hint="eastAsia"/>
                                <w:szCs w:val="21"/>
                              </w:rPr>
                              <w:t>4</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1,984,011</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4,152,10</w:t>
                            </w:r>
                            <w:r>
                              <w:rPr>
                                <w:rFonts w:ascii="Times New Roman" w:hAnsi="Times New Roman" w:hint="eastAsia"/>
                                <w:szCs w:val="21"/>
                              </w:rPr>
                              <w:t>7</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5,748,768</w:t>
                            </w:r>
                          </w:p>
                        </w:tc>
                      </w:tr>
                      <w:tr w:rsidR="00A53238">
                        <w:sdt>
                          <w:sdtPr>
                            <w:rPr>
                              <w:rFonts w:ascii="Times New Roman" w:hAnsi="Times New Roman"/>
                            </w:rPr>
                            <w:tag w:val="_PLD_d20e08299fb74a7080802d4416b4080f"/>
                            <w:id w:val="-1258054851"/>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rPr>
                                  <w:t>（二）</w:t>
                                </w:r>
                                <w:r>
                                  <w:rPr>
                                    <w:rFonts w:ascii="Times New Roman" w:hAnsi="Times New Roman"/>
                                    <w:szCs w:val="21"/>
                                  </w:rPr>
                                  <w:t>归属于少数股东的综合收益总额</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841,82</w:t>
                            </w:r>
                            <w:r>
                              <w:rPr>
                                <w:rFonts w:ascii="Times New Roman" w:hAnsi="Times New Roman" w:hint="eastAsia"/>
                                <w:szCs w:val="21"/>
                              </w:rPr>
                              <w:t>4</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838,196</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2,376,25</w:t>
                            </w:r>
                            <w:r>
                              <w:rPr>
                                <w:rFonts w:ascii="Times New Roman" w:hAnsi="Times New Roman" w:hint="eastAsia"/>
                                <w:szCs w:val="21"/>
                              </w:rPr>
                              <w:t>7</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3,009,641</w:t>
                            </w:r>
                          </w:p>
                        </w:tc>
                      </w:tr>
                      <w:tr w:rsidR="00A53238">
                        <w:sdt>
                          <w:sdtPr>
                            <w:rPr>
                              <w:rFonts w:ascii="Times New Roman" w:hAnsi="Times New Roman"/>
                            </w:rPr>
                            <w:tag w:val="_PLD_44b8e62e5cd44a8eb94cab9ecb4be9a7"/>
                            <w:id w:val="125667363"/>
                            <w:lock w:val="sdtLocked"/>
                          </w:sdtPr>
                          <w:sdtContent>
                            <w:tc>
                              <w:tcPr>
                                <w:tcW w:w="9049" w:type="dxa"/>
                                <w:gridSpan w:val="5"/>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szCs w:val="21"/>
                                  </w:rPr>
                                  <w:t>八、每股收益：</w:t>
                                </w:r>
                              </w:p>
                            </w:tc>
                          </w:sdtContent>
                        </w:sdt>
                      </w:tr>
                      <w:tr w:rsidR="00A53238">
                        <w:sdt>
                          <w:sdtPr>
                            <w:rPr>
                              <w:rFonts w:ascii="Times New Roman" w:hAnsi="Times New Roman"/>
                            </w:rPr>
                            <w:tag w:val="_PLD_547d6ad416b242ee9d347df68212026d"/>
                            <w:id w:val="372503141"/>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（一）基本每股收益</w:t>
                                </w:r>
                                <w:r>
                                  <w:rPr>
                                    <w:rFonts w:ascii="Times New Roman" w:hAnsi="Times New Roman"/>
                                    <w:szCs w:val="21"/>
                                  </w:rPr>
                                  <w:t>(</w:t>
                                </w:r>
                                <w:r>
                                  <w:rPr>
                                    <w:rFonts w:ascii="Times New Roman" w:hAnsi="Times New Roman"/>
                                    <w:szCs w:val="21"/>
                                  </w:rPr>
                                  <w:t>元</w:t>
                                </w:r>
                                <w:r>
                                  <w:rPr>
                                    <w:rFonts w:ascii="Times New Roman" w:hAnsi="Times New Roman"/>
                                    <w:szCs w:val="21"/>
                                  </w:rPr>
                                  <w:t>/</w:t>
                                </w:r>
                                <w:r>
                                  <w:rPr>
                                    <w:rFonts w:ascii="Times New Roman" w:hAnsi="Times New Roman"/>
                                    <w:szCs w:val="21"/>
                                  </w:rPr>
                                  <w:t>股</w:t>
                                </w:r>
                                <w:r>
                                  <w:rPr>
                                    <w:rFonts w:ascii="Times New Roman" w:hAnsi="Times New Roman"/>
                                    <w:szCs w:val="21"/>
                                  </w:rPr>
                                  <w:t>)</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0.14</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0.14</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0.31</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0.43</w:t>
                            </w:r>
                          </w:p>
                        </w:tc>
                      </w:tr>
                      <w:tr w:rsidR="00A53238">
                        <w:sdt>
                          <w:sdtPr>
                            <w:rPr>
                              <w:rFonts w:ascii="Times New Roman" w:hAnsi="Times New Roman"/>
                            </w:rPr>
                            <w:tag w:val="_PLD_7d6902d770494986a0a9f6df66c168a1"/>
                            <w:id w:val="-747726041"/>
                            <w:lock w:val="sdtLocked"/>
                          </w:sdtPr>
                          <w:sdtContent>
                            <w:tc>
                              <w:tcPr>
                                <w:tcW w:w="2946"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（二）稀释每股收益</w:t>
                                </w:r>
                                <w:r>
                                  <w:rPr>
                                    <w:rFonts w:ascii="Times New Roman" w:hAnsi="Times New Roman"/>
                                    <w:szCs w:val="21"/>
                                  </w:rPr>
                                  <w:t>(</w:t>
                                </w:r>
                                <w:r>
                                  <w:rPr>
                                    <w:rFonts w:ascii="Times New Roman" w:hAnsi="Times New Roman"/>
                                    <w:szCs w:val="21"/>
                                  </w:rPr>
                                  <w:t>元</w:t>
                                </w:r>
                                <w:r>
                                  <w:rPr>
                                    <w:rFonts w:ascii="Times New Roman" w:hAnsi="Times New Roman"/>
                                    <w:szCs w:val="21"/>
                                  </w:rPr>
                                  <w:t>/</w:t>
                                </w:r>
                                <w:r>
                                  <w:rPr>
                                    <w:rFonts w:ascii="Times New Roman" w:hAnsi="Times New Roman"/>
                                    <w:szCs w:val="21"/>
                                  </w:rPr>
                                  <w:t>股</w:t>
                                </w:r>
                                <w:r>
                                  <w:rPr>
                                    <w:rFonts w:ascii="Times New Roman" w:hAnsi="Times New Roman"/>
                                    <w:szCs w:val="21"/>
                                  </w:rPr>
                                  <w:t>)</w:t>
                                </w:r>
                              </w:p>
                            </w:tc>
                          </w:sdtContent>
                        </w:sdt>
                        <w:tc>
                          <w:tcPr>
                            <w:tcW w:w="1564"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0.14</w:t>
                            </w:r>
                          </w:p>
                        </w:tc>
                        <w:tc>
                          <w:tcPr>
                            <w:tcW w:w="1412"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0.14</w:t>
                            </w:r>
                          </w:p>
                        </w:tc>
                        <w:tc>
                          <w:tcPr>
                            <w:tcW w:w="1560"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0.31</w:t>
                            </w:r>
                          </w:p>
                        </w:tc>
                        <w:tc>
                          <w:tcPr>
                            <w:tcW w:w="1567"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0.43</w:t>
                            </w:r>
                          </w:p>
                        </w:tc>
                      </w:tr>
                    </w:tbl>
                    <w:p w:rsidR="00A53238" w:rsidRDefault="00CB73E4">
                      <w:pPr>
                        <w:rPr>
                          <w:rFonts w:ascii="Times New Roman" w:hAnsi="Times New Roman"/>
                          <w:b/>
                          <w:bCs/>
                          <w:color w:val="FF0000"/>
                          <w:szCs w:val="21"/>
                        </w:rPr>
                      </w:pPr>
                      <w:r>
                        <w:rPr>
                          <w:rFonts w:ascii="Times New Roman" w:hAnsi="Times New Roman"/>
                        </w:rPr>
                        <w:t>本期发生同</w:t>
                      </w:r>
                      <w:proofErr w:type="gramStart"/>
                      <w:r>
                        <w:rPr>
                          <w:rFonts w:ascii="Times New Roman" w:hAnsi="Times New Roman"/>
                        </w:rPr>
                        <w:t>一控制</w:t>
                      </w:r>
                      <w:proofErr w:type="gramEnd"/>
                      <w:r>
                        <w:rPr>
                          <w:rFonts w:ascii="Times New Roman" w:hAnsi="Times New Roman"/>
                        </w:rPr>
                        <w:t>下企业合并的，被合并方在合并前实现的净利润为：</w:t>
                      </w:r>
                      <w:sdt>
                        <w:sdtPr>
                          <w:rPr>
                            <w:rFonts w:ascii="Times New Roman" w:hAnsi="Times New Roman"/>
                          </w:rPr>
                          <w:alias w:val="同一控制下的企业合并中被合并方在合并前实现的净利润"/>
                          <w:tag w:val="_GBC_e990c3a8f29a42a7bd53f69753d1debd"/>
                          <w:id w:val="-354190850"/>
                          <w:lock w:val="sdtLocked"/>
                          <w:placeholder>
                            <w:docPart w:val="GBC22222222222222222222222222222"/>
                          </w:placeholder>
                        </w:sdtPr>
                        <w:sdtContent>
                          <w:r>
                            <w:rPr>
                              <w:rFonts w:ascii="Times New Roman" w:hAnsi="Times New Roman"/>
                            </w:rPr>
                            <w:t>2,424,000</w:t>
                          </w:r>
                        </w:sdtContent>
                      </w:sdt>
                      <w:r>
                        <w:rPr>
                          <w:rFonts w:ascii="Times New Roman" w:hAnsi="Times New Roman"/>
                        </w:rPr>
                        <w:t>元</w:t>
                      </w:r>
                      <w:r>
                        <w:rPr>
                          <w:rFonts w:ascii="Times New Roman" w:hAnsi="Times New Roman"/>
                        </w:rPr>
                        <w:t>,</w:t>
                      </w:r>
                      <w:r>
                        <w:rPr>
                          <w:rFonts w:ascii="Times New Roman" w:hAnsi="Times New Roman"/>
                          <w:szCs w:val="21"/>
                        </w:rPr>
                        <w:t xml:space="preserve"> </w:t>
                      </w:r>
                      <w:r>
                        <w:rPr>
                          <w:rFonts w:ascii="Times New Roman" w:hAnsi="Times New Roman"/>
                          <w:szCs w:val="21"/>
                        </w:rPr>
                        <w:t>上期被合并方实现的净利润</w:t>
                      </w:r>
                      <w:r w:rsidRPr="00A57B04">
                        <w:rPr>
                          <w:rFonts w:ascii="Times New Roman" w:hAnsi="Times New Roman"/>
                          <w:szCs w:val="21"/>
                        </w:rPr>
                        <w:t>为</w:t>
                      </w:r>
                      <w:r w:rsidR="004F2996" w:rsidRPr="004F2996">
                        <w:rPr>
                          <w:rFonts w:asciiTheme="minorEastAsia" w:eastAsiaTheme="minorEastAsia" w:hAnsiTheme="minorEastAsia" w:hint="eastAsia"/>
                        </w:rPr>
                        <w:t>:</w:t>
                      </w:r>
                      <w:r w:rsidRPr="004F2996">
                        <w:rPr>
                          <w:rFonts w:asciiTheme="minorEastAsia" w:eastAsiaTheme="minorEastAsia" w:hAnsiTheme="minorEastAsia"/>
                          <w:szCs w:val="21"/>
                        </w:rPr>
                        <w:t xml:space="preserve"> </w:t>
                      </w:r>
                      <w:sdt>
                        <w:sdtPr>
                          <w:rPr>
                            <w:rFonts w:ascii="Times New Roman" w:hAnsi="Times New Roman"/>
                            <w:szCs w:val="21"/>
                          </w:rPr>
                          <w:alias w:val="同一控制下的企业合并中被合并方在合并前实现的净利润"/>
                          <w:tag w:val="_GBC_291468ba85f1494e8a40e6a17a6b07a4"/>
                          <w:id w:val="197050451"/>
                          <w:lock w:val="sdtLocked"/>
                          <w:placeholder>
                            <w:docPart w:val="GBC22222222222222222222222222222"/>
                          </w:placeholder>
                        </w:sdtPr>
                        <w:sdtContent>
                          <w:r>
                            <w:rPr>
                              <w:rFonts w:ascii="Times New Roman" w:hAnsi="Times New Roman"/>
                              <w:szCs w:val="21"/>
                            </w:rPr>
                            <w:t>1,881,000</w:t>
                          </w:r>
                        </w:sdtContent>
                      </w:sdt>
                      <w:r>
                        <w:rPr>
                          <w:rFonts w:ascii="Times New Roman" w:hAnsi="Times New Roman"/>
                          <w:szCs w:val="21"/>
                        </w:rPr>
                        <w:t>元。</w:t>
                      </w:r>
                    </w:p>
                    <w:p w:rsidR="00A53238" w:rsidRDefault="00CB73E4">
                      <w:pPr>
                        <w:rPr>
                          <w:rFonts w:ascii="Times New Roman" w:eastAsia="仿宋_GB2312" w:hAnsi="Times New Roman"/>
                        </w:rPr>
                      </w:pPr>
                      <w:r>
                        <w:rPr>
                          <w:rFonts w:ascii="Times New Roman" w:hAnsi="Times New Roman"/>
                        </w:rPr>
                        <w:t>法定代表人：</w:t>
                      </w:r>
                      <w:sdt>
                        <w:sdtPr>
                          <w:rPr>
                            <w:rFonts w:ascii="Times New Roman" w:hAnsi="Times New Roman"/>
                          </w:rPr>
                          <w:alias w:val="公司法定代表人"/>
                          <w:tag w:val="_GBC_73af8ba87bb949b192478420be01de08"/>
                          <w:id w:val="-365749390"/>
                          <w:lock w:val="sdtLocked"/>
                          <w:placeholder>
                            <w:docPart w:val="GBC22222222222222222222222222222"/>
                          </w:placeholder>
                          <w:text/>
                        </w:sdtPr>
                        <w:sdtContent>
                          <w:r>
                            <w:rPr>
                              <w:rFonts w:ascii="Times New Roman" w:hAnsi="Times New Roman" w:hint="eastAsia"/>
                            </w:rPr>
                            <w:t>李延江</w:t>
                          </w:r>
                        </w:sdtContent>
                      </w:sdt>
                      <w:r>
                        <w:rPr>
                          <w:rFonts w:ascii="Times New Roman" w:hAnsi="Times New Roman"/>
                        </w:rPr>
                        <w:t xml:space="preserve">        </w:t>
                      </w:r>
                      <w:r>
                        <w:rPr>
                          <w:rFonts w:ascii="Times New Roman" w:hAnsi="Times New Roman"/>
                        </w:rPr>
                        <w:t>主管会计工作负责人：</w:t>
                      </w:r>
                      <w:sdt>
                        <w:sdtPr>
                          <w:rPr>
                            <w:rFonts w:ascii="Times New Roman" w:hAnsi="Times New Roman"/>
                          </w:rPr>
                          <w:alias w:val="主管会计工作负责人姓名"/>
                          <w:tag w:val="_GBC_454f7e9170d149f28ea0c7c5e19f6e65"/>
                          <w:id w:val="-1627927159"/>
                          <w:lock w:val="sdtLocked"/>
                          <w:placeholder>
                            <w:docPart w:val="GBC22222222222222222222222222222"/>
                          </w:placeholder>
                          <w:text/>
                        </w:sdtPr>
                        <w:sdtContent>
                          <w:r>
                            <w:rPr>
                              <w:rFonts w:ascii="Times New Roman" w:hAnsi="Times New Roman" w:hint="eastAsia"/>
                            </w:rPr>
                            <w:t>柴乔林</w:t>
                          </w:r>
                        </w:sdtContent>
                      </w:sdt>
                      <w:r>
                        <w:rPr>
                          <w:rFonts w:ascii="Times New Roman" w:hAnsi="Times New Roman"/>
                        </w:rPr>
                        <w:t xml:space="preserve">      </w:t>
                      </w:r>
                      <w:r>
                        <w:rPr>
                          <w:rFonts w:ascii="Times New Roman" w:hAnsi="Times New Roman"/>
                        </w:rPr>
                        <w:t>会计机构负责人：</w:t>
                      </w:r>
                      <w:sdt>
                        <w:sdtPr>
                          <w:rPr>
                            <w:rFonts w:ascii="Times New Roman" w:hAnsi="Times New Roman"/>
                          </w:rPr>
                          <w:alias w:val="会计机构负责人姓名"/>
                          <w:tag w:val="_GBC_4056399eb870420eaa02b346967a580f"/>
                          <w:id w:val="-93631508"/>
                          <w:lock w:val="sdtLocked"/>
                          <w:placeholder>
                            <w:docPart w:val="GBC22222222222222222222222222222"/>
                          </w:placeholder>
                          <w:text/>
                        </w:sdtPr>
                        <w:sdtContent>
                          <w:r>
                            <w:rPr>
                              <w:rFonts w:ascii="Times New Roman" w:hAnsi="Times New Roman" w:hint="eastAsia"/>
                            </w:rPr>
                            <w:t>郑伟立</w:t>
                          </w:r>
                        </w:sdtContent>
                      </w:sdt>
                    </w:p>
                  </w:sdtContent>
                </w:sdt>
                <w:p w:rsidR="00A53238" w:rsidRDefault="00A53238">
                  <w:pPr>
                    <w:rPr>
                      <w:rFonts w:ascii="Times New Roman" w:hAnsi="Times New Roman"/>
                    </w:rPr>
                  </w:pPr>
                </w:p>
                <w:sdt>
                  <w:sdtPr>
                    <w:rPr>
                      <w:rFonts w:ascii="Times New Roman" w:hAnsi="Times New Roman"/>
                      <w:b/>
                      <w:bCs/>
                    </w:rPr>
                    <w:tag w:val="_GBC_8fa609e6af06417a9095a99a29f4467c"/>
                    <w:id w:val="2087191865"/>
                    <w:lock w:val="sdtLocked"/>
                    <w:placeholder>
                      <w:docPart w:val="GBC22222222222222222222222222222"/>
                    </w:placeholder>
                  </w:sdtPr>
                  <w:sdtEndPr>
                    <w:rPr>
                      <w:b w:val="0"/>
                      <w:bCs w:val="0"/>
                    </w:rPr>
                  </w:sdtEndPr>
                  <w:sdtContent>
                    <w:p w:rsidR="00A53238" w:rsidRDefault="00A53238">
                      <w:pPr>
                        <w:jc w:val="center"/>
                        <w:outlineLvl w:val="2"/>
                        <w:rPr>
                          <w:rFonts w:ascii="Times New Roman" w:hAnsi="Times New Roman"/>
                          <w:b/>
                          <w:bCs/>
                        </w:rPr>
                        <w:sectPr w:rsidR="00A53238">
                          <w:pgSz w:w="11906" w:h="16838"/>
                          <w:pgMar w:top="1440" w:right="1800" w:bottom="1440" w:left="1800" w:header="720" w:footer="720" w:gutter="0"/>
                          <w:cols w:space="720"/>
                          <w:docGrid w:type="lines" w:linePitch="312"/>
                        </w:sectPr>
                      </w:pPr>
                    </w:p>
                    <w:p w:rsidR="00A53238" w:rsidRDefault="00CB73E4">
                      <w:pPr>
                        <w:jc w:val="center"/>
                        <w:outlineLvl w:val="2"/>
                        <w:rPr>
                          <w:rFonts w:ascii="Times New Roman" w:hAnsi="Times New Roman"/>
                          <w:b/>
                          <w:bCs/>
                        </w:rPr>
                      </w:pPr>
                      <w:r>
                        <w:rPr>
                          <w:rFonts w:ascii="Times New Roman" w:hAnsi="Times New Roman"/>
                          <w:b/>
                          <w:bCs/>
                        </w:rPr>
                        <w:lastRenderedPageBreak/>
                        <w:t>母公司利润表</w:t>
                      </w:r>
                    </w:p>
                    <w:p w:rsidR="00A53238" w:rsidRDefault="00CB73E4">
                      <w:pPr>
                        <w:jc w:val="center"/>
                        <w:rPr>
                          <w:rFonts w:ascii="Times New Roman" w:hAnsi="Times New Roman"/>
                          <w:szCs w:val="21"/>
                        </w:rPr>
                      </w:pPr>
                      <w:r>
                        <w:rPr>
                          <w:rFonts w:ascii="Times New Roman" w:hAnsi="Times New Roman"/>
                          <w:szCs w:val="21"/>
                        </w:rPr>
                        <w:t>2020</w:t>
                      </w:r>
                      <w:r>
                        <w:rPr>
                          <w:rFonts w:ascii="Times New Roman" w:hAnsi="Times New Roman"/>
                          <w:szCs w:val="21"/>
                        </w:rPr>
                        <w:t>年</w:t>
                      </w:r>
                      <w:r>
                        <w:rPr>
                          <w:rFonts w:ascii="Times New Roman" w:hAnsi="Times New Roman"/>
                          <w:szCs w:val="21"/>
                        </w:rPr>
                        <w:t>1—9</w:t>
                      </w:r>
                      <w:r>
                        <w:rPr>
                          <w:rFonts w:ascii="Times New Roman" w:hAnsi="Times New Roman"/>
                          <w:szCs w:val="21"/>
                        </w:rPr>
                        <w:t>月</w:t>
                      </w:r>
                    </w:p>
                    <w:p w:rsidR="00A53238" w:rsidRDefault="00CB73E4">
                      <w:pPr>
                        <w:rPr>
                          <w:rFonts w:ascii="Times New Roman" w:hAnsi="Times New Roman"/>
                          <w:b/>
                          <w:bCs/>
                        </w:rPr>
                      </w:pPr>
                      <w:r>
                        <w:rPr>
                          <w:rFonts w:ascii="Times New Roman" w:hAnsi="Times New Roman"/>
                        </w:rPr>
                        <w:t>编制单位：</w:t>
                      </w:r>
                      <w:sdt>
                        <w:sdtPr>
                          <w:rPr>
                            <w:rFonts w:ascii="Times New Roman" w:hAnsi="Times New Roman"/>
                          </w:rPr>
                          <w:alias w:val="公司法定中文名称"/>
                          <w:tag w:val="_GBC_b85f237815d44b0b92394eb83db1f2ff"/>
                          <w:id w:val="-931204401"/>
                          <w:lock w:val="sdtLocked"/>
                          <w:placeholder>
                            <w:docPart w:val="GBC22222222222222222222222222222"/>
                          </w:placeholder>
                          <w:text/>
                        </w:sdtPr>
                        <w:sdtContent>
                          <w:r>
                            <w:rPr>
                              <w:rFonts w:ascii="Times New Roman" w:hAnsi="Times New Roman" w:hint="eastAsia"/>
                            </w:rPr>
                            <w:t>中国中煤能源股份有限公司</w:t>
                          </w:r>
                        </w:sdtContent>
                      </w:sdt>
                    </w:p>
                    <w:p w:rsidR="00A53238" w:rsidRDefault="00CB73E4">
                      <w:pPr>
                        <w:wordWrap w:val="0"/>
                        <w:snapToGrid w:val="0"/>
                        <w:spacing w:line="240" w:lineRule="atLeast"/>
                        <w:jc w:val="right"/>
                        <w:rPr>
                          <w:rFonts w:ascii="Times New Roman" w:hAnsi="Times New Roman"/>
                          <w:b/>
                          <w:bCs/>
                          <w:color w:val="FF0000"/>
                          <w:szCs w:val="28"/>
                        </w:rPr>
                      </w:pPr>
                      <w:r>
                        <w:rPr>
                          <w:rFonts w:ascii="Times New Roman" w:hAnsi="Times New Roman"/>
                        </w:rPr>
                        <w:t>单位：</w:t>
                      </w:r>
                      <w:sdt>
                        <w:sdtPr>
                          <w:rPr>
                            <w:rFonts w:ascii="Times New Roman" w:hAnsi="Times New Roman"/>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rPr>
                            <w:t>千元</w:t>
                          </w:r>
                        </w:sdtContent>
                      </w:sdt>
                      <w:r>
                        <w:rPr>
                          <w:rFonts w:ascii="Times New Roman" w:hAnsi="Times New Roman"/>
                        </w:rPr>
                        <w:t xml:space="preserve">  </w:t>
                      </w:r>
                      <w:r>
                        <w:rPr>
                          <w:rFonts w:ascii="Times New Roman" w:hAnsi="Times New Roman"/>
                        </w:rPr>
                        <w:t>币种：</w:t>
                      </w:r>
                      <w:sdt>
                        <w:sdtPr>
                          <w:rPr>
                            <w:rFonts w:ascii="Times New Roman" w:hAnsi="Times New Roman"/>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rPr>
                            <w:t>人民币</w:t>
                          </w:r>
                        </w:sdtContent>
                      </w:sdt>
                      <w:r>
                        <w:rPr>
                          <w:rFonts w:ascii="Times New Roman" w:hAnsi="Times New Roman"/>
                        </w:rPr>
                        <w:t xml:space="preserve">  </w:t>
                      </w:r>
                      <w:r>
                        <w:rPr>
                          <w:rFonts w:ascii="Times New Roman" w:hAnsi="Times New Roman"/>
                        </w:rPr>
                        <w:t>审计类型：</w:t>
                      </w:r>
                      <w:sdt>
                        <w:sdtPr>
                          <w:rPr>
                            <w:rFonts w:ascii="Times New Roman" w:hAnsi="Times New Roman"/>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Content>
                          <w:r>
                            <w:rPr>
                              <w:rFonts w:ascii="Times New Roman" w:hAnsi="Times New Roman"/>
                            </w:rPr>
                            <w:t>未经审计</w:t>
                          </w:r>
                        </w:sdtContent>
                      </w:sdt>
                    </w:p>
                    <w:tbl>
                      <w:tblPr>
                        <w:tblW w:w="904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7"/>
                        <w:gridCol w:w="1522"/>
                        <w:gridCol w:w="1527"/>
                        <w:gridCol w:w="1527"/>
                        <w:gridCol w:w="1526"/>
                      </w:tblGrid>
                      <w:tr w:rsidR="00A53238">
                        <w:trPr>
                          <w:cantSplit/>
                          <w:jc w:val="center"/>
                        </w:trPr>
                        <w:sdt>
                          <w:sdtPr>
                            <w:rPr>
                              <w:rFonts w:ascii="Times New Roman" w:hAnsi="Times New Roman"/>
                            </w:rPr>
                            <w:tag w:val="_PLD_fe5af384a0924cd484fdacc006c83eac"/>
                            <w:id w:val="-1405215421"/>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rsidP="00CB73E4">
                                <w:pPr>
                                  <w:ind w:leftChars="-19" w:hangingChars="19" w:hanging="40"/>
                                  <w:jc w:val="center"/>
                                  <w:rPr>
                                    <w:rFonts w:ascii="Times New Roman" w:hAnsi="Times New Roman"/>
                                    <w:b/>
                                    <w:szCs w:val="21"/>
                                  </w:rPr>
                                </w:pPr>
                                <w:r>
                                  <w:rPr>
                                    <w:rFonts w:ascii="Times New Roman" w:hAnsi="Times New Roman"/>
                                    <w:b/>
                                    <w:szCs w:val="21"/>
                                  </w:rPr>
                                  <w:t>项目</w:t>
                                </w:r>
                              </w:p>
                            </w:tc>
                          </w:sdtContent>
                        </w:sdt>
                        <w:sdt>
                          <w:sdtPr>
                            <w:rPr>
                              <w:rFonts w:ascii="Times New Roman" w:hAnsi="Times New Roman"/>
                            </w:rPr>
                            <w:tag w:val="_PLD_5bcde268ffb64074a4d8d762ad200923"/>
                            <w:id w:val="-285581275"/>
                            <w:lock w:val="sdtLocked"/>
                          </w:sdtPr>
                          <w:sdtConten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center"/>
                                  <w:rPr>
                                    <w:rFonts w:ascii="Times New Roman" w:hAnsi="Times New Roman"/>
                                    <w:szCs w:val="21"/>
                                  </w:rPr>
                                </w:pPr>
                                <w:r>
                                  <w:rPr>
                                    <w:rFonts w:ascii="Times New Roman" w:hAnsi="Times New Roman"/>
                                    <w:b/>
                                  </w:rPr>
                                  <w:t>2020</w:t>
                                </w:r>
                                <w:r>
                                  <w:rPr>
                                    <w:rFonts w:ascii="Times New Roman" w:hAnsi="Times New Roman"/>
                                    <w:b/>
                                  </w:rPr>
                                  <w:t>年第三季度</w:t>
                                </w:r>
                                <w:r>
                                  <w:rPr>
                                    <w:rFonts w:ascii="Times New Roman" w:hAnsi="Times New Roman"/>
                                    <w:b/>
                                    <w:bCs/>
                                    <w:szCs w:val="21"/>
                                  </w:rPr>
                                  <w:t>（</w:t>
                                </w:r>
                                <w:r>
                                  <w:rPr>
                                    <w:rFonts w:ascii="Times New Roman" w:hAnsi="Times New Roman"/>
                                    <w:b/>
                                    <w:bCs/>
                                    <w:szCs w:val="21"/>
                                  </w:rPr>
                                  <w:t>7-9</w:t>
                                </w:r>
                                <w:r>
                                  <w:rPr>
                                    <w:rFonts w:ascii="Times New Roman" w:hAnsi="Times New Roman"/>
                                    <w:b/>
                                    <w:bCs/>
                                    <w:szCs w:val="21"/>
                                  </w:rPr>
                                  <w:t>月）</w:t>
                                </w:r>
                              </w:p>
                            </w:tc>
                          </w:sdtContent>
                        </w:sdt>
                        <w:sdt>
                          <w:sdtPr>
                            <w:rPr>
                              <w:rFonts w:ascii="Times New Roman" w:hAnsi="Times New Roman"/>
                            </w:rPr>
                            <w:tag w:val="_PLD_30174396fe9e4ca799d322fbf818c4c4"/>
                            <w:id w:val="-1338760568"/>
                            <w:lock w:val="sdtLocked"/>
                          </w:sdtPr>
                          <w:sdtContent>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center"/>
                                  <w:rPr>
                                    <w:rFonts w:ascii="Times New Roman" w:hAnsi="Times New Roman"/>
                                    <w:szCs w:val="21"/>
                                  </w:rPr>
                                </w:pPr>
                                <w:r>
                                  <w:rPr>
                                    <w:rFonts w:ascii="Times New Roman" w:hAnsi="Times New Roman"/>
                                    <w:b/>
                                  </w:rPr>
                                  <w:t>2019</w:t>
                                </w:r>
                                <w:r>
                                  <w:rPr>
                                    <w:rFonts w:ascii="Times New Roman" w:hAnsi="Times New Roman"/>
                                    <w:b/>
                                  </w:rPr>
                                  <w:t>年第三季度</w:t>
                                </w:r>
                                <w:r>
                                  <w:rPr>
                                    <w:rFonts w:ascii="Times New Roman" w:hAnsi="Times New Roman"/>
                                    <w:b/>
                                    <w:bCs/>
                                    <w:szCs w:val="21"/>
                                  </w:rPr>
                                  <w:t>（</w:t>
                                </w:r>
                                <w:r>
                                  <w:rPr>
                                    <w:rFonts w:ascii="Times New Roman" w:hAnsi="Times New Roman"/>
                                    <w:b/>
                                    <w:bCs/>
                                    <w:szCs w:val="21"/>
                                  </w:rPr>
                                  <w:t>7-9</w:t>
                                </w:r>
                                <w:r>
                                  <w:rPr>
                                    <w:rFonts w:ascii="Times New Roman" w:hAnsi="Times New Roman"/>
                                    <w:b/>
                                    <w:bCs/>
                                    <w:szCs w:val="21"/>
                                  </w:rPr>
                                  <w:t>月）</w:t>
                                </w:r>
                              </w:p>
                            </w:tc>
                          </w:sdtContent>
                        </w:sdt>
                        <w:sdt>
                          <w:sdtPr>
                            <w:rPr>
                              <w:rFonts w:ascii="Times New Roman" w:hAnsi="Times New Roman"/>
                            </w:rPr>
                            <w:tag w:val="_PLD_a2e2a87b7eef446bab6ce90c0600dc6f"/>
                            <w:id w:val="295189490"/>
                            <w:lock w:val="sdtLocked"/>
                          </w:sdtPr>
                          <w:sdtContent>
                            <w:tc>
                              <w:tcPr>
                                <w:tcW w:w="1527" w:type="dxa"/>
                                <w:tcBorders>
                                  <w:top w:val="outset" w:sz="6" w:space="0" w:color="auto"/>
                                  <w:left w:val="outset" w:sz="6" w:space="0" w:color="auto"/>
                                  <w:bottom w:val="outset" w:sz="6" w:space="0" w:color="auto"/>
                                  <w:right w:val="outset" w:sz="6" w:space="0" w:color="auto"/>
                                </w:tcBorders>
                              </w:tcPr>
                              <w:p w:rsidR="00A53238" w:rsidRDefault="00CB73E4">
                                <w:pPr>
                                  <w:jc w:val="center"/>
                                  <w:rPr>
                                    <w:rFonts w:ascii="Times New Roman" w:hAnsi="Times New Roman"/>
                                    <w:szCs w:val="21"/>
                                  </w:rPr>
                                </w:pPr>
                                <w:r>
                                  <w:rPr>
                                    <w:rFonts w:ascii="Times New Roman" w:hAnsi="Times New Roman"/>
                                    <w:b/>
                                  </w:rPr>
                                  <w:t>2020</w:t>
                                </w:r>
                                <w:r>
                                  <w:rPr>
                                    <w:rFonts w:ascii="Times New Roman" w:hAnsi="Times New Roman"/>
                                    <w:b/>
                                  </w:rPr>
                                  <w:t>年前三季度</w:t>
                                </w:r>
                                <w:r>
                                  <w:rPr>
                                    <w:rFonts w:ascii="Times New Roman" w:hAnsi="Times New Roman"/>
                                    <w:b/>
                                    <w:bCs/>
                                    <w:szCs w:val="21"/>
                                  </w:rPr>
                                  <w:t>（</w:t>
                                </w:r>
                                <w:r>
                                  <w:rPr>
                                    <w:rFonts w:ascii="Times New Roman" w:hAnsi="Times New Roman"/>
                                    <w:b/>
                                    <w:bCs/>
                                    <w:szCs w:val="21"/>
                                  </w:rPr>
                                  <w:t>1-9</w:t>
                                </w:r>
                                <w:r>
                                  <w:rPr>
                                    <w:rFonts w:ascii="Times New Roman" w:hAnsi="Times New Roman"/>
                                    <w:b/>
                                    <w:bCs/>
                                    <w:szCs w:val="21"/>
                                  </w:rPr>
                                  <w:t>月）</w:t>
                                </w:r>
                              </w:p>
                            </w:tc>
                          </w:sdtContent>
                        </w:sdt>
                        <w:sdt>
                          <w:sdtPr>
                            <w:rPr>
                              <w:rFonts w:ascii="Times New Roman" w:hAnsi="Times New Roman"/>
                            </w:rPr>
                            <w:tag w:val="_PLD_f001c2ebc864446eaf43ee43474e0a84"/>
                            <w:id w:val="326947757"/>
                            <w:lock w:val="sdtLocked"/>
                          </w:sdtPr>
                          <w:sdtContent>
                            <w:tc>
                              <w:tcPr>
                                <w:tcW w:w="1526" w:type="dxa"/>
                                <w:tcBorders>
                                  <w:top w:val="outset" w:sz="6" w:space="0" w:color="auto"/>
                                  <w:left w:val="outset" w:sz="6" w:space="0" w:color="auto"/>
                                  <w:bottom w:val="outset" w:sz="6" w:space="0" w:color="auto"/>
                                  <w:right w:val="outset" w:sz="6" w:space="0" w:color="auto"/>
                                </w:tcBorders>
                              </w:tcPr>
                              <w:p w:rsidR="00A53238" w:rsidRDefault="00CB73E4">
                                <w:pPr>
                                  <w:jc w:val="center"/>
                                  <w:rPr>
                                    <w:rFonts w:ascii="Times New Roman" w:hAnsi="Times New Roman"/>
                                    <w:szCs w:val="21"/>
                                  </w:rPr>
                                </w:pPr>
                                <w:r>
                                  <w:rPr>
                                    <w:rFonts w:ascii="Times New Roman" w:hAnsi="Times New Roman"/>
                                    <w:b/>
                                  </w:rPr>
                                  <w:t>2019</w:t>
                                </w:r>
                                <w:r>
                                  <w:rPr>
                                    <w:rFonts w:ascii="Times New Roman" w:hAnsi="Times New Roman"/>
                                    <w:b/>
                                  </w:rPr>
                                  <w:t>年前三季度</w:t>
                                </w:r>
                                <w:r>
                                  <w:rPr>
                                    <w:rFonts w:ascii="Times New Roman" w:hAnsi="Times New Roman"/>
                                    <w:b/>
                                    <w:bCs/>
                                    <w:szCs w:val="21"/>
                                  </w:rPr>
                                  <w:t>（</w:t>
                                </w:r>
                                <w:r>
                                  <w:rPr>
                                    <w:rFonts w:ascii="Times New Roman" w:hAnsi="Times New Roman"/>
                                    <w:b/>
                                    <w:bCs/>
                                    <w:szCs w:val="21"/>
                                  </w:rPr>
                                  <w:t>1-9</w:t>
                                </w:r>
                                <w:r>
                                  <w:rPr>
                                    <w:rFonts w:ascii="Times New Roman" w:hAnsi="Times New Roman"/>
                                    <w:b/>
                                    <w:bCs/>
                                    <w:szCs w:val="21"/>
                                  </w:rPr>
                                  <w:t>月）</w:t>
                                </w:r>
                              </w:p>
                            </w:tc>
                          </w:sdtContent>
                        </w:sdt>
                      </w:tr>
                      <w:tr w:rsidR="00A53238">
                        <w:trPr>
                          <w:jc w:val="center"/>
                        </w:trPr>
                        <w:sdt>
                          <w:sdtPr>
                            <w:rPr>
                              <w:rFonts w:ascii="Times New Roman" w:hAnsi="Times New Roman"/>
                            </w:rPr>
                            <w:tag w:val="_PLD_fdfd263ed76c4f0585f37320774127f6"/>
                            <w:id w:val="-137038059"/>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left="-19"/>
                                  <w:rPr>
                                    <w:rFonts w:ascii="Times New Roman" w:hAnsi="Times New Roman"/>
                                    <w:szCs w:val="21"/>
                                  </w:rPr>
                                </w:pPr>
                                <w:r>
                                  <w:rPr>
                                    <w:rFonts w:ascii="Times New Roman" w:hAnsi="Times New Roman"/>
                                    <w:szCs w:val="21"/>
                                  </w:rPr>
                                  <w:t>一、营业收入</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5,210,987</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8,259,376</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16,789,360</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26,903,818</w:t>
                            </w:r>
                          </w:p>
                        </w:tc>
                      </w:tr>
                      <w:tr w:rsidR="00A53238">
                        <w:trPr>
                          <w:jc w:val="center"/>
                        </w:trPr>
                        <w:sdt>
                          <w:sdtPr>
                            <w:rPr>
                              <w:rFonts w:ascii="Times New Roman" w:hAnsi="Times New Roman"/>
                            </w:rPr>
                            <w:tag w:val="_PLD_d194e5d8ba5d4f09bf21f766267abdc2"/>
                            <w:id w:val="-1714721814"/>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减：营业成本</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4,747,593</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7,907,895</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15,808,141</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25,803,929</w:t>
                            </w:r>
                          </w:p>
                        </w:tc>
                      </w:tr>
                      <w:tr w:rsidR="00A53238">
                        <w:trPr>
                          <w:jc w:val="center"/>
                        </w:trPr>
                        <w:sdt>
                          <w:sdtPr>
                            <w:rPr>
                              <w:rFonts w:ascii="Times New Roman" w:hAnsi="Times New Roman"/>
                            </w:rPr>
                            <w:tag w:val="_PLD_3ad1f5d4687b469cb24bc31f855a7e7b"/>
                            <w:id w:val="-739326507"/>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税金及附加</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8,087</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7,342</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27,547</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34,866</w:t>
                            </w:r>
                          </w:p>
                        </w:tc>
                      </w:tr>
                      <w:tr w:rsidR="00A53238">
                        <w:trPr>
                          <w:jc w:val="center"/>
                        </w:trPr>
                        <w:sdt>
                          <w:sdtPr>
                            <w:rPr>
                              <w:rFonts w:ascii="Times New Roman" w:hAnsi="Times New Roman"/>
                            </w:rPr>
                            <w:tag w:val="_PLD_2ae1c500d7214dd7ab3a823ff9e81adc"/>
                            <w:id w:val="474189400"/>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销售费用</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288,401</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321,084</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860,081</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967,919</w:t>
                            </w:r>
                          </w:p>
                        </w:tc>
                      </w:tr>
                      <w:tr w:rsidR="00A53238">
                        <w:trPr>
                          <w:jc w:val="center"/>
                        </w:trPr>
                        <w:sdt>
                          <w:sdtPr>
                            <w:rPr>
                              <w:rFonts w:ascii="Times New Roman" w:hAnsi="Times New Roman"/>
                            </w:rPr>
                            <w:tag w:val="_PLD_d2252642eeba42249a27f480230ffddc"/>
                            <w:id w:val="1593353839"/>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管理费用</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52,358</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23,485</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87,078</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104,541</w:t>
                            </w: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77749ead68a5464db5df479e20682c01"/>
                              <w:id w:val="-1588536553"/>
                              <w:lock w:val="sdtLocked"/>
                            </w:sdtPr>
                            <w:sdtContent>
                              <w:p w:rsidR="00A53238" w:rsidRDefault="00CB73E4">
                                <w:pPr>
                                  <w:ind w:firstLineChars="300" w:firstLine="630"/>
                                  <w:rPr>
                                    <w:rFonts w:ascii="Times New Roman" w:hAnsi="Times New Roman"/>
                                  </w:rPr>
                                </w:pPr>
                                <w:r>
                                  <w:rPr>
                                    <w:rFonts w:ascii="Times New Roman" w:hAnsi="Times New Roman"/>
                                  </w:rPr>
                                  <w:t>研发费用</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600f035ad57945fab6f6145ff6d5720d"/>
                            <w:id w:val="1181240569"/>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财务费用</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399,483</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507,985</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1,263,265</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1,382,240</w:t>
                            </w: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17f9daeb365a45e28c0307ae275eddec"/>
                              <w:id w:val="870034274"/>
                              <w:lock w:val="sdtLocked"/>
                            </w:sdtPr>
                            <w:sdtContent>
                              <w:p w:rsidR="00A53238" w:rsidRDefault="00CB73E4">
                                <w:pPr>
                                  <w:ind w:firstLineChars="300" w:firstLine="630"/>
                                  <w:rPr>
                                    <w:rFonts w:ascii="Times New Roman" w:hAnsi="Times New Roman"/>
                                  </w:rPr>
                                </w:pPr>
                                <w:r>
                                  <w:rPr>
                                    <w:rFonts w:ascii="Times New Roman" w:hAnsi="Times New Roman"/>
                                  </w:rPr>
                                  <w:t>其中：利息费用</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726,651</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859,782</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2,251,628</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2,468,126</w:t>
                            </w: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0af3a7d044bf45c29c95f85b299a0199"/>
                              <w:id w:val="2108384244"/>
                              <w:lock w:val="sdtLocked"/>
                            </w:sdtPr>
                            <w:sdtContent>
                              <w:p w:rsidR="00A53238" w:rsidRDefault="00CB73E4">
                                <w:pPr>
                                  <w:ind w:firstLineChars="600" w:firstLine="1260"/>
                                  <w:rPr>
                                    <w:rFonts w:ascii="Times New Roman" w:hAnsi="Times New Roman"/>
                                  </w:rPr>
                                </w:pPr>
                                <w:r>
                                  <w:rPr>
                                    <w:rFonts w:ascii="Times New Roman" w:hAnsi="Times New Roman"/>
                                  </w:rPr>
                                  <w:t>利息收入</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hint="eastAsia"/>
                                <w:szCs w:val="21"/>
                                <w:lang w:bidi="ar"/>
                              </w:rPr>
                              <w:t>-</w:t>
                            </w:r>
                            <w:r>
                              <w:rPr>
                                <w:rFonts w:ascii="Times New Roman" w:hAnsi="Times New Roman"/>
                                <w:szCs w:val="21"/>
                                <w:lang w:bidi="ar"/>
                              </w:rPr>
                              <w:t>320,742</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hint="eastAsia"/>
                                <w:szCs w:val="21"/>
                                <w:lang w:bidi="ar"/>
                              </w:rPr>
                              <w:t>-</w:t>
                            </w:r>
                            <w:r>
                              <w:rPr>
                                <w:rFonts w:ascii="Times New Roman" w:hAnsi="Times New Roman"/>
                                <w:szCs w:val="21"/>
                                <w:lang w:bidi="ar"/>
                              </w:rPr>
                              <w:t>358,354</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hint="eastAsia"/>
                                <w:szCs w:val="21"/>
                                <w:lang w:bidi="ar"/>
                              </w:rPr>
                              <w:t>-</w:t>
                            </w:r>
                            <w:r>
                              <w:rPr>
                                <w:rFonts w:ascii="Times New Roman" w:hAnsi="Times New Roman"/>
                                <w:szCs w:val="21"/>
                                <w:lang w:bidi="ar"/>
                              </w:rPr>
                              <w:t>982,309</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hint="eastAsia"/>
                                <w:szCs w:val="21"/>
                                <w:lang w:bidi="ar"/>
                              </w:rPr>
                              <w:t>-</w:t>
                            </w:r>
                            <w:r>
                              <w:rPr>
                                <w:rFonts w:ascii="Times New Roman" w:hAnsi="Times New Roman"/>
                                <w:szCs w:val="21"/>
                                <w:lang w:bidi="ar"/>
                              </w:rPr>
                              <w:t>1,092,913</w:t>
                            </w:r>
                          </w:p>
                        </w:tc>
                      </w:tr>
                      <w:tr w:rsidR="00A53238">
                        <w:trPr>
                          <w:jc w:val="center"/>
                        </w:trPr>
                        <w:sdt>
                          <w:sdtPr>
                            <w:rPr>
                              <w:rFonts w:ascii="Times New Roman" w:hAnsi="Times New Roman"/>
                            </w:rPr>
                            <w:tag w:val="_PLD_ac5bf0ea54c942c4a3d8b22b9be5d400"/>
                            <w:id w:val="1223478862"/>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rPr>
                                  <w:t>加：</w:t>
                                </w:r>
                                <w:r>
                                  <w:rPr>
                                    <w:rFonts w:ascii="Times New Roman" w:hAnsi="Times New Roman"/>
                                    <w:szCs w:val="21"/>
                                  </w:rPr>
                                  <w:t>其他收益</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245</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667</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88a8304f267749c385269ec238b45f5c"/>
                            <w:id w:val="974267303"/>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投资收益（损失以</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号填列）</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211,245</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386,851</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1,567,469</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1,676,354</w:t>
                            </w:r>
                          </w:p>
                        </w:tc>
                      </w:tr>
                      <w:tr w:rsidR="00A53238">
                        <w:trPr>
                          <w:jc w:val="center"/>
                        </w:trPr>
                        <w:sdt>
                          <w:sdtPr>
                            <w:rPr>
                              <w:rFonts w:ascii="Times New Roman" w:hAnsi="Times New Roman"/>
                            </w:rPr>
                            <w:tag w:val="_PLD_23b53b902c8e4bb8a278c39c5dfed7f9"/>
                            <w:id w:val="114946352"/>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其中：对联营企业和合营企业的投资收益</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176,782</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386,851</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101,961</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1,249,964</w:t>
                            </w: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c87d001207b7424aa420712314479cb6"/>
                              <w:id w:val="-414942423"/>
                              <w:lock w:val="sdtLocked"/>
                            </w:sdtPr>
                            <w:sdtContent>
                              <w:p w:rsidR="00A53238" w:rsidRDefault="00CB73E4">
                                <w:pPr>
                                  <w:ind w:firstLineChars="600" w:firstLine="1260"/>
                                  <w:rPr>
                                    <w:rFonts w:ascii="Times New Roman" w:hAnsi="Times New Roman"/>
                                  </w:rPr>
                                </w:pPr>
                                <w:r>
                                  <w:rPr>
                                    <w:rFonts w:ascii="Times New Roman" w:hAnsi="Times New Roman"/>
                                  </w:rPr>
                                  <w:t>以摊</w:t>
                                </w:r>
                                <w:proofErr w:type="gramStart"/>
                                <w:r>
                                  <w:rPr>
                                    <w:rFonts w:ascii="Times New Roman" w:hAnsi="Times New Roman"/>
                                  </w:rPr>
                                  <w:t>余成本</w:t>
                                </w:r>
                                <w:proofErr w:type="gramEnd"/>
                                <w:r>
                                  <w:rPr>
                                    <w:rFonts w:ascii="Times New Roman" w:hAnsi="Times New Roman"/>
                                  </w:rPr>
                                  <w:t>计量的金融资产终止确认收益</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8bda01e87f9549daa3c62f29983c1ab3"/>
                              <w:id w:val="1434162261"/>
                              <w:lock w:val="sdtLocked"/>
                            </w:sdtPr>
                            <w:sdtContent>
                              <w:p w:rsidR="00A53238" w:rsidRDefault="00CB73E4">
                                <w:pPr>
                                  <w:ind w:firstLineChars="300" w:firstLine="630"/>
                                  <w:rPr>
                                    <w:rFonts w:ascii="Times New Roman" w:hAnsi="Times New Roman"/>
                                  </w:rPr>
                                </w:pPr>
                                <w:r>
                                  <w:rPr>
                                    <w:rFonts w:ascii="Times New Roman" w:hAnsi="Times New Roman"/>
                                  </w:rPr>
                                  <w:t>净敞口套期收益（损失以</w:t>
                                </w:r>
                                <w:r>
                                  <w:rPr>
                                    <w:rFonts w:ascii="Times New Roman" w:hAnsi="Times New Roman"/>
                                  </w:rPr>
                                  <w:t>“-”</w:t>
                                </w:r>
                                <w:r>
                                  <w:rPr>
                                    <w:rFonts w:ascii="Times New Roman" w:hAnsi="Times New Roman"/>
                                  </w:rPr>
                                  <w:t>号填列）</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29ea58827e084c5bb694c64c138e6ec3"/>
                            <w:id w:val="-1921165399"/>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公允价值变动收益（损失以</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号填列）</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dcd273f0dcd940a7ad22c71b9fe003ab"/>
                              <w:id w:val="-271939030"/>
                              <w:lock w:val="sdtLocked"/>
                            </w:sdtPr>
                            <w:sdtContent>
                              <w:p w:rsidR="00A53238" w:rsidRDefault="00CB73E4">
                                <w:pPr>
                                  <w:ind w:firstLineChars="300" w:firstLine="630"/>
                                  <w:rPr>
                                    <w:rFonts w:ascii="Times New Roman" w:hAnsi="Times New Roman"/>
                                  </w:rPr>
                                </w:pPr>
                                <w:r>
                                  <w:rPr>
                                    <w:rFonts w:ascii="Times New Roman" w:hAnsi="Times New Roman"/>
                                  </w:rPr>
                                  <w:t>信用减值损失（损失以</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号填列）</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2,607</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767</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2,270</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-1,435</w:t>
                            </w:r>
                          </w:p>
                        </w:tc>
                      </w:tr>
                      <w:tr w:rsidR="00A53238">
                        <w:trPr>
                          <w:jc w:val="center"/>
                        </w:trPr>
                        <w:sdt>
                          <w:sdtPr>
                            <w:rPr>
                              <w:rFonts w:ascii="Times New Roman" w:hAnsi="Times New Roman"/>
                            </w:rPr>
                            <w:tag w:val="_PLD_807335c359d945eaa64bc7a558396768"/>
                            <w:id w:val="-263537282"/>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300" w:firstLine="630"/>
                                  <w:rPr>
                                    <w:rFonts w:ascii="Times New Roman" w:hAnsi="Times New Roman"/>
                                    <w:szCs w:val="21"/>
                                  </w:rPr>
                                </w:pPr>
                                <w:r>
                                  <w:rPr>
                                    <w:rFonts w:ascii="Times New Roman" w:hAnsi="Times New Roman"/>
                                    <w:szCs w:val="21"/>
                                  </w:rPr>
                                  <w:t>资产减值损失</w:t>
                                </w:r>
                                <w:r>
                                  <w:rPr>
                                    <w:rFonts w:ascii="Times New Roman" w:hAnsi="Times New Roman"/>
                                  </w:rPr>
                                  <w:t>（损失以</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号填列）</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f30b2cf47d914e29a4fe9061401caae6"/>
                              <w:id w:val="-761069663"/>
                              <w:lock w:val="sdtLocked"/>
                            </w:sdtPr>
                            <w:sdtContent>
                              <w:p w:rsidR="00A53238" w:rsidRDefault="00CB73E4">
                                <w:pPr>
                                  <w:ind w:firstLineChars="300" w:firstLine="630"/>
                                  <w:rPr>
                                    <w:rFonts w:ascii="Times New Roman" w:hAnsi="Times New Roman"/>
                                  </w:rPr>
                                </w:pPr>
                                <w:r>
                                  <w:rPr>
                                    <w:rFonts w:ascii="Times New Roman" w:hAnsi="Times New Roman"/>
                                  </w:rPr>
                                  <w:t>资产处置收益（损失以</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号填列）</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87da087fbcd6444ab770e5b64682fd37"/>
                            <w:id w:val="-1298367179"/>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left="-19"/>
                                  <w:rPr>
                                    <w:rFonts w:ascii="Times New Roman" w:hAnsi="Times New Roman"/>
                                    <w:szCs w:val="21"/>
                                  </w:rPr>
                                </w:pPr>
                                <w:r>
                                  <w:rPr>
                                    <w:rFonts w:ascii="Times New Roman" w:hAnsi="Times New Roman"/>
                                    <w:szCs w:val="21"/>
                                  </w:rPr>
                                  <w:t>二、营业利润（亏损以</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号填列）</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-70,838</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-120,797</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313,654</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285,242</w:t>
                            </w:r>
                          </w:p>
                        </w:tc>
                      </w:tr>
                      <w:tr w:rsidR="00A53238">
                        <w:trPr>
                          <w:jc w:val="center"/>
                        </w:trPr>
                        <w:sdt>
                          <w:sdtPr>
                            <w:rPr>
                              <w:rFonts w:ascii="Times New Roman" w:hAnsi="Times New Roman"/>
                            </w:rPr>
                            <w:tag w:val="_PLD_87be34f35643474f852e9f3f4b0c5b57"/>
                            <w:id w:val="-1181349245"/>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加：营业外收入</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w:t>
                            </w:r>
                            <w:r>
                              <w:rPr>
                                <w:rFonts w:ascii="Times New Roman" w:hAnsi="Times New Roman" w:hint="eastAsia"/>
                                <w:szCs w:val="21"/>
                                <w:lang w:bidi="ar"/>
                              </w:rPr>
                              <w:t>49</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8</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hint="eastAsia"/>
                                <w:szCs w:val="21"/>
                                <w:lang w:bidi="ar"/>
                              </w:rPr>
                              <w:t>657</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38</w:t>
                            </w:r>
                          </w:p>
                        </w:tc>
                      </w:tr>
                      <w:tr w:rsidR="00A53238">
                        <w:trPr>
                          <w:jc w:val="center"/>
                        </w:trPr>
                        <w:sdt>
                          <w:sdtPr>
                            <w:rPr>
                              <w:rFonts w:ascii="Times New Roman" w:hAnsi="Times New Roman"/>
                            </w:rPr>
                            <w:tag w:val="_PLD_0e0cdd5e91f5471998d363a2d3ba453d"/>
                            <w:id w:val="-73201154"/>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100" w:firstLine="210"/>
                                  <w:rPr>
                                    <w:rFonts w:ascii="Times New Roman" w:hAnsi="Times New Roman"/>
                                    <w:szCs w:val="21"/>
                                  </w:rPr>
                                </w:pPr>
                                <w:r>
                                  <w:rPr>
                                    <w:rFonts w:ascii="Times New Roman" w:hAnsi="Times New Roman"/>
                                    <w:szCs w:val="21"/>
                                  </w:rPr>
                                  <w:t>减：营业外支出</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hint="eastAsia"/>
                                <w:szCs w:val="21"/>
                                <w:lang w:bidi="ar"/>
                              </w:rPr>
                              <w:t>470</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2,674</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hint="eastAsia"/>
                                <w:szCs w:val="21"/>
                                <w:lang w:bidi="ar"/>
                              </w:rPr>
                              <w:t>610</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5,632</w:t>
                            </w:r>
                          </w:p>
                        </w:tc>
                      </w:tr>
                      <w:tr w:rsidR="00A53238">
                        <w:trPr>
                          <w:jc w:val="center"/>
                        </w:trPr>
                        <w:sdt>
                          <w:sdtPr>
                            <w:rPr>
                              <w:rFonts w:ascii="Times New Roman" w:hAnsi="Times New Roman"/>
                            </w:rPr>
                            <w:tag w:val="_PLD_8464af2bb22f469ca6f043f7775f0d1a"/>
                            <w:id w:val="420686200"/>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left="-19"/>
                                  <w:rPr>
                                    <w:rFonts w:ascii="Times New Roman" w:hAnsi="Times New Roman"/>
                                    <w:szCs w:val="21"/>
                                  </w:rPr>
                                </w:pPr>
                                <w:r>
                                  <w:rPr>
                                    <w:rFonts w:ascii="Times New Roman" w:hAnsi="Times New Roman"/>
                                    <w:szCs w:val="21"/>
                                  </w:rPr>
                                  <w:t>三、利润总额（亏损总额以</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号填列）</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-71,159</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-123,463</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313,701</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279,648</w:t>
                            </w:r>
                          </w:p>
                        </w:tc>
                      </w:tr>
                      <w:tr w:rsidR="00A53238">
                        <w:trPr>
                          <w:jc w:val="center"/>
                        </w:trPr>
                        <w:sdt>
                          <w:sdtPr>
                            <w:rPr>
                              <w:rFonts w:ascii="Times New Roman" w:hAnsi="Times New Roman"/>
                            </w:rPr>
                            <w:tag w:val="_PLD_f9e81f87846b4b3c9cd3f6ee07ed1561"/>
                            <w:id w:val="-1450228169"/>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left="-19" w:firstLineChars="200" w:firstLine="420"/>
                                  <w:rPr>
                                    <w:rFonts w:ascii="Times New Roman" w:hAnsi="Times New Roman"/>
                                    <w:szCs w:val="21"/>
                                  </w:rPr>
                                </w:pPr>
                                <w:r>
                                  <w:rPr>
                                    <w:rFonts w:ascii="Times New Roman" w:hAnsi="Times New Roman"/>
                                    <w:szCs w:val="21"/>
                                  </w:rPr>
                                  <w:t>减：所得税费用</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52,262</w:t>
                            </w:r>
                          </w:p>
                        </w:tc>
                      </w:tr>
                      <w:tr w:rsidR="00A53238">
                        <w:trPr>
                          <w:jc w:val="center"/>
                        </w:trPr>
                        <w:sdt>
                          <w:sdtPr>
                            <w:rPr>
                              <w:rFonts w:ascii="Times New Roman" w:hAnsi="Times New Roman"/>
                            </w:rPr>
                            <w:tag w:val="_PLD_f34249d8110f4c6581ef7fe2a18310aa"/>
                            <w:id w:val="-929506712"/>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left="-19"/>
                                  <w:rPr>
                                    <w:rFonts w:ascii="Times New Roman" w:hAnsi="Times New Roman"/>
                                    <w:szCs w:val="21"/>
                                  </w:rPr>
                                </w:pPr>
                                <w:r>
                                  <w:rPr>
                                    <w:rFonts w:ascii="Times New Roman" w:hAnsi="Times New Roman"/>
                                    <w:szCs w:val="21"/>
                                  </w:rPr>
                                  <w:t>四、净利润（净亏损以</w:t>
                                </w:r>
                                <w:r>
                                  <w:rPr>
                                    <w:rFonts w:ascii="Times New Roman" w:hAnsi="Times New Roman"/>
                                    <w:szCs w:val="21"/>
                                  </w:rPr>
                                  <w:t>“</w:t>
                                </w:r>
                                <w:r>
                                  <w:rPr>
                                    <w:rFonts w:ascii="Times New Roman" w:hAnsi="Times New Roman"/>
                                    <w:szCs w:val="21"/>
                                  </w:rPr>
                                  <w:t>－</w:t>
                                </w:r>
                                <w:r>
                                  <w:rPr>
                                    <w:rFonts w:ascii="Times New Roman" w:hAnsi="Times New Roman"/>
                                    <w:szCs w:val="21"/>
                                  </w:rPr>
                                  <w:t>”</w:t>
                                </w:r>
                                <w:r>
                                  <w:rPr>
                                    <w:rFonts w:ascii="Times New Roman" w:hAnsi="Times New Roman"/>
                                    <w:szCs w:val="21"/>
                                  </w:rPr>
                                  <w:t>号填列）</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-71,159</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-123,463</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313,701</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227,386</w:t>
                            </w: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28d5e157e5ef4648a7806d27567826b1"/>
                              <w:id w:val="1737423794"/>
                              <w:lock w:val="sdtLocked"/>
                            </w:sdtPr>
                            <w:sdtContent>
                              <w:p w:rsidR="00A53238" w:rsidRDefault="00CB73E4" w:rsidP="00CB73E4">
                                <w:pPr>
                                  <w:ind w:left="-19" w:firstLineChars="109" w:firstLine="229"/>
                                  <w:rPr>
                                    <w:rFonts w:ascii="Times New Roman" w:hAnsi="Times New Roman"/>
                                  </w:rPr>
                                </w:pPr>
                                <w:r>
                                  <w:rPr>
                                    <w:rFonts w:ascii="Times New Roman" w:hAnsi="Times New Roman"/>
                                  </w:rPr>
                                  <w:t>（一）持续经营净利润（净亏损以</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号填列）</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-71,159</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-123,463</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313,701</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227,386</w:t>
                            </w: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1d0dfccb8a254a90a902fc7cc174468b"/>
                              <w:id w:val="-1642567497"/>
                              <w:lock w:val="sdtLocked"/>
                            </w:sdtPr>
                            <w:sdtContent>
                              <w:p w:rsidR="00A53238" w:rsidRDefault="00CB73E4" w:rsidP="00CB73E4">
                                <w:pPr>
                                  <w:ind w:left="-19" w:firstLineChars="109" w:firstLine="229"/>
                                  <w:rPr>
                                    <w:rFonts w:ascii="Times New Roman" w:hAnsi="Times New Roman"/>
                                  </w:rPr>
                                </w:pPr>
                                <w:r>
                                  <w:rPr>
                                    <w:rFonts w:ascii="Times New Roman" w:hAnsi="Times New Roman"/>
                                  </w:rPr>
                                  <w:t>（二）终止经营净利润（净亏损以</w:t>
                                </w:r>
                                <w:r>
                                  <w:rPr>
                                    <w:rFonts w:ascii="Times New Roman" w:hAnsi="Times New Roman"/>
                                  </w:rPr>
                                  <w:t>“</w:t>
                                </w:r>
                                <w:r>
                                  <w:rPr>
                                    <w:rFonts w:ascii="Times New Roman" w:hAnsi="Times New Roman"/>
                                  </w:rPr>
                                  <w:t>－</w:t>
                                </w:r>
                                <w:r>
                                  <w:rPr>
                                    <w:rFonts w:ascii="Times New Roman" w:hAnsi="Times New Roman"/>
                                  </w:rPr>
                                  <w:t>”</w:t>
                                </w:r>
                                <w:r>
                                  <w:rPr>
                                    <w:rFonts w:ascii="Times New Roman" w:hAnsi="Times New Roman"/>
                                  </w:rPr>
                                  <w:t>号填列）</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b2096ed6c61d498490e6e60421cb8627"/>
                            <w:id w:val="1780225888"/>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rsidP="00CB73E4">
                                <w:pPr>
                                  <w:ind w:leftChars="-19" w:hangingChars="19" w:hanging="40"/>
                                  <w:rPr>
                                    <w:rFonts w:ascii="Times New Roman" w:hAnsi="Times New Roman"/>
                                    <w:szCs w:val="21"/>
                                  </w:rPr>
                                </w:pPr>
                                <w:r>
                                  <w:rPr>
                                    <w:rFonts w:ascii="Times New Roman" w:hAnsi="Times New Roman"/>
                                    <w:szCs w:val="21"/>
                                  </w:rPr>
                                  <w:t>五、其他综合收益的税后净额</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4</w:t>
                            </w:r>
                            <w:r>
                              <w:rPr>
                                <w:rFonts w:ascii="Times New Roman" w:hAnsi="Times New Roman" w:hint="eastAsia"/>
                                <w:szCs w:val="21"/>
                                <w:lang w:bidi="ar"/>
                              </w:rPr>
                              <w:t>8</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3,046</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-17,82</w:t>
                            </w:r>
                            <w:r>
                              <w:rPr>
                                <w:rFonts w:ascii="Times New Roman" w:hAnsi="Times New Roman" w:hint="eastAsia"/>
                                <w:szCs w:val="21"/>
                                <w:lang w:bidi="ar"/>
                              </w:rPr>
                              <w:t>9</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-38,426</w:t>
                            </w: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8dae06a1da1f4b9099f4cef95a6183b8"/>
                              <w:id w:val="-1360263122"/>
                              <w:lock w:val="sdtLocked"/>
                            </w:sdtPr>
                            <w:sdtContent>
                              <w:p w:rsidR="00A53238" w:rsidRDefault="00CB73E4">
                                <w:pPr>
                                  <w:ind w:firstLineChars="100" w:firstLine="210"/>
                                  <w:rPr>
                                    <w:rFonts w:ascii="Times New Roman" w:hAnsi="Times New Roman"/>
                                  </w:rPr>
                                </w:pPr>
                                <w:r>
                                  <w:rPr>
                                    <w:rFonts w:ascii="Times New Roman" w:hAnsi="Times New Roman"/>
                                  </w:rPr>
                                  <w:t>（一）不能重分类进损益的其他综合收益</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-19,419</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-42,066</w:t>
                            </w: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a771958b7c8442c88f58189636c59003"/>
                              <w:id w:val="449364978"/>
                              <w:lock w:val="sdtLocked"/>
                            </w:sdtPr>
                            <w:sdtContent>
                              <w:p w:rsidR="00A53238" w:rsidRDefault="00CB73E4">
                                <w:pPr>
                                  <w:ind w:firstLineChars="200" w:firstLine="420"/>
                                  <w:rPr>
                                    <w:rFonts w:ascii="Times New Roman" w:hAnsi="Times New Roman"/>
                                  </w:rPr>
                                </w:pPr>
                                <w:r>
                                  <w:rPr>
                                    <w:rFonts w:ascii="Times New Roman" w:hAnsi="Times New Roman"/>
                                  </w:rPr>
                                  <w:t>1.</w:t>
                                </w:r>
                                <w:r>
                                  <w:rPr>
                                    <w:rFonts w:ascii="Times New Roman" w:hAnsi="Times New Roman"/>
                                  </w:rPr>
                                  <w:t>重新计量设定受益计划变动额</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0916123e308e4e24a0e3a3e87249a250"/>
                              <w:id w:val="-1480374452"/>
                              <w:lock w:val="sdtLocked"/>
                            </w:sdtPr>
                            <w:sdtContent>
                              <w:p w:rsidR="00A53238" w:rsidRDefault="00CB73E4">
                                <w:pPr>
                                  <w:ind w:left="-57" w:firstLineChars="200" w:firstLine="420"/>
                                  <w:rPr>
                                    <w:rFonts w:ascii="Times New Roman" w:hAnsi="Times New Roman"/>
                                  </w:rPr>
                                </w:pPr>
                                <w:r>
                                  <w:rPr>
                                    <w:rFonts w:ascii="Times New Roman" w:hAnsi="Times New Roman"/>
                                  </w:rPr>
                                  <w:t>2.</w:t>
                                </w:r>
                                <w:r>
                                  <w:rPr>
                                    <w:rFonts w:ascii="Times New Roman" w:hAnsi="Times New Roman"/>
                                  </w:rPr>
                                  <w:t>权益法下不能转损益的其他综合收益</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ec9988be5265467e81b4a4e46f273ae3"/>
                              <w:id w:val="-996795930"/>
                              <w:lock w:val="sdtLocked"/>
                            </w:sdtPr>
                            <w:sdtContent>
                              <w:p w:rsidR="00A53238" w:rsidRDefault="00CB73E4">
                                <w:pPr>
                                  <w:ind w:left="-57" w:firstLineChars="200" w:firstLine="420"/>
                                  <w:rPr>
                                    <w:rFonts w:ascii="Times New Roman" w:hAnsi="Times New Roman"/>
                                  </w:rPr>
                                </w:pPr>
                                <w:r>
                                  <w:rPr>
                                    <w:rFonts w:ascii="Times New Roman" w:hAnsi="Times New Roman"/>
                                  </w:rPr>
                                  <w:t>3.</w:t>
                                </w:r>
                                <w:r>
                                  <w:rPr>
                                    <w:rFonts w:ascii="Times New Roman" w:hAnsi="Times New Roman"/>
                                  </w:rPr>
                                  <w:t>其他权益工具投资公允价值变动</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-19,419</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-42,066</w:t>
                            </w: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3d7950e414ca484daed47b4fdb973a8a"/>
                              <w:id w:val="806511837"/>
                              <w:lock w:val="sdtLocked"/>
                            </w:sdtPr>
                            <w:sdtContent>
                              <w:p w:rsidR="00A53238" w:rsidRDefault="00CB73E4">
                                <w:pPr>
                                  <w:ind w:left="-57" w:firstLineChars="200" w:firstLine="420"/>
                                  <w:rPr>
                                    <w:rFonts w:ascii="Times New Roman" w:hAnsi="Times New Roman"/>
                                  </w:rPr>
                                </w:pPr>
                                <w:r>
                                  <w:rPr>
                                    <w:rFonts w:ascii="Times New Roman" w:hAnsi="Times New Roman"/>
                                  </w:rPr>
                                  <w:t>4.</w:t>
                                </w:r>
                                <w:r>
                                  <w:rPr>
                                    <w:rFonts w:ascii="Times New Roman" w:hAnsi="Times New Roman"/>
                                  </w:rPr>
                                  <w:t>企业自身信用风险公允价值变动</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7599110ecd8541aabd675d49d0ab72fa"/>
                              <w:id w:val="-438292771"/>
                              <w:lock w:val="sdtLocked"/>
                            </w:sdtPr>
                            <w:sdtContent>
                              <w:p w:rsidR="00A53238" w:rsidRDefault="00CB73E4">
                                <w:pPr>
                                  <w:ind w:firstLineChars="100" w:firstLine="210"/>
                                  <w:rPr>
                                    <w:rFonts w:ascii="Times New Roman" w:hAnsi="Times New Roman"/>
                                  </w:rPr>
                                </w:pPr>
                                <w:r>
                                  <w:rPr>
                                    <w:rFonts w:ascii="Times New Roman" w:hAnsi="Times New Roman"/>
                                  </w:rPr>
                                  <w:t>（二）将重分类进损益的其他综合收益</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4</w:t>
                            </w:r>
                            <w:r>
                              <w:rPr>
                                <w:rFonts w:ascii="Times New Roman" w:hAnsi="Times New Roman" w:hint="eastAsia"/>
                                <w:szCs w:val="21"/>
                                <w:lang w:bidi="ar"/>
                              </w:rPr>
                              <w:t>8</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3,046</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1,59</w:t>
                            </w:r>
                            <w:r>
                              <w:rPr>
                                <w:rFonts w:ascii="Times New Roman" w:hAnsi="Times New Roman" w:hint="eastAsia"/>
                                <w:szCs w:val="21"/>
                                <w:lang w:bidi="ar"/>
                              </w:rPr>
                              <w:t>0</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3,640</w:t>
                            </w: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71b3573d236b4614b183116be3128d9d"/>
                              <w:id w:val="-855657087"/>
                              <w:lock w:val="sdtLocked"/>
                            </w:sdtPr>
                            <w:sdtContent>
                              <w:p w:rsidR="00A53238" w:rsidRDefault="00CB73E4">
                                <w:pPr>
                                  <w:ind w:firstLineChars="200" w:firstLine="420"/>
                                  <w:rPr>
                                    <w:rFonts w:ascii="Times New Roman" w:hAnsi="Times New Roman"/>
                                  </w:rPr>
                                </w:pPr>
                                <w:r>
                                  <w:rPr>
                                    <w:rFonts w:ascii="Times New Roman" w:hAnsi="Times New Roman"/>
                                  </w:rPr>
                                  <w:t>1.</w:t>
                                </w:r>
                                <w:r>
                                  <w:rPr>
                                    <w:rFonts w:ascii="Times New Roman" w:hAnsi="Times New Roman"/>
                                  </w:rPr>
                                  <w:t>权益法下可转损益的其他综合收益</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519740e9bd1d46e0a5d300951f189b28"/>
                              <w:id w:val="-961257339"/>
                              <w:lock w:val="sdtLocked"/>
                            </w:sdtPr>
                            <w:sdtContent>
                              <w:p w:rsidR="00A53238" w:rsidRDefault="00CB73E4">
                                <w:pPr>
                                  <w:ind w:firstLineChars="200" w:firstLine="420"/>
                                  <w:rPr>
                                    <w:rFonts w:ascii="Times New Roman" w:hAnsi="Times New Roman"/>
                                  </w:rPr>
                                </w:pPr>
                                <w:r>
                                  <w:rPr>
                                    <w:rFonts w:ascii="Times New Roman" w:hAnsi="Times New Roman"/>
                                  </w:rPr>
                                  <w:t>2.</w:t>
                                </w:r>
                                <w:r>
                                  <w:rPr>
                                    <w:rFonts w:ascii="Times New Roman" w:hAnsi="Times New Roman"/>
                                  </w:rPr>
                                  <w:t>其他债权投资公允价值变动</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4</w:t>
                            </w:r>
                            <w:r>
                              <w:rPr>
                                <w:rFonts w:ascii="Times New Roman" w:hAnsi="Times New Roman" w:hint="eastAsia"/>
                                <w:szCs w:val="21"/>
                                <w:lang w:bidi="ar"/>
                              </w:rPr>
                              <w:t>8</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3,046</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1,59</w:t>
                            </w:r>
                            <w:r>
                              <w:rPr>
                                <w:rFonts w:ascii="Times New Roman" w:hAnsi="Times New Roman" w:hint="eastAsia"/>
                                <w:szCs w:val="21"/>
                                <w:lang w:bidi="ar"/>
                              </w:rPr>
                              <w:t>0</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3,640</w:t>
                            </w: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045d276ca27c4ed69185b9cf850453cb"/>
                              <w:id w:val="-1654586131"/>
                              <w:lock w:val="sdtLocked"/>
                            </w:sdtPr>
                            <w:sdtContent>
                              <w:p w:rsidR="00A53238" w:rsidRDefault="00CB73E4">
                                <w:pPr>
                                  <w:ind w:firstLineChars="200" w:firstLine="420"/>
                                  <w:rPr>
                                    <w:rFonts w:ascii="Times New Roman" w:hAnsi="Times New Roman"/>
                                  </w:rPr>
                                </w:pPr>
                                <w:r>
                                  <w:rPr>
                                    <w:rFonts w:ascii="Times New Roman" w:hAnsi="Times New Roman"/>
                                  </w:rPr>
                                  <w:t>3.</w:t>
                                </w:r>
                                <w:r>
                                  <w:rPr>
                                    <w:rFonts w:ascii="Times New Roman" w:hAnsi="Times New Roman"/>
                                  </w:rPr>
                                  <w:t>金融资产重分类计入其他综合收益的金额</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5ae53d98be5141f9b0565fd61e9ebe1e"/>
                              <w:id w:val="-624155387"/>
                              <w:lock w:val="sdtLocked"/>
                            </w:sdtPr>
                            <w:sdtContent>
                              <w:p w:rsidR="00A53238" w:rsidRDefault="00CB73E4">
                                <w:pPr>
                                  <w:ind w:firstLineChars="200" w:firstLine="420"/>
                                  <w:rPr>
                                    <w:rFonts w:ascii="Times New Roman" w:hAnsi="Times New Roman"/>
                                  </w:rPr>
                                </w:pPr>
                                <w:r>
                                  <w:rPr>
                                    <w:rFonts w:ascii="Times New Roman" w:hAnsi="Times New Roman"/>
                                  </w:rPr>
                                  <w:t>4.</w:t>
                                </w:r>
                                <w:r>
                                  <w:rPr>
                                    <w:rFonts w:ascii="Times New Roman" w:hAnsi="Times New Roman"/>
                                  </w:rPr>
                                  <w:t>其他债权投资信用减值准备</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6254e01f322c43999896d9c54c05ef95"/>
                            <w:id w:val="-800297670"/>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szCs w:val="21"/>
                                  </w:rPr>
                                </w:pPr>
                                <w:r>
                                  <w:rPr>
                                    <w:rFonts w:ascii="Times New Roman" w:hAnsi="Times New Roman"/>
                                  </w:rPr>
                                  <w:t>5</w:t>
                                </w:r>
                                <w:r>
                                  <w:rPr>
                                    <w:rFonts w:ascii="Times New Roman" w:hAnsi="Times New Roman"/>
                                    <w:szCs w:val="21"/>
                                  </w:rPr>
                                  <w:t>.</w:t>
                                </w:r>
                                <w:r>
                                  <w:rPr>
                                    <w:rFonts w:ascii="Times New Roman" w:hAnsi="Times New Roman"/>
                                  </w:rPr>
                                  <w:t>现金流量套期储备</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5d81b11f62f7404c9e1ea2f65e17380f"/>
                            <w:id w:val="-480301079"/>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firstLineChars="200" w:firstLine="420"/>
                                  <w:rPr>
                                    <w:rFonts w:ascii="Times New Roman" w:hAnsi="Times New Roman"/>
                                    <w:szCs w:val="21"/>
                                  </w:rPr>
                                </w:pPr>
                                <w:r>
                                  <w:rPr>
                                    <w:rFonts w:ascii="Times New Roman" w:hAnsi="Times New Roman"/>
                                  </w:rPr>
                                  <w:t>6</w:t>
                                </w:r>
                                <w:r>
                                  <w:rPr>
                                    <w:rFonts w:ascii="Times New Roman" w:hAnsi="Times New Roman"/>
                                    <w:szCs w:val="21"/>
                                  </w:rPr>
                                  <w:t>.</w:t>
                                </w:r>
                                <w:r>
                                  <w:rPr>
                                    <w:rFonts w:ascii="Times New Roman" w:hAnsi="Times New Roman"/>
                                    <w:szCs w:val="21"/>
                                  </w:rPr>
                                  <w:t>外币财务报表折算差额</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tc>
                          <w:tcPr>
                            <w:tcW w:w="2947" w:type="dxa"/>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rPr>
                              <w:tag w:val="_PLD_7d96adb56c8a4606877e7db8b632871c"/>
                              <w:id w:val="1359999700"/>
                              <w:lock w:val="sdtLocked"/>
                            </w:sdtPr>
                            <w:sdtContent>
                              <w:p w:rsidR="00A53238" w:rsidRDefault="00CB73E4">
                                <w:pPr>
                                  <w:ind w:firstLineChars="200" w:firstLine="420"/>
                                  <w:rPr>
                                    <w:rFonts w:ascii="Times New Roman" w:hAnsi="Times New Roman"/>
                                  </w:rPr>
                                </w:pPr>
                                <w:r>
                                  <w:rPr>
                                    <w:rFonts w:ascii="Times New Roman" w:hAnsi="Times New Roman"/>
                                  </w:rPr>
                                  <w:t>7.</w:t>
                                </w:r>
                                <w:r>
                                  <w:rPr>
                                    <w:rFonts w:ascii="Times New Roman" w:hAnsi="Times New Roman"/>
                                  </w:rPr>
                                  <w:t>其他</w:t>
                                </w:r>
                              </w:p>
                            </w:sdtContent>
                          </w:sdt>
                        </w:tc>
                        <w:tc>
                          <w:tcPr>
                            <w:tcW w:w="1522"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fc792a4d3904420097708cf3afde78f2"/>
                            <w:id w:val="-1122768176"/>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left="-19"/>
                                  <w:rPr>
                                    <w:rFonts w:ascii="Times New Roman" w:hAnsi="Times New Roman"/>
                                    <w:szCs w:val="21"/>
                                  </w:rPr>
                                </w:pPr>
                                <w:r>
                                  <w:rPr>
                                    <w:rFonts w:ascii="Times New Roman" w:hAnsi="Times New Roman"/>
                                    <w:szCs w:val="21"/>
                                  </w:rPr>
                                  <w:t>六、综合收益总额</w:t>
                                </w:r>
                              </w:p>
                            </w:tc>
                          </w:sdtContent>
                        </w:sdt>
                        <w:tc>
                          <w:tcPr>
                            <w:tcW w:w="1522"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-71,11</w:t>
                            </w:r>
                            <w:r>
                              <w:rPr>
                                <w:rFonts w:ascii="Times New Roman" w:hAnsi="Times New Roman" w:hint="eastAsia"/>
                                <w:szCs w:val="21"/>
                                <w:lang w:bidi="ar"/>
                              </w:rPr>
                              <w:t>1</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-120,417</w:t>
                            </w:r>
                          </w:p>
                        </w:tc>
                        <w:tc>
                          <w:tcPr>
                            <w:tcW w:w="1527"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295,87</w:t>
                            </w:r>
                            <w:r>
                              <w:rPr>
                                <w:rFonts w:ascii="Times New Roman" w:hAnsi="Times New Roman" w:hint="eastAsia"/>
                                <w:szCs w:val="21"/>
                                <w:lang w:bidi="ar"/>
                              </w:rPr>
                              <w:t>2</w:t>
                            </w:r>
                          </w:p>
                        </w:tc>
                        <w:tc>
                          <w:tcPr>
                            <w:tcW w:w="1526" w:type="dxa"/>
                            <w:tcBorders>
                              <w:top w:val="outset" w:sz="6" w:space="0" w:color="auto"/>
                              <w:left w:val="outset" w:sz="6" w:space="0" w:color="auto"/>
                              <w:bottom w:val="outset" w:sz="6" w:space="0" w:color="auto"/>
                              <w:right w:val="outset" w:sz="6" w:space="0" w:color="auto"/>
                            </w:tcBorders>
                            <w:vAlign w:val="center"/>
                          </w:tcPr>
                          <w:p w:rsidR="00A53238" w:rsidRDefault="00CB73E4">
                            <w:pPr>
                              <w:jc w:val="right"/>
                              <w:rPr>
                                <w:rFonts w:ascii="Times New Roman" w:hAnsi="Times New Roman"/>
                                <w:szCs w:val="21"/>
                              </w:rPr>
                            </w:pPr>
                            <w:r>
                              <w:rPr>
                                <w:rFonts w:ascii="Times New Roman" w:hAnsi="Times New Roman"/>
                                <w:szCs w:val="21"/>
                                <w:lang w:bidi="ar"/>
                              </w:rPr>
                              <w:t>188,960</w:t>
                            </w:r>
                          </w:p>
                        </w:tc>
                      </w:tr>
                      <w:tr w:rsidR="00A53238">
                        <w:trPr>
                          <w:jc w:val="center"/>
                        </w:trPr>
                        <w:sdt>
                          <w:sdtPr>
                            <w:rPr>
                              <w:rFonts w:ascii="Times New Roman" w:hAnsi="Times New Roman"/>
                            </w:rPr>
                            <w:tag w:val="_PLD_f031d75f92954bd18f01e6da180178cf"/>
                            <w:id w:val="34391982"/>
                            <w:lock w:val="sdtLocked"/>
                          </w:sdtPr>
                          <w:sdtContent>
                            <w:tc>
                              <w:tcPr>
                                <w:tcW w:w="9049" w:type="dxa"/>
                                <w:gridSpan w:val="5"/>
                                <w:tcBorders>
                                  <w:top w:val="outset" w:sz="6" w:space="0" w:color="auto"/>
                                  <w:left w:val="outset" w:sz="6" w:space="0" w:color="auto"/>
                                  <w:bottom w:val="outset" w:sz="6" w:space="0" w:color="auto"/>
                                  <w:right w:val="outset" w:sz="6" w:space="0" w:color="auto"/>
                                </w:tcBorders>
                                <w:vAlign w:val="center"/>
                              </w:tcPr>
                              <w:p w:rsidR="00A53238" w:rsidRDefault="00CB73E4">
                                <w:pPr>
                                  <w:rPr>
                                    <w:rFonts w:ascii="Times New Roman" w:hAnsi="Times New Roman"/>
                                    <w:szCs w:val="21"/>
                                  </w:rPr>
                                </w:pPr>
                                <w:r>
                                  <w:rPr>
                                    <w:rFonts w:ascii="Times New Roman" w:hAnsi="Times New Roman"/>
                                    <w:szCs w:val="21"/>
                                  </w:rPr>
                                  <w:t>七、每股收益：</w:t>
                                </w:r>
                              </w:p>
                            </w:tc>
                          </w:sdtContent>
                        </w:sdt>
                      </w:tr>
                      <w:tr w:rsidR="00A53238">
                        <w:trPr>
                          <w:jc w:val="center"/>
                        </w:trPr>
                        <w:sdt>
                          <w:sdtPr>
                            <w:rPr>
                              <w:rFonts w:ascii="Times New Roman" w:hAnsi="Times New Roman"/>
                            </w:rPr>
                            <w:tag w:val="_PLD_f6551d810b1a4e2bb734c2da843d71b5"/>
                            <w:id w:val="-1202555273"/>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left="-19" w:firstLineChars="200" w:firstLine="420"/>
                                  <w:rPr>
                                    <w:rFonts w:ascii="Times New Roman" w:hAnsi="Times New Roman"/>
                                    <w:szCs w:val="21"/>
                                  </w:rPr>
                                </w:pPr>
                                <w:r>
                                  <w:rPr>
                                    <w:rFonts w:ascii="Times New Roman" w:hAnsi="Times New Roman"/>
                                    <w:szCs w:val="21"/>
                                  </w:rPr>
                                  <w:t>（一）基本每股收益</w:t>
                                </w:r>
                                <w:r>
                                  <w:rPr>
                                    <w:rFonts w:ascii="Times New Roman" w:hAnsi="Times New Roman"/>
                                    <w:szCs w:val="21"/>
                                  </w:rPr>
                                  <w:t>(</w:t>
                                </w:r>
                                <w:r>
                                  <w:rPr>
                                    <w:rFonts w:ascii="Times New Roman" w:hAnsi="Times New Roman"/>
                                    <w:szCs w:val="21"/>
                                  </w:rPr>
                                  <w:t>元</w:t>
                                </w:r>
                                <w:r>
                                  <w:rPr>
                                    <w:rFonts w:ascii="Times New Roman" w:hAnsi="Times New Roman"/>
                                    <w:szCs w:val="21"/>
                                  </w:rPr>
                                  <w:t>/</w:t>
                                </w:r>
                                <w:r>
                                  <w:rPr>
                                    <w:rFonts w:ascii="Times New Roman" w:hAnsi="Times New Roman"/>
                                    <w:szCs w:val="21"/>
                                  </w:rPr>
                                  <w:t>股</w:t>
                                </w:r>
                                <w:r>
                                  <w:rPr>
                                    <w:rFonts w:ascii="Times New Roman" w:hAnsi="Times New Roman"/>
                                    <w:szCs w:val="21"/>
                                  </w:rPr>
                                  <w:t>)</w:t>
                                </w:r>
                              </w:p>
                            </w:tc>
                          </w:sdtContent>
                        </w:sdt>
                        <w:tc>
                          <w:tcPr>
                            <w:tcW w:w="152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rPr>
                          <w:jc w:val="center"/>
                        </w:trPr>
                        <w:sdt>
                          <w:sdtPr>
                            <w:rPr>
                              <w:rFonts w:ascii="Times New Roman" w:hAnsi="Times New Roman"/>
                            </w:rPr>
                            <w:tag w:val="_PLD_4089c16afbde4ed2829d005e52280434"/>
                            <w:id w:val="-624537555"/>
                            <w:lock w:val="sdtLocked"/>
                          </w:sdtPr>
                          <w:sdtContent>
                            <w:tc>
                              <w:tcPr>
                                <w:tcW w:w="2947" w:type="dxa"/>
                                <w:tcBorders>
                                  <w:top w:val="outset" w:sz="6" w:space="0" w:color="auto"/>
                                  <w:left w:val="outset" w:sz="6" w:space="0" w:color="auto"/>
                                  <w:bottom w:val="outset" w:sz="6" w:space="0" w:color="auto"/>
                                  <w:right w:val="outset" w:sz="6" w:space="0" w:color="auto"/>
                                </w:tcBorders>
                                <w:vAlign w:val="center"/>
                              </w:tcPr>
                              <w:p w:rsidR="00A53238" w:rsidRDefault="00CB73E4">
                                <w:pPr>
                                  <w:ind w:left="-19" w:firstLineChars="200" w:firstLine="420"/>
                                  <w:rPr>
                                    <w:rFonts w:ascii="Times New Roman" w:hAnsi="Times New Roman"/>
                                    <w:szCs w:val="21"/>
                                  </w:rPr>
                                </w:pPr>
                                <w:r>
                                  <w:rPr>
                                    <w:rFonts w:ascii="Times New Roman" w:hAnsi="Times New Roman"/>
                                    <w:szCs w:val="21"/>
                                  </w:rPr>
                                  <w:t>（二）稀释每股收益</w:t>
                                </w:r>
                                <w:r>
                                  <w:rPr>
                                    <w:rFonts w:ascii="Times New Roman" w:hAnsi="Times New Roman"/>
                                    <w:szCs w:val="21"/>
                                  </w:rPr>
                                  <w:t>(</w:t>
                                </w:r>
                                <w:r>
                                  <w:rPr>
                                    <w:rFonts w:ascii="Times New Roman" w:hAnsi="Times New Roman"/>
                                    <w:szCs w:val="21"/>
                                  </w:rPr>
                                  <w:t>元</w:t>
                                </w:r>
                                <w:r>
                                  <w:rPr>
                                    <w:rFonts w:ascii="Times New Roman" w:hAnsi="Times New Roman"/>
                                    <w:szCs w:val="21"/>
                                  </w:rPr>
                                  <w:t>/</w:t>
                                </w:r>
                                <w:r>
                                  <w:rPr>
                                    <w:rFonts w:ascii="Times New Roman" w:hAnsi="Times New Roman"/>
                                    <w:szCs w:val="21"/>
                                  </w:rPr>
                                  <w:t>股</w:t>
                                </w:r>
                                <w:r>
                                  <w:rPr>
                                    <w:rFonts w:ascii="Times New Roman" w:hAnsi="Times New Roman"/>
                                    <w:szCs w:val="21"/>
                                  </w:rPr>
                                  <w:t>)</w:t>
                                </w:r>
                              </w:p>
                            </w:tc>
                          </w:sdtContent>
                        </w:sdt>
                        <w:tc>
                          <w:tcPr>
                            <w:tcW w:w="1522"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27"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1526"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bl>
                    <w:p w:rsidR="00A53238" w:rsidRDefault="00A53238">
                      <w:pPr>
                        <w:rPr>
                          <w:rFonts w:ascii="Times New Roman" w:hAnsi="Times New Roman"/>
                        </w:rPr>
                      </w:pPr>
                    </w:p>
                    <w:p w:rsidR="00A53238" w:rsidRDefault="00CB73E4">
                      <w:pPr>
                        <w:snapToGrid w:val="0"/>
                        <w:spacing w:line="240" w:lineRule="atLeast"/>
                        <w:ind w:rightChars="-73" w:right="-153"/>
                        <w:rPr>
                          <w:rFonts w:ascii="Times New Roman" w:hAnsi="Times New Roman"/>
                        </w:rPr>
                      </w:pPr>
                      <w:r>
                        <w:rPr>
                          <w:rFonts w:ascii="Times New Roman" w:hAnsi="Times New Roman"/>
                        </w:rPr>
                        <w:t>法定代表人：</w:t>
                      </w:r>
                      <w:sdt>
                        <w:sdtPr>
                          <w:rPr>
                            <w:rFonts w:ascii="Times New Roman" w:hAnsi="Times New Roman"/>
                          </w:rPr>
                          <w:alias w:val="公司法定代表人"/>
                          <w:tag w:val="_GBC_b57c6ff7b5ba4bbe8e254fa1a93ca663"/>
                          <w:id w:val="-898902955"/>
                          <w:lock w:val="sdtLocked"/>
                          <w:placeholder>
                            <w:docPart w:val="GBC22222222222222222222222222222"/>
                          </w:placeholder>
                          <w:text/>
                        </w:sdtPr>
                        <w:sdtContent>
                          <w:r>
                            <w:rPr>
                              <w:rFonts w:ascii="Times New Roman" w:hAnsi="Times New Roman" w:hint="eastAsia"/>
                            </w:rPr>
                            <w:t>李延江</w:t>
                          </w:r>
                        </w:sdtContent>
                      </w:sdt>
                      <w:r>
                        <w:rPr>
                          <w:rFonts w:ascii="Times New Roman" w:hAnsi="Times New Roman"/>
                        </w:rPr>
                        <w:t xml:space="preserve">        </w:t>
                      </w:r>
                      <w:r>
                        <w:rPr>
                          <w:rFonts w:ascii="Times New Roman" w:hAnsi="Times New Roman"/>
                        </w:rPr>
                        <w:t>主管会计工作负责人：</w:t>
                      </w:r>
                      <w:sdt>
                        <w:sdtPr>
                          <w:rPr>
                            <w:rFonts w:ascii="Times New Roman" w:hAnsi="Times New Roman"/>
                          </w:rPr>
                          <w:alias w:val="主管会计工作负责人姓名"/>
                          <w:tag w:val="_GBC_79bb201feb1b4567955839c217ee3864"/>
                          <w:id w:val="-8460953"/>
                          <w:lock w:val="sdtLocked"/>
                          <w:placeholder>
                            <w:docPart w:val="GBC22222222222222222222222222222"/>
                          </w:placeholder>
                          <w:text/>
                        </w:sdtPr>
                        <w:sdtContent>
                          <w:r>
                            <w:rPr>
                              <w:rFonts w:ascii="Times New Roman" w:hAnsi="Times New Roman" w:hint="eastAsia"/>
                            </w:rPr>
                            <w:t>柴乔林</w:t>
                          </w:r>
                        </w:sdtContent>
                      </w:sdt>
                      <w:r>
                        <w:rPr>
                          <w:rFonts w:ascii="Times New Roman" w:hAnsi="Times New Roman"/>
                        </w:rPr>
                        <w:t xml:space="preserve">      </w:t>
                      </w:r>
                      <w:r>
                        <w:rPr>
                          <w:rFonts w:ascii="Times New Roman" w:hAnsi="Times New Roman" w:hint="eastAsia"/>
                        </w:rPr>
                        <w:t xml:space="preserve"> </w:t>
                      </w:r>
                      <w:r>
                        <w:rPr>
                          <w:rFonts w:ascii="Times New Roman" w:hAnsi="Times New Roman"/>
                        </w:rPr>
                        <w:t>会计机构负责人：</w:t>
                      </w:r>
                      <w:sdt>
                        <w:sdtPr>
                          <w:rPr>
                            <w:rFonts w:ascii="Times New Roman" w:hAnsi="Times New Roman"/>
                          </w:rPr>
                          <w:alias w:val="会计机构负责人姓名"/>
                          <w:tag w:val="_GBC_612e1ae14b334a9cbebe8edb9df23421"/>
                          <w:id w:val="1835345157"/>
                          <w:lock w:val="sdtLocked"/>
                          <w:placeholder>
                            <w:docPart w:val="GBC22222222222222222222222222222"/>
                          </w:placeholder>
                          <w:text/>
                        </w:sdtPr>
                        <w:sdtContent>
                          <w:r>
                            <w:rPr>
                              <w:rFonts w:ascii="Times New Roman" w:hAnsi="Times New Roman" w:hint="eastAsia"/>
                            </w:rPr>
                            <w:t>郑伟立</w:t>
                          </w:r>
                        </w:sdtContent>
                      </w:sdt>
                    </w:p>
                    <w:p w:rsidR="00A53238" w:rsidRDefault="00576485">
                      <w:pPr>
                        <w:snapToGrid w:val="0"/>
                        <w:spacing w:line="240" w:lineRule="atLeast"/>
                        <w:ind w:rightChars="-73" w:right="-153"/>
                        <w:rPr>
                          <w:rFonts w:ascii="Times New Roman" w:eastAsia="仿宋_GB2312" w:hAnsi="Times New Roman"/>
                        </w:rPr>
                      </w:pPr>
                    </w:p>
                  </w:sdtContent>
                </w:sdt>
              </w:sdtContent>
            </w:sdt>
            <w:sdt>
              <w:sdtPr>
                <w:rPr>
                  <w:rFonts w:ascii="Times New Roman" w:hAnsi="Times New Roman"/>
                  <w:b/>
                  <w:bCs/>
                </w:rPr>
                <w:alias w:val="选项模块:合并及母公司现金流量表"/>
                <w:tag w:val="_GBC_0418ee9f5e4b4f20ae4f53be2dc9f4b5"/>
                <w:id w:val="-1106802057"/>
                <w:lock w:val="sdtLocked"/>
                <w:placeholder>
                  <w:docPart w:val="GBC22222222222222222222222222222"/>
                </w:placeholder>
              </w:sdtPr>
              <w:sdtEndPr>
                <w:rPr>
                  <w:b w:val="0"/>
                  <w:bCs w:val="0"/>
                </w:rPr>
              </w:sdtEndPr>
              <w:sdtContent>
                <w:sdt>
                  <w:sdtPr>
                    <w:rPr>
                      <w:rFonts w:ascii="Times New Roman" w:hAnsi="Times New Roman"/>
                      <w:b/>
                      <w:bCs/>
                    </w:rPr>
                    <w:tag w:val="_GBC_db39bb6934cc4e5698d4c8c331ee8a5b"/>
                    <w:id w:val="186183645"/>
                    <w:lock w:val="sdtLocked"/>
                    <w:placeholder>
                      <w:docPart w:val="GBC22222222222222222222222222222"/>
                    </w:placeholder>
                  </w:sdtPr>
                  <w:sdtEndPr>
                    <w:rPr>
                      <w:b w:val="0"/>
                      <w:bCs w:val="0"/>
                    </w:rPr>
                  </w:sdtEndPr>
                  <w:sdtContent>
                    <w:p w:rsidR="00A53238" w:rsidRDefault="00A53238">
                      <w:pPr>
                        <w:jc w:val="center"/>
                        <w:outlineLvl w:val="2"/>
                        <w:rPr>
                          <w:rFonts w:ascii="Times New Roman" w:hAnsi="Times New Roman"/>
                          <w:b/>
                          <w:bCs/>
                        </w:rPr>
                        <w:sectPr w:rsidR="00A53238">
                          <w:pgSz w:w="11906" w:h="16838"/>
                          <w:pgMar w:top="1440" w:right="1800" w:bottom="1440" w:left="1800" w:header="720" w:footer="720" w:gutter="0"/>
                          <w:cols w:space="720"/>
                          <w:docGrid w:type="lines" w:linePitch="312"/>
                        </w:sectPr>
                      </w:pPr>
                    </w:p>
                    <w:p w:rsidR="00A53238" w:rsidRDefault="00CB73E4">
                      <w:pPr>
                        <w:jc w:val="center"/>
                        <w:outlineLvl w:val="2"/>
                        <w:rPr>
                          <w:rFonts w:ascii="Times New Roman" w:hAnsi="Times New Roman"/>
                          <w:b/>
                        </w:rPr>
                      </w:pPr>
                      <w:r>
                        <w:rPr>
                          <w:rFonts w:ascii="Times New Roman" w:hAnsi="Times New Roman"/>
                          <w:b/>
                        </w:rPr>
                        <w:lastRenderedPageBreak/>
                        <w:t>合并现金流量表</w:t>
                      </w:r>
                    </w:p>
                    <w:p w:rsidR="00A53238" w:rsidRDefault="00CB73E4">
                      <w:pPr>
                        <w:jc w:val="center"/>
                        <w:rPr>
                          <w:rFonts w:ascii="Times New Roman" w:hAnsi="Times New Roman"/>
                        </w:rPr>
                      </w:pPr>
                      <w:r>
                        <w:rPr>
                          <w:rFonts w:ascii="Times New Roman" w:hAnsi="Times New Roman"/>
                        </w:rPr>
                        <w:t>2020</w:t>
                      </w:r>
                      <w:r>
                        <w:rPr>
                          <w:rFonts w:ascii="Times New Roman" w:hAnsi="Times New Roman"/>
                        </w:rPr>
                        <w:t>年</w:t>
                      </w:r>
                      <w:r>
                        <w:rPr>
                          <w:rFonts w:ascii="Times New Roman" w:hAnsi="Times New Roman"/>
                        </w:rPr>
                        <w:t>1—9</w:t>
                      </w:r>
                      <w:r>
                        <w:rPr>
                          <w:rFonts w:ascii="Times New Roman" w:hAnsi="Times New Roman"/>
                        </w:rPr>
                        <w:t>月</w:t>
                      </w:r>
                    </w:p>
                    <w:p w:rsidR="00A53238" w:rsidRDefault="00CB73E4">
                      <w:pPr>
                        <w:rPr>
                          <w:rFonts w:ascii="Times New Roman" w:hAnsi="Times New Roman"/>
                          <w:b/>
                          <w:bCs/>
                        </w:rPr>
                      </w:pPr>
                      <w:r>
                        <w:rPr>
                          <w:rFonts w:ascii="Times New Roman" w:hAnsi="Times New Roman"/>
                        </w:rPr>
                        <w:t>编制单位：</w:t>
                      </w:r>
                      <w:sdt>
                        <w:sdtPr>
                          <w:rPr>
                            <w:rFonts w:ascii="Times New Roman" w:hAnsi="Times New Roman"/>
                          </w:rPr>
                          <w:alias w:val="公司法定中文名称"/>
                          <w:tag w:val="_GBC_659bcf3a5fba4c6db821cf398f3a2a15"/>
                          <w:id w:val="-665328693"/>
                          <w:lock w:val="sdtLocked"/>
                          <w:placeholder>
                            <w:docPart w:val="GBC22222222222222222222222222222"/>
                          </w:placeholder>
                          <w:text/>
                        </w:sdtPr>
                        <w:sdtContent>
                          <w:r>
                            <w:rPr>
                              <w:rFonts w:ascii="Times New Roman" w:hAnsi="Times New Roman" w:hint="eastAsia"/>
                            </w:rPr>
                            <w:t>中国中煤能源股份有限公司</w:t>
                          </w:r>
                        </w:sdtContent>
                      </w:sdt>
                    </w:p>
                    <w:p w:rsidR="00A53238" w:rsidRDefault="00CB73E4">
                      <w:pPr>
                        <w:wordWrap w:val="0"/>
                        <w:jc w:val="right"/>
                        <w:rPr>
                          <w:rFonts w:ascii="Times New Roman" w:hAnsi="Times New Roman"/>
                        </w:rPr>
                      </w:pPr>
                      <w:r>
                        <w:rPr>
                          <w:rFonts w:ascii="Times New Roman" w:hAnsi="Times New Roman"/>
                        </w:rPr>
                        <w:t>单位：</w:t>
                      </w:r>
                      <w:sdt>
                        <w:sdtPr>
                          <w:rPr>
                            <w:rFonts w:ascii="Times New Roman" w:hAnsi="Times New Roman"/>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rPr>
                            <w:t>千元</w:t>
                          </w:r>
                        </w:sdtContent>
                      </w:sdt>
                      <w:r>
                        <w:rPr>
                          <w:rFonts w:ascii="Times New Roman" w:hAnsi="Times New Roman"/>
                        </w:rPr>
                        <w:t xml:space="preserve">  </w:t>
                      </w:r>
                      <w:r>
                        <w:rPr>
                          <w:rFonts w:ascii="Times New Roman" w:hAnsi="Times New Roman"/>
                        </w:rPr>
                        <w:t>币种：</w:t>
                      </w:r>
                      <w:sdt>
                        <w:sdtPr>
                          <w:rPr>
                            <w:rFonts w:ascii="Times New Roman" w:hAnsi="Times New Roman"/>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rPr>
                            <w:t>人民币</w:t>
                          </w:r>
                        </w:sdtContent>
                      </w:sdt>
                      <w:r>
                        <w:rPr>
                          <w:rFonts w:ascii="Times New Roman" w:hAnsi="Times New Roman"/>
                        </w:rPr>
                        <w:t xml:space="preserve">  </w:t>
                      </w:r>
                      <w:r>
                        <w:rPr>
                          <w:rFonts w:ascii="Times New Roman" w:hAnsi="Times New Roman"/>
                        </w:rPr>
                        <w:t>审计类型：</w:t>
                      </w:r>
                      <w:sdt>
                        <w:sdtPr>
                          <w:rPr>
                            <w:rFonts w:ascii="Times New Roman" w:hAnsi="Times New Roman"/>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ascii="Times New Roman" w:hAnsi="Times New Roman"/>
                            </w:rPr>
                            <w:t>未经审计</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78"/>
                        <w:gridCol w:w="2543"/>
                        <w:gridCol w:w="2528"/>
                      </w:tblGrid>
                      <w:tr w:rsidR="00A53238">
                        <w:sdt>
                          <w:sdtPr>
                            <w:rPr>
                              <w:rFonts w:ascii="Times New Roman" w:hAnsi="Times New Roman"/>
                            </w:rPr>
                            <w:tag w:val="_PLD_c61c731adb544d91afbee87ae5f2b970"/>
                            <w:id w:val="-593393616"/>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jc w:val="center"/>
                                  <w:rPr>
                                    <w:rFonts w:ascii="Times New Roman" w:hAnsi="Times New Roman"/>
                                    <w:b/>
                                    <w:bCs/>
                                    <w:szCs w:val="21"/>
                                  </w:rPr>
                                </w:pPr>
                                <w:r>
                                  <w:rPr>
                                    <w:rFonts w:ascii="Times New Roman" w:hAnsi="Times New Roman"/>
                                    <w:b/>
                                    <w:szCs w:val="21"/>
                                  </w:rPr>
                                  <w:t>项目</w:t>
                                </w:r>
                              </w:p>
                            </w:tc>
                          </w:sdtContent>
                        </w:sdt>
                        <w:sdt>
                          <w:sdtPr>
                            <w:rPr>
                              <w:rFonts w:ascii="Times New Roman" w:hAnsi="Times New Roman"/>
                            </w:rPr>
                            <w:tag w:val="_PLD_3ea4691df9774977a390f0ba5e3ff34f"/>
                            <w:id w:val="-126856376"/>
                            <w:lock w:val="sdtLocked"/>
                          </w:sdtPr>
                          <w:sdtConten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center"/>
                                  <w:rPr>
                                    <w:rFonts w:ascii="Times New Roman" w:hAnsi="Times New Roman"/>
                                    <w:b/>
                                  </w:rPr>
                                </w:pPr>
                                <w:r>
                                  <w:rPr>
                                    <w:rFonts w:ascii="Times New Roman" w:hAnsi="Times New Roman"/>
                                    <w:b/>
                                  </w:rPr>
                                  <w:t>2020</w:t>
                                </w:r>
                                <w:r>
                                  <w:rPr>
                                    <w:rFonts w:ascii="Times New Roman" w:hAnsi="Times New Roman"/>
                                    <w:b/>
                                  </w:rPr>
                                  <w:t>年前三季度</w:t>
                                </w:r>
                              </w:p>
                              <w:p w:rsidR="00A53238" w:rsidRDefault="00CB73E4">
                                <w:pPr>
                                  <w:jc w:val="center"/>
                                  <w:rPr>
                                    <w:rFonts w:ascii="Times New Roman" w:hAnsi="Times New Roman"/>
                                    <w:szCs w:val="21"/>
                                  </w:rPr>
                                </w:pPr>
                                <w:r>
                                  <w:rPr>
                                    <w:rFonts w:ascii="Times New Roman" w:hAnsi="Times New Roman"/>
                                    <w:b/>
                                    <w:bCs/>
                                    <w:szCs w:val="21"/>
                                  </w:rPr>
                                  <w:t>（</w:t>
                                </w:r>
                                <w:r>
                                  <w:rPr>
                                    <w:rFonts w:ascii="Times New Roman" w:hAnsi="Times New Roman"/>
                                    <w:b/>
                                    <w:bCs/>
                                    <w:szCs w:val="21"/>
                                  </w:rPr>
                                  <w:t>1-9</w:t>
                                </w:r>
                                <w:r>
                                  <w:rPr>
                                    <w:rFonts w:ascii="Times New Roman" w:hAnsi="Times New Roman"/>
                                    <w:b/>
                                    <w:bCs/>
                                    <w:szCs w:val="21"/>
                                  </w:rPr>
                                  <w:t>月）</w:t>
                                </w:r>
                              </w:p>
                            </w:tc>
                          </w:sdtContent>
                        </w:sdt>
                        <w:sdt>
                          <w:sdtPr>
                            <w:rPr>
                              <w:rFonts w:ascii="Times New Roman" w:hAnsi="Times New Roman"/>
                            </w:rPr>
                            <w:tag w:val="_PLD_bfe0b7d7b88742dd8ee4f21e672e1035"/>
                            <w:id w:val="1194810570"/>
                            <w:lock w:val="sdtLocked"/>
                          </w:sdtPr>
                          <w:sdtContent>
                            <w:tc>
                              <w:tcPr>
                                <w:tcW w:w="2528" w:type="dxa"/>
                                <w:tcBorders>
                                  <w:top w:val="outset" w:sz="6" w:space="0" w:color="auto"/>
                                  <w:left w:val="outset" w:sz="6" w:space="0" w:color="auto"/>
                                  <w:bottom w:val="outset" w:sz="6" w:space="0" w:color="auto"/>
                                  <w:right w:val="outset" w:sz="6" w:space="0" w:color="auto"/>
                                </w:tcBorders>
                              </w:tcPr>
                              <w:p w:rsidR="00A53238" w:rsidRDefault="00CB73E4">
                                <w:pPr>
                                  <w:jc w:val="center"/>
                                  <w:rPr>
                                    <w:rFonts w:ascii="Times New Roman" w:hAnsi="Times New Roman"/>
                                    <w:b/>
                                  </w:rPr>
                                </w:pPr>
                                <w:r>
                                  <w:rPr>
                                    <w:rFonts w:ascii="Times New Roman" w:hAnsi="Times New Roman"/>
                                    <w:b/>
                                  </w:rPr>
                                  <w:t>2019</w:t>
                                </w:r>
                                <w:r>
                                  <w:rPr>
                                    <w:rFonts w:ascii="Times New Roman" w:hAnsi="Times New Roman"/>
                                    <w:b/>
                                  </w:rPr>
                                  <w:t>年前三季度</w:t>
                                </w:r>
                              </w:p>
                              <w:p w:rsidR="00A53238" w:rsidRDefault="00CB73E4">
                                <w:pPr>
                                  <w:jc w:val="center"/>
                                  <w:rPr>
                                    <w:rFonts w:ascii="Times New Roman" w:hAnsi="Times New Roman"/>
                                    <w:szCs w:val="21"/>
                                  </w:rPr>
                                </w:pPr>
                                <w:r>
                                  <w:rPr>
                                    <w:rFonts w:ascii="Times New Roman" w:hAnsi="Times New Roman"/>
                                    <w:b/>
                                    <w:bCs/>
                                    <w:szCs w:val="21"/>
                                  </w:rPr>
                                  <w:t>（</w:t>
                                </w:r>
                                <w:r>
                                  <w:rPr>
                                    <w:rFonts w:ascii="Times New Roman" w:hAnsi="Times New Roman"/>
                                    <w:b/>
                                    <w:bCs/>
                                    <w:szCs w:val="21"/>
                                  </w:rPr>
                                  <w:t>1-9</w:t>
                                </w:r>
                                <w:r>
                                  <w:rPr>
                                    <w:rFonts w:ascii="Times New Roman" w:hAnsi="Times New Roman"/>
                                    <w:b/>
                                    <w:bCs/>
                                    <w:szCs w:val="21"/>
                                  </w:rPr>
                                  <w:t>月）</w:t>
                                </w:r>
                                <w:r>
                                  <w:rPr>
                                    <w:rFonts w:ascii="Times New Roman" w:hAnsi="Times New Roman" w:hint="eastAsia"/>
                                    <w:b/>
                                    <w:bCs/>
                                    <w:szCs w:val="21"/>
                                  </w:rPr>
                                  <w:t>（经重述）</w:t>
                                </w:r>
                              </w:p>
                            </w:tc>
                          </w:sdtContent>
                        </w:sdt>
                      </w:tr>
                      <w:tr w:rsidR="00A53238">
                        <w:sdt>
                          <w:sdtPr>
                            <w:rPr>
                              <w:rFonts w:ascii="Times New Roman" w:hAnsi="Times New Roman"/>
                            </w:rPr>
                            <w:tag w:val="_PLD_9745ff7e44764ea9b021e005c409368e"/>
                            <w:id w:val="-75747548"/>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一、经营活动产生的现金流量：</w:t>
                                </w:r>
                              </w:p>
                            </w:tc>
                          </w:sdtContent>
                        </w:sdt>
                        <w:tc>
                          <w:tcPr>
                            <w:tcW w:w="5071"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e251a9d25fdc4d0d85b84d1542f20c95"/>
                            <w:id w:val="-1214727805"/>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销售商品、提供劳务收到的现金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113,707,093</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106,476,122</w:t>
                            </w:r>
                          </w:p>
                        </w:tc>
                      </w:tr>
                      <w:tr w:rsidR="00A53238">
                        <w:sdt>
                          <w:sdtPr>
                            <w:rPr>
                              <w:rFonts w:ascii="Times New Roman" w:hAnsi="Times New Roman"/>
                            </w:rPr>
                            <w:tag w:val="_PLD_a6bb047f4d7e4f4897b2f310c0d8f47d"/>
                            <w:id w:val="1270894115"/>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客户存款和同业存放款项净增加额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aabce032ed164624968bd76ac77d1a88"/>
                            <w:id w:val="-174344474"/>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向中央银行借款净增加额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bb6fee8275554888899e0760fecd645e"/>
                            <w:id w:val="117189263"/>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向其他金融机构拆入资金净增加额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b10b67eef7c2450ba1b6d543c06bc9b9"/>
                            <w:id w:val="-320888258"/>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收到原保险合同保费取得的现金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5b7c68dc26e844809697fd4ac8b9c418"/>
                            <w:id w:val="-1791425449"/>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收到再保业务现金净额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523014ef5a3943019c26f52c737569a5"/>
                            <w:id w:val="-947694587"/>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保户储金及投资款净增加额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97ce345dcd914a5a85a2bd58055944f2"/>
                            <w:id w:val="-348949956"/>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收取利息、手续费及佣金的现金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9dd25bfbba8c4e9eae454538d1aeb059"/>
                            <w:id w:val="-812947563"/>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拆入资金净增加额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796a2570c934435985187bbb89d3fd20"/>
                            <w:id w:val="567313397"/>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回购业务资金净增加额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3978" w:type="dxa"/>
                            <w:tcBorders>
                              <w:top w:val="outset" w:sz="6" w:space="0" w:color="auto"/>
                              <w:left w:val="outset" w:sz="6" w:space="0" w:color="auto"/>
                              <w:bottom w:val="outset" w:sz="6" w:space="0" w:color="auto"/>
                              <w:right w:val="outset" w:sz="6" w:space="0" w:color="auto"/>
                            </w:tcBorders>
                          </w:tcPr>
                          <w:sdt>
                            <w:sdtPr>
                              <w:rPr>
                                <w:rFonts w:ascii="Times New Roman" w:hAnsi="Times New Roman"/>
                              </w:rPr>
                              <w:tag w:val="_PLD_1adcd65a25b24120a5c23b7a2f2fecb5"/>
                              <w:id w:val="-298448963"/>
                              <w:lock w:val="sdtLocked"/>
                            </w:sdtPr>
                            <w:sdtContent>
                              <w:p w:rsidR="00A53238" w:rsidRDefault="00CB73E4">
                                <w:pPr>
                                  <w:ind w:firstLineChars="100" w:firstLine="210"/>
                                  <w:rPr>
                                    <w:rFonts w:ascii="Times New Roman" w:hAnsi="Times New Roman"/>
                                  </w:rPr>
                                </w:pPr>
                                <w:r>
                                  <w:rPr>
                                    <w:rFonts w:ascii="Times New Roman" w:hAnsi="Times New Roman"/>
                                  </w:rPr>
                                  <w:t>代理买卖证券收到的现金净额</w:t>
                                </w:r>
                              </w:p>
                            </w:sdtContent>
                          </w:sdt>
                        </w:tc>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760429d301404c46935876996e0e7c39"/>
                            <w:id w:val="-1587377108"/>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收到的税费返还</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1a85968b2a804fd4a24e5cc548df6ab1"/>
                            <w:id w:val="-459961498"/>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收到其他与经营活动有关的现金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2,232,101</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583,174</w:t>
                            </w:r>
                          </w:p>
                        </w:tc>
                      </w:tr>
                      <w:tr w:rsidR="00A53238">
                        <w:trPr>
                          <w:trHeight w:val="327"/>
                        </w:trPr>
                        <w:sdt>
                          <w:sdtPr>
                            <w:rPr>
                              <w:rFonts w:ascii="Times New Roman" w:hAnsi="Times New Roman"/>
                            </w:rPr>
                            <w:tag w:val="_PLD_b5a6f5f72afd4ba4bf03b2a3267d7280"/>
                            <w:id w:val="878892854"/>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经营活动现金流入小计</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115,939,194</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107,059,296</w:t>
                            </w:r>
                          </w:p>
                        </w:tc>
                      </w:tr>
                      <w:tr w:rsidR="00A53238">
                        <w:sdt>
                          <w:sdtPr>
                            <w:rPr>
                              <w:rFonts w:ascii="Times New Roman" w:hAnsi="Times New Roman"/>
                            </w:rPr>
                            <w:tag w:val="_PLD_aacf04f5e457437dacfe2de54aebe71b"/>
                            <w:id w:val="-1990399112"/>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购买商品、接受劳务支付的现金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80,336,694</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73,440,490</w:t>
                            </w:r>
                          </w:p>
                        </w:tc>
                      </w:tr>
                      <w:tr w:rsidR="00A53238">
                        <w:sdt>
                          <w:sdtPr>
                            <w:rPr>
                              <w:rFonts w:ascii="Times New Roman" w:hAnsi="Times New Roman"/>
                            </w:rPr>
                            <w:tag w:val="_PLD_8a23b3d043c6401cbb69e01470c37d09"/>
                            <w:id w:val="-1187050729"/>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客户贷款及垫款净增加额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94a8ab2f13ea4e9da4ba9ca73da22933"/>
                            <w:id w:val="-971208717"/>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存放中央银行和同业款项净增加额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f020fe1eb053498894d45b8a171df3b1"/>
                            <w:id w:val="-869148032"/>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支付原保险合同赔付款项的现金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tc>
                          <w:tcPr>
                            <w:tcW w:w="3978" w:type="dxa"/>
                            <w:tcBorders>
                              <w:top w:val="outset" w:sz="6" w:space="0" w:color="auto"/>
                              <w:left w:val="outset" w:sz="6" w:space="0" w:color="auto"/>
                              <w:bottom w:val="outset" w:sz="6" w:space="0" w:color="auto"/>
                              <w:right w:val="outset" w:sz="6" w:space="0" w:color="auto"/>
                            </w:tcBorders>
                          </w:tcPr>
                          <w:sdt>
                            <w:sdtPr>
                              <w:rPr>
                                <w:rFonts w:ascii="Times New Roman" w:hAnsi="Times New Roman"/>
                              </w:rPr>
                              <w:tag w:val="_PLD_c1928d61a836440ca6d1c8026914a779"/>
                              <w:id w:val="1813748876"/>
                              <w:lock w:val="sdtLocked"/>
                            </w:sdtPr>
                            <w:sdtContent>
                              <w:p w:rsidR="00A53238" w:rsidRDefault="00CB73E4">
                                <w:pPr>
                                  <w:ind w:firstLineChars="100" w:firstLine="210"/>
                                  <w:rPr>
                                    <w:rFonts w:ascii="Times New Roman" w:hAnsi="Times New Roman"/>
                                  </w:rPr>
                                </w:pPr>
                                <w:r>
                                  <w:rPr>
                                    <w:rFonts w:ascii="Times New Roman" w:hAnsi="Times New Roman"/>
                                  </w:rPr>
                                  <w:t>拆出资金净增加额</w:t>
                                </w:r>
                              </w:p>
                            </w:sdtContent>
                          </w:sdt>
                        </w:tc>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dece80c5b8294adc89cf56bda7a31ad3"/>
                            <w:id w:val="-1170713754"/>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支付利息、手续费及佣金的现金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93c4e7d74c724059a7147f798d82b9df"/>
                            <w:id w:val="-1122605244"/>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支付保单红利的现金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0b686159d3fd4bda86bc0652952d043a"/>
                            <w:id w:val="-18243861"/>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支付给职工及为职工支付的现金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5,439,647</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5,220,343</w:t>
                            </w:r>
                          </w:p>
                        </w:tc>
                      </w:tr>
                      <w:tr w:rsidR="00A53238">
                        <w:sdt>
                          <w:sdtPr>
                            <w:rPr>
                              <w:rFonts w:ascii="Times New Roman" w:hAnsi="Times New Roman"/>
                            </w:rPr>
                            <w:tag w:val="_PLD_e3552365e9994122993fa93c67e37c4a"/>
                            <w:id w:val="141400897"/>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支付的各项税费</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9,215,107</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10,487,434</w:t>
                            </w:r>
                          </w:p>
                        </w:tc>
                      </w:tr>
                      <w:tr w:rsidR="00A53238">
                        <w:sdt>
                          <w:sdtPr>
                            <w:rPr>
                              <w:rFonts w:ascii="Times New Roman" w:hAnsi="Times New Roman"/>
                            </w:rPr>
                            <w:tag w:val="_PLD_62058d9d4ebf419fa942e2c23c2374ac"/>
                            <w:id w:val="1668664223"/>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支付其他与经营活动有关的现金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1,490,842</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1,007,756</w:t>
                            </w:r>
                          </w:p>
                        </w:tc>
                      </w:tr>
                      <w:tr w:rsidR="00A53238">
                        <w:sdt>
                          <w:sdtPr>
                            <w:rPr>
                              <w:rFonts w:ascii="Times New Roman" w:hAnsi="Times New Roman"/>
                            </w:rPr>
                            <w:tag w:val="_PLD_44ba578440f143e689088c5fb22bfb9c"/>
                            <w:id w:val="3255219"/>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经营活动现金流出小计</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96,482,290</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90,156,023</w:t>
                            </w:r>
                          </w:p>
                        </w:tc>
                      </w:tr>
                      <w:tr w:rsidR="00A53238">
                        <w:sdt>
                          <w:sdtPr>
                            <w:rPr>
                              <w:rFonts w:ascii="Times New Roman" w:hAnsi="Times New Roman"/>
                            </w:rPr>
                            <w:tag w:val="_PLD_a04764e555d84a88b90513fbab4729ac"/>
                            <w:id w:val="1244377618"/>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300" w:firstLine="630"/>
                                  <w:rPr>
                                    <w:rFonts w:ascii="Times New Roman" w:hAnsi="Times New Roman"/>
                                    <w:szCs w:val="21"/>
                                  </w:rPr>
                                </w:pPr>
                                <w:r>
                                  <w:rPr>
                                    <w:rFonts w:ascii="Times New Roman" w:hAnsi="Times New Roman"/>
                                    <w:szCs w:val="21"/>
                                  </w:rPr>
                                  <w:t>经营活动产生的现金流量净额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19,456,904</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16,903,273</w:t>
                            </w:r>
                          </w:p>
                        </w:tc>
                      </w:tr>
                      <w:tr w:rsidR="00A53238">
                        <w:sdt>
                          <w:sdtPr>
                            <w:rPr>
                              <w:rFonts w:ascii="Times New Roman" w:hAnsi="Times New Roman"/>
                            </w:rPr>
                            <w:tag w:val="_PLD_844d1ab19cec4e6fa06a3de843375d4a"/>
                            <w:id w:val="-744793490"/>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二、投资活动产生的现金流量：</w:t>
                                </w:r>
                              </w:p>
                            </w:tc>
                          </w:sdtContent>
                        </w:sdt>
                        <w:tc>
                          <w:tcPr>
                            <w:tcW w:w="5071"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008000"/>
                                <w:szCs w:val="21"/>
                              </w:rPr>
                            </w:pPr>
                          </w:p>
                        </w:tc>
                      </w:tr>
                      <w:tr w:rsidR="00A53238">
                        <w:sdt>
                          <w:sdtPr>
                            <w:rPr>
                              <w:rFonts w:ascii="Times New Roman" w:hAnsi="Times New Roman"/>
                            </w:rPr>
                            <w:tag w:val="_PLD_f3f6a6bc85054a23983d29a6a9684e1e"/>
                            <w:id w:val="2117868618"/>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收回投资收到的现金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21abbd69993d4639b4b3389a973c071c"/>
                            <w:id w:val="-1937054714"/>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取得投资收益收到的现金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316,894</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632,340</w:t>
                            </w:r>
                          </w:p>
                        </w:tc>
                      </w:tr>
                      <w:tr w:rsidR="00A53238">
                        <w:sdt>
                          <w:sdtPr>
                            <w:rPr>
                              <w:rFonts w:ascii="Times New Roman" w:hAnsi="Times New Roman"/>
                            </w:rPr>
                            <w:tag w:val="_PLD_0056364203b345d3a478bc514affa745"/>
                            <w:id w:val="883748155"/>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处置固定资产、无形资产和其他长期资产收回的现金净额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6,384</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11,081</w:t>
                            </w:r>
                          </w:p>
                        </w:tc>
                      </w:tr>
                      <w:tr w:rsidR="00A53238">
                        <w:sdt>
                          <w:sdtPr>
                            <w:rPr>
                              <w:rFonts w:ascii="Times New Roman" w:hAnsi="Times New Roman"/>
                            </w:rPr>
                            <w:tag w:val="_PLD_3f9bf3ddd4344836807820d06cc546dc"/>
                            <w:id w:val="1245919325"/>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处置子公司及其他营业单位收到的现金净额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98c25a362a744d3fbcf6cc7bb19e6967"/>
                            <w:id w:val="-1837835177"/>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收到其他与投资活动有关的现金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2,722,214</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2,090,055</w:t>
                            </w:r>
                          </w:p>
                        </w:tc>
                      </w:tr>
                      <w:tr w:rsidR="00A53238">
                        <w:sdt>
                          <w:sdtPr>
                            <w:rPr>
                              <w:rFonts w:ascii="Times New Roman" w:hAnsi="Times New Roman"/>
                            </w:rPr>
                            <w:tag w:val="_PLD_7d6240dba8a44eb3ac1b51dd15e21a36"/>
                            <w:id w:val="1374579556"/>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投资活动现金流入小计</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3,045,492</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2,733,476</w:t>
                            </w:r>
                          </w:p>
                        </w:tc>
                      </w:tr>
                      <w:tr w:rsidR="00A53238">
                        <w:sdt>
                          <w:sdtPr>
                            <w:rPr>
                              <w:rFonts w:ascii="Times New Roman" w:hAnsi="Times New Roman"/>
                            </w:rPr>
                            <w:tag w:val="_PLD_bf1d2506a9da44c1a7acecbc95f0af12"/>
                            <w:id w:val="1109400510"/>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购建固定资产、无形资产和其他长期资产支付的现金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6,659,970</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7,360,414</w:t>
                            </w:r>
                          </w:p>
                        </w:tc>
                      </w:tr>
                      <w:tr w:rsidR="00A53238">
                        <w:sdt>
                          <w:sdtPr>
                            <w:rPr>
                              <w:rFonts w:ascii="Times New Roman" w:hAnsi="Times New Roman"/>
                            </w:rPr>
                            <w:tag w:val="_PLD_699e223d15ed4933a3b83437e9723205"/>
                            <w:id w:val="-2000256219"/>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投资支付的现金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36,319</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120,000</w:t>
                            </w:r>
                          </w:p>
                        </w:tc>
                      </w:tr>
                      <w:tr w:rsidR="00A53238">
                        <w:sdt>
                          <w:sdtPr>
                            <w:rPr>
                              <w:rFonts w:ascii="Times New Roman" w:hAnsi="Times New Roman"/>
                            </w:rPr>
                            <w:tag w:val="_PLD_aeda3903a8ae4c72a12a804e18c52ccb"/>
                            <w:id w:val="2027975272"/>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质押贷款净增加额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0ed2a12c89784434980b14bf40a02dad"/>
                            <w:id w:val="1586654209"/>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取得子公司及其他营业单位支付的现金净额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c22bac259cb64432b37b0a0636f5d04a"/>
                            <w:id w:val="-836070764"/>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支付其他与投资活动有关的现金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6,900,317</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3,145,851</w:t>
                            </w:r>
                          </w:p>
                        </w:tc>
                      </w:tr>
                      <w:tr w:rsidR="00A53238">
                        <w:sdt>
                          <w:sdtPr>
                            <w:rPr>
                              <w:rFonts w:ascii="Times New Roman" w:hAnsi="Times New Roman"/>
                            </w:rPr>
                            <w:tag w:val="_PLD_10785658b17c467b9aeb401894cb517f"/>
                            <w:id w:val="-1773545681"/>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投资活动现金流出小计</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13,596,606</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10,626,265</w:t>
                            </w:r>
                          </w:p>
                        </w:tc>
                      </w:tr>
                      <w:tr w:rsidR="00A53238">
                        <w:sdt>
                          <w:sdtPr>
                            <w:rPr>
                              <w:rFonts w:ascii="Times New Roman" w:hAnsi="Times New Roman"/>
                            </w:rPr>
                            <w:tag w:val="_PLD_7cc820d81d1649fb900b55e9d92086b2"/>
                            <w:id w:val="-1894342330"/>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300" w:firstLine="630"/>
                                  <w:rPr>
                                    <w:rFonts w:ascii="Times New Roman" w:hAnsi="Times New Roman"/>
                                    <w:szCs w:val="21"/>
                                  </w:rPr>
                                </w:pPr>
                                <w:r>
                                  <w:rPr>
                                    <w:rFonts w:ascii="Times New Roman" w:hAnsi="Times New Roman"/>
                                    <w:szCs w:val="21"/>
                                  </w:rPr>
                                  <w:t>投资活动产生的现金流量净额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-10,551,114</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-7,892,789</w:t>
                            </w:r>
                          </w:p>
                        </w:tc>
                      </w:tr>
                      <w:tr w:rsidR="00A53238">
                        <w:sdt>
                          <w:sdtPr>
                            <w:rPr>
                              <w:rFonts w:ascii="Times New Roman" w:hAnsi="Times New Roman"/>
                            </w:rPr>
                            <w:tag w:val="_PLD_defd9749ec084a83bdf87542890c48ed"/>
                            <w:id w:val="1516348564"/>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三、筹资活动产生的现金流量：</w:t>
                                </w:r>
                              </w:p>
                            </w:tc>
                          </w:sdtContent>
                        </w:sdt>
                        <w:tc>
                          <w:tcPr>
                            <w:tcW w:w="5071"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008000"/>
                                <w:szCs w:val="21"/>
                              </w:rPr>
                            </w:pPr>
                          </w:p>
                        </w:tc>
                      </w:tr>
                      <w:tr w:rsidR="00A53238">
                        <w:sdt>
                          <w:sdtPr>
                            <w:rPr>
                              <w:rFonts w:ascii="Times New Roman" w:hAnsi="Times New Roman"/>
                            </w:rPr>
                            <w:tag w:val="_PLD_714bdffd26664b9db0ec2739f1599e93"/>
                            <w:id w:val="881993183"/>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吸收投资收到的现金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245,</w:t>
                            </w:r>
                            <w:r>
                              <w:rPr>
                                <w:rFonts w:ascii="Times New Roman" w:hAnsi="Times New Roman" w:hint="eastAsia"/>
                                <w:color w:val="010000"/>
                                <w:szCs w:val="21"/>
                              </w:rPr>
                              <w:t>598</w:t>
                            </w: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de0c4705b43c48e1822f42b50402a91f"/>
                            <w:id w:val="1002784023"/>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其中：子公司吸收少数股东投资收到的现金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245,</w:t>
                            </w:r>
                            <w:r>
                              <w:rPr>
                                <w:rFonts w:ascii="Times New Roman" w:hAnsi="Times New Roman" w:hint="eastAsia"/>
                                <w:color w:val="010000"/>
                                <w:szCs w:val="21"/>
                              </w:rPr>
                              <w:t>598</w:t>
                            </w: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306bd3e661db4764bad87ef86490bdf8"/>
                            <w:id w:val="-1007900398"/>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取得借款收到的现金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32,252,942</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15,851,788</w:t>
                            </w:r>
                          </w:p>
                        </w:tc>
                      </w:tr>
                      <w:tr w:rsidR="00A53238">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rPr>
                            </w:pPr>
                            <w:r>
                              <w:rPr>
                                <w:rFonts w:ascii="Times New Roman" w:hAnsi="Times New Roman" w:hint="eastAsia"/>
                              </w:rPr>
                              <w:t>发行债券收到的现金</w:t>
                            </w:r>
                          </w:p>
                        </w:tc>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5,000,000</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4,983,333</w:t>
                            </w:r>
                          </w:p>
                        </w:tc>
                      </w:tr>
                      <w:tr w:rsidR="00A53238">
                        <w:sdt>
                          <w:sdtPr>
                            <w:rPr>
                              <w:rFonts w:ascii="Times New Roman" w:hAnsi="Times New Roman"/>
                            </w:rPr>
                            <w:tag w:val="_PLD_de1dd66a280945ca84933d6c08f0fb97"/>
                            <w:id w:val="507644626"/>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收到其他与筹资活动有关的现金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8"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e7bd16e23e26464d8d73532ef9f674bd"/>
                            <w:id w:val="1649019593"/>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筹资活动现金流入小计</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37,498,540</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20,835,121</w:t>
                            </w:r>
                          </w:p>
                        </w:tc>
                      </w:tr>
                      <w:tr w:rsidR="00A53238">
                        <w:sdt>
                          <w:sdtPr>
                            <w:rPr>
                              <w:rFonts w:ascii="Times New Roman" w:hAnsi="Times New Roman"/>
                            </w:rPr>
                            <w:tag w:val="_PLD_e8e882ef27a443348ea29135f725dc32"/>
                            <w:id w:val="79186692"/>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偿还债务支付的现金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35,207,467</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17,761,973</w:t>
                            </w:r>
                          </w:p>
                        </w:tc>
                      </w:tr>
                      <w:tr w:rsidR="00A53238">
                        <w:sdt>
                          <w:sdtPr>
                            <w:rPr>
                              <w:rFonts w:ascii="Times New Roman" w:hAnsi="Times New Roman"/>
                            </w:rPr>
                            <w:tag w:val="_PLD_a572a982c0604d3bad47f6d0329288f1"/>
                            <w:id w:val="986138742"/>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分配股利、利润或偿付利息支付的现金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5,442,525</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5,278,232</w:t>
                            </w:r>
                          </w:p>
                        </w:tc>
                      </w:tr>
                      <w:tr w:rsidR="00A53238">
                        <w:sdt>
                          <w:sdtPr>
                            <w:rPr>
                              <w:rFonts w:ascii="Times New Roman" w:hAnsi="Times New Roman"/>
                            </w:rPr>
                            <w:tag w:val="_PLD_43def5dab9564dac8c67b7c51fdf653d"/>
                            <w:id w:val="597288446"/>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其中：子公司支付给少数股东的股利、利润</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218,934</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273,343</w:t>
                            </w:r>
                          </w:p>
                        </w:tc>
                      </w:tr>
                      <w:tr w:rsidR="00A53238">
                        <w:sdt>
                          <w:sdtPr>
                            <w:rPr>
                              <w:rFonts w:ascii="Times New Roman" w:hAnsi="Times New Roman"/>
                            </w:rPr>
                            <w:tag w:val="_PLD_a5c15e34e363475e984a9a675002d139"/>
                            <w:id w:val="-1631861141"/>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支付其他与筹资活动有关的现金</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134,422</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197,229</w:t>
                            </w:r>
                          </w:p>
                        </w:tc>
                      </w:tr>
                      <w:tr w:rsidR="00A53238">
                        <w:sdt>
                          <w:sdtPr>
                            <w:rPr>
                              <w:rFonts w:ascii="Times New Roman" w:hAnsi="Times New Roman"/>
                            </w:rPr>
                            <w:tag w:val="_PLD_984add961aac4430909d6481ec183df0"/>
                            <w:id w:val="1839885102"/>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筹资活动现金流出小计</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40,784,414</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23,237,434</w:t>
                            </w:r>
                          </w:p>
                        </w:tc>
                      </w:tr>
                      <w:tr w:rsidR="00A53238">
                        <w:sdt>
                          <w:sdtPr>
                            <w:rPr>
                              <w:rFonts w:ascii="Times New Roman" w:hAnsi="Times New Roman"/>
                            </w:rPr>
                            <w:tag w:val="_PLD_4e927448372240d6b97fbbfcef7b9180"/>
                            <w:id w:val="683399162"/>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300" w:firstLine="630"/>
                                  <w:rPr>
                                    <w:rFonts w:ascii="Times New Roman" w:hAnsi="Times New Roman"/>
                                    <w:szCs w:val="21"/>
                                  </w:rPr>
                                </w:pPr>
                                <w:r>
                                  <w:rPr>
                                    <w:rFonts w:ascii="Times New Roman" w:hAnsi="Times New Roman"/>
                                    <w:szCs w:val="21"/>
                                  </w:rPr>
                                  <w:t>筹资活动产生的现金流量净额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-3,285,874</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-2,402,313</w:t>
                            </w:r>
                          </w:p>
                        </w:tc>
                      </w:tr>
                      <w:tr w:rsidR="00A53238">
                        <w:sdt>
                          <w:sdtPr>
                            <w:rPr>
                              <w:rFonts w:ascii="Times New Roman" w:hAnsi="Times New Roman"/>
                            </w:rPr>
                            <w:tag w:val="_PLD_673ebab1096249e2969bff5b7f966667"/>
                            <w:id w:val="120202809"/>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四、汇率变动对现金及现金等价物的影响</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2,980</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6,612</w:t>
                            </w:r>
                          </w:p>
                        </w:tc>
                      </w:tr>
                      <w:tr w:rsidR="00A53238">
                        <w:sdt>
                          <w:sdtPr>
                            <w:rPr>
                              <w:rFonts w:ascii="Times New Roman" w:hAnsi="Times New Roman"/>
                            </w:rPr>
                            <w:tag w:val="_PLD_8641cd4fbed64a12bdbc436039ffa7b0"/>
                            <w:id w:val="-1288975247"/>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五、现金及现金等价物净增加额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5,622,896</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6,614,783</w:t>
                            </w:r>
                          </w:p>
                        </w:tc>
                      </w:tr>
                      <w:tr w:rsidR="00A53238">
                        <w:sdt>
                          <w:sdtPr>
                            <w:rPr>
                              <w:rFonts w:ascii="Times New Roman" w:hAnsi="Times New Roman"/>
                            </w:rPr>
                            <w:tag w:val="_PLD_e05068daf6a8466e93b6c9fb96cf36b0"/>
                            <w:id w:val="2106146635"/>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加：期初现金及现金等价物余额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12,137,655</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8,375,661</w:t>
                            </w:r>
                          </w:p>
                        </w:tc>
                      </w:tr>
                      <w:tr w:rsidR="00A53238">
                        <w:sdt>
                          <w:sdtPr>
                            <w:rPr>
                              <w:rFonts w:ascii="Times New Roman" w:hAnsi="Times New Roman"/>
                            </w:rPr>
                            <w:tag w:val="_PLD_d64886b9dfa04946a54317e5ef94f39f"/>
                            <w:id w:val="1732729256"/>
                            <w:lock w:val="sdtLocked"/>
                          </w:sdtPr>
                          <w:sdtContent>
                            <w:tc>
                              <w:tcPr>
                                <w:tcW w:w="3978"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六、期末现金及现金等价物余额</w:t>
                                </w:r>
                              </w:p>
                            </w:tc>
                          </w:sdtContent>
                        </w:sdt>
                        <w:tc>
                          <w:tcPr>
                            <w:tcW w:w="2543"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17,760,551</w:t>
                            </w:r>
                          </w:p>
                        </w:tc>
                        <w:tc>
                          <w:tcPr>
                            <w:tcW w:w="2528"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14,990,444</w:t>
                            </w:r>
                          </w:p>
                        </w:tc>
                      </w:tr>
                    </w:tbl>
                    <w:p w:rsidR="00A53238" w:rsidRDefault="00A53238">
                      <w:pPr>
                        <w:snapToGrid w:val="0"/>
                        <w:spacing w:line="240" w:lineRule="atLeast"/>
                        <w:ind w:rightChars="12" w:right="25"/>
                        <w:rPr>
                          <w:rFonts w:ascii="Times New Roman" w:hAnsi="Times New Roman"/>
                        </w:rPr>
                      </w:pPr>
                    </w:p>
                    <w:p w:rsidR="00A53238" w:rsidRDefault="00CB73E4">
                      <w:pPr>
                        <w:snapToGrid w:val="0"/>
                        <w:spacing w:line="240" w:lineRule="atLeast"/>
                        <w:ind w:rightChars="12" w:right="25"/>
                        <w:rPr>
                          <w:rFonts w:ascii="Times New Roman" w:hAnsi="Times New Roman"/>
                        </w:rPr>
                      </w:pPr>
                      <w:r>
                        <w:rPr>
                          <w:rFonts w:ascii="Times New Roman" w:hAnsi="Times New Roman"/>
                        </w:rPr>
                        <w:t>法定代表人：</w:t>
                      </w:r>
                      <w:sdt>
                        <w:sdtPr>
                          <w:rPr>
                            <w:rFonts w:ascii="Times New Roman" w:hAnsi="Times New Roman"/>
                          </w:rPr>
                          <w:alias w:val="公司法定代表人"/>
                          <w:tag w:val="_GBC_cc37355f76be4f15bf025656d96bc3ad"/>
                          <w:id w:val="67464805"/>
                          <w:lock w:val="sdtLocked"/>
                          <w:placeholder>
                            <w:docPart w:val="GBC22222222222222222222222222222"/>
                          </w:placeholder>
                          <w:text/>
                        </w:sdtPr>
                        <w:sdtContent>
                          <w:r>
                            <w:rPr>
                              <w:rFonts w:ascii="Times New Roman" w:hAnsi="Times New Roman" w:hint="eastAsia"/>
                            </w:rPr>
                            <w:t>李延江</w:t>
                          </w:r>
                        </w:sdtContent>
                      </w:sdt>
                      <w:r>
                        <w:rPr>
                          <w:rFonts w:ascii="Times New Roman" w:hAnsi="Times New Roman"/>
                        </w:rPr>
                        <w:t xml:space="preserve">        </w:t>
                      </w:r>
                      <w:r>
                        <w:rPr>
                          <w:rFonts w:ascii="Times New Roman" w:hAnsi="Times New Roman"/>
                        </w:rPr>
                        <w:t>主管会计工作负责人：</w:t>
                      </w:r>
                      <w:sdt>
                        <w:sdtPr>
                          <w:rPr>
                            <w:rFonts w:ascii="Times New Roman" w:hAnsi="Times New Roman"/>
                          </w:rPr>
                          <w:alias w:val="主管会计工作负责人姓名"/>
                          <w:tag w:val="_GBC_f287eefde3e34ef59ddd1a69b7af4813"/>
                          <w:id w:val="-1199395493"/>
                          <w:lock w:val="sdtLocked"/>
                          <w:placeholder>
                            <w:docPart w:val="GBC22222222222222222222222222222"/>
                          </w:placeholder>
                          <w:text/>
                        </w:sdtPr>
                        <w:sdtContent>
                          <w:r>
                            <w:rPr>
                              <w:rFonts w:ascii="Times New Roman" w:hAnsi="Times New Roman" w:hint="eastAsia"/>
                            </w:rPr>
                            <w:t>柴乔林</w:t>
                          </w:r>
                        </w:sdtContent>
                      </w:sdt>
                      <w:r>
                        <w:rPr>
                          <w:rFonts w:ascii="Times New Roman" w:hAnsi="Times New Roman"/>
                        </w:rPr>
                        <w:t xml:space="preserve">     </w:t>
                      </w:r>
                      <w:r>
                        <w:rPr>
                          <w:rFonts w:ascii="Times New Roman" w:hAnsi="Times New Roman"/>
                        </w:rPr>
                        <w:t>会计机构负责人：</w:t>
                      </w:r>
                      <w:sdt>
                        <w:sdtPr>
                          <w:rPr>
                            <w:rFonts w:ascii="Times New Roman" w:hAnsi="Times New Roman"/>
                          </w:rPr>
                          <w:alias w:val="会计机构负责人姓名"/>
                          <w:tag w:val="_GBC_73c6e921bea6425e93fc893408460035"/>
                          <w:id w:val="1486049791"/>
                          <w:lock w:val="sdtLocked"/>
                          <w:placeholder>
                            <w:docPart w:val="GBC22222222222222222222222222222"/>
                          </w:placeholder>
                          <w:text/>
                        </w:sdtPr>
                        <w:sdtContent>
                          <w:r>
                            <w:rPr>
                              <w:rFonts w:ascii="Times New Roman" w:hAnsi="Times New Roman" w:hint="eastAsia"/>
                            </w:rPr>
                            <w:t>郑伟立</w:t>
                          </w:r>
                        </w:sdtContent>
                      </w:sdt>
                    </w:p>
                  </w:sdtContent>
                </w:sdt>
                <w:p w:rsidR="00A53238" w:rsidRDefault="00A53238">
                  <w:pPr>
                    <w:rPr>
                      <w:rFonts w:ascii="Times New Roman" w:hAnsi="Times New Roman"/>
                    </w:rPr>
                  </w:pPr>
                </w:p>
                <w:sdt>
                  <w:sdtPr>
                    <w:rPr>
                      <w:rFonts w:ascii="Times New Roman" w:hAnsi="Times New Roman"/>
                      <w:b/>
                      <w:bCs/>
                    </w:rPr>
                    <w:tag w:val="_GBC_672bbb5f74b44967ab29a9442ea05805"/>
                    <w:id w:val="-177816388"/>
                    <w:lock w:val="sdtLocked"/>
                    <w:placeholder>
                      <w:docPart w:val="GBC22222222222222222222222222222"/>
                    </w:placeholder>
                  </w:sdtPr>
                  <w:sdtEndPr>
                    <w:rPr>
                      <w:b w:val="0"/>
                      <w:bCs w:val="0"/>
                    </w:rPr>
                  </w:sdtEndPr>
                  <w:sdtContent>
                    <w:p w:rsidR="00A53238" w:rsidRDefault="00A53238">
                      <w:pPr>
                        <w:jc w:val="center"/>
                        <w:outlineLvl w:val="2"/>
                        <w:rPr>
                          <w:rFonts w:ascii="Times New Roman" w:hAnsi="Times New Roman"/>
                          <w:b/>
                          <w:bCs/>
                        </w:rPr>
                        <w:sectPr w:rsidR="00A53238">
                          <w:pgSz w:w="11906" w:h="16838"/>
                          <w:pgMar w:top="1440" w:right="1800" w:bottom="1440" w:left="1800" w:header="720" w:footer="720" w:gutter="0"/>
                          <w:cols w:space="720"/>
                          <w:docGrid w:type="lines" w:linePitch="312"/>
                        </w:sectPr>
                      </w:pPr>
                    </w:p>
                    <w:p w:rsidR="00A53238" w:rsidRDefault="00CB73E4">
                      <w:pPr>
                        <w:jc w:val="center"/>
                        <w:outlineLvl w:val="2"/>
                        <w:rPr>
                          <w:rFonts w:ascii="Times New Roman" w:hAnsi="Times New Roman"/>
                          <w:b/>
                          <w:bCs/>
                        </w:rPr>
                      </w:pPr>
                      <w:r>
                        <w:rPr>
                          <w:rFonts w:ascii="Times New Roman" w:hAnsi="Times New Roman"/>
                          <w:b/>
                          <w:bCs/>
                        </w:rPr>
                        <w:lastRenderedPageBreak/>
                        <w:t>母公司现金流量表</w:t>
                      </w:r>
                    </w:p>
                    <w:p w:rsidR="00A53238" w:rsidRDefault="00CB73E4">
                      <w:pPr>
                        <w:jc w:val="center"/>
                        <w:rPr>
                          <w:rFonts w:ascii="Times New Roman" w:hAnsi="Times New Roman"/>
                        </w:rPr>
                      </w:pPr>
                      <w:r>
                        <w:rPr>
                          <w:rFonts w:ascii="Times New Roman" w:hAnsi="Times New Roman"/>
                        </w:rPr>
                        <w:t>2020</w:t>
                      </w:r>
                      <w:r>
                        <w:rPr>
                          <w:rFonts w:ascii="Times New Roman" w:hAnsi="Times New Roman"/>
                        </w:rPr>
                        <w:t>年</w:t>
                      </w:r>
                      <w:r>
                        <w:rPr>
                          <w:rFonts w:ascii="Times New Roman" w:hAnsi="Times New Roman"/>
                        </w:rPr>
                        <w:t>1—9</w:t>
                      </w:r>
                      <w:r>
                        <w:rPr>
                          <w:rFonts w:ascii="Times New Roman" w:hAnsi="Times New Roman"/>
                        </w:rPr>
                        <w:t>月</w:t>
                      </w:r>
                    </w:p>
                    <w:p w:rsidR="00A53238" w:rsidRDefault="00CB73E4">
                      <w:pPr>
                        <w:rPr>
                          <w:rFonts w:ascii="Times New Roman" w:hAnsi="Times New Roman"/>
                          <w:b/>
                          <w:bCs/>
                        </w:rPr>
                      </w:pPr>
                      <w:r>
                        <w:rPr>
                          <w:rFonts w:ascii="Times New Roman" w:hAnsi="Times New Roman"/>
                        </w:rPr>
                        <w:t>编制单位：</w:t>
                      </w:r>
                      <w:sdt>
                        <w:sdtPr>
                          <w:rPr>
                            <w:rFonts w:ascii="Times New Roman" w:hAnsi="Times New Roman"/>
                          </w:rPr>
                          <w:alias w:val="公司法定中文名称"/>
                          <w:tag w:val="_GBC_39c2f3fee5ff45158f4ce67cd8a9d613"/>
                          <w:id w:val="439728696"/>
                          <w:lock w:val="sdtLocked"/>
                          <w:placeholder>
                            <w:docPart w:val="GBC22222222222222222222222222222"/>
                          </w:placeholder>
                          <w:text/>
                        </w:sdtPr>
                        <w:sdtContent>
                          <w:r>
                            <w:rPr>
                              <w:rFonts w:ascii="Times New Roman" w:hAnsi="Times New Roman" w:hint="eastAsia"/>
                            </w:rPr>
                            <w:t>中国中煤能源股份有限公司</w:t>
                          </w:r>
                        </w:sdtContent>
                      </w:sdt>
                    </w:p>
                    <w:p w:rsidR="00A53238" w:rsidRDefault="00CB73E4">
                      <w:pPr>
                        <w:wordWrap w:val="0"/>
                        <w:jc w:val="right"/>
                        <w:rPr>
                          <w:rFonts w:ascii="Times New Roman" w:hAnsi="Times New Roman"/>
                        </w:rPr>
                      </w:pPr>
                      <w:r>
                        <w:rPr>
                          <w:rFonts w:ascii="Times New Roman" w:hAnsi="Times New Roman"/>
                        </w:rPr>
                        <w:t>单位：</w:t>
                      </w:r>
                      <w:sdt>
                        <w:sdtPr>
                          <w:rPr>
                            <w:rFonts w:ascii="Times New Roman" w:hAnsi="Times New Roman"/>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rPr>
                            <w:t>千元</w:t>
                          </w:r>
                        </w:sdtContent>
                      </w:sdt>
                      <w:r>
                        <w:rPr>
                          <w:rFonts w:ascii="Times New Roman" w:hAnsi="Times New Roman"/>
                        </w:rPr>
                        <w:t xml:space="preserve">  </w:t>
                      </w:r>
                      <w:r>
                        <w:rPr>
                          <w:rFonts w:ascii="Times New Roman" w:hAnsi="Times New Roman"/>
                        </w:rPr>
                        <w:t>币种：</w:t>
                      </w:r>
                      <w:sdt>
                        <w:sdtPr>
                          <w:rPr>
                            <w:rFonts w:ascii="Times New Roman" w:hAnsi="Times New Roman"/>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rPr>
                            <w:t>人民币</w:t>
                          </w:r>
                        </w:sdtContent>
                      </w:sdt>
                      <w:r>
                        <w:rPr>
                          <w:rFonts w:ascii="Times New Roman" w:hAnsi="Times New Roman"/>
                        </w:rPr>
                        <w:t xml:space="preserve">  </w:t>
                      </w:r>
                      <w:r>
                        <w:rPr>
                          <w:rFonts w:ascii="Times New Roman" w:hAnsi="Times New Roman"/>
                        </w:rPr>
                        <w:t>审计类型：</w:t>
                      </w:r>
                      <w:sdt>
                        <w:sdtPr>
                          <w:rPr>
                            <w:rFonts w:ascii="Times New Roman" w:hAnsi="Times New Roman"/>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ascii="Times New Roman" w:hAnsi="Times New Roman"/>
                            </w:rPr>
                            <w:t>未经审计</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84"/>
                        <w:gridCol w:w="2539"/>
                        <w:gridCol w:w="2526"/>
                      </w:tblGrid>
                      <w:tr w:rsidR="00A53238">
                        <w:sdt>
                          <w:sdtPr>
                            <w:rPr>
                              <w:rFonts w:ascii="Times New Roman" w:hAnsi="Times New Roman"/>
                            </w:rPr>
                            <w:tag w:val="_PLD_027ccc146d314541bee5ce881c6a77d9"/>
                            <w:id w:val="-512071304"/>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jc w:val="center"/>
                                  <w:rPr>
                                    <w:rFonts w:ascii="Times New Roman" w:hAnsi="Times New Roman"/>
                                    <w:b/>
                                    <w:bCs/>
                                    <w:szCs w:val="21"/>
                                  </w:rPr>
                                </w:pPr>
                                <w:r>
                                  <w:rPr>
                                    <w:rFonts w:ascii="Times New Roman" w:hAnsi="Times New Roman"/>
                                    <w:b/>
                                    <w:bCs/>
                                    <w:szCs w:val="21"/>
                                  </w:rPr>
                                  <w:t>项目</w:t>
                                </w:r>
                              </w:p>
                            </w:tc>
                          </w:sdtContent>
                        </w:sdt>
                        <w:sdt>
                          <w:sdtPr>
                            <w:rPr>
                              <w:rFonts w:ascii="Times New Roman" w:hAnsi="Times New Roman"/>
                            </w:rPr>
                            <w:tag w:val="_PLD_08147bf214864960a3ab997d6a5704a4"/>
                            <w:id w:val="2078539141"/>
                            <w:lock w:val="sdtLocked"/>
                          </w:sdtPr>
                          <w:sdtConten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center"/>
                                  <w:rPr>
                                    <w:rFonts w:ascii="Times New Roman" w:hAnsi="Times New Roman"/>
                                    <w:b/>
                                  </w:rPr>
                                </w:pPr>
                                <w:r>
                                  <w:rPr>
                                    <w:rFonts w:ascii="Times New Roman" w:hAnsi="Times New Roman"/>
                                    <w:b/>
                                  </w:rPr>
                                  <w:t>2020</w:t>
                                </w:r>
                                <w:r>
                                  <w:rPr>
                                    <w:rFonts w:ascii="Times New Roman" w:hAnsi="Times New Roman"/>
                                    <w:b/>
                                  </w:rPr>
                                  <w:t>年前三季度</w:t>
                                </w:r>
                              </w:p>
                              <w:p w:rsidR="00A53238" w:rsidRDefault="00CB73E4">
                                <w:pPr>
                                  <w:jc w:val="center"/>
                                  <w:rPr>
                                    <w:rFonts w:ascii="Times New Roman" w:hAnsi="Times New Roman"/>
                                    <w:szCs w:val="21"/>
                                  </w:rPr>
                                </w:pPr>
                                <w:r>
                                  <w:rPr>
                                    <w:rFonts w:ascii="Times New Roman" w:hAnsi="Times New Roman"/>
                                    <w:b/>
                                    <w:bCs/>
                                    <w:szCs w:val="21"/>
                                  </w:rPr>
                                  <w:t>（</w:t>
                                </w:r>
                                <w:r>
                                  <w:rPr>
                                    <w:rFonts w:ascii="Times New Roman" w:hAnsi="Times New Roman"/>
                                    <w:b/>
                                    <w:bCs/>
                                    <w:szCs w:val="21"/>
                                  </w:rPr>
                                  <w:t>1-9</w:t>
                                </w:r>
                                <w:r>
                                  <w:rPr>
                                    <w:rFonts w:ascii="Times New Roman" w:hAnsi="Times New Roman"/>
                                    <w:b/>
                                    <w:bCs/>
                                    <w:szCs w:val="21"/>
                                  </w:rPr>
                                  <w:t>月）</w:t>
                                </w:r>
                              </w:p>
                            </w:tc>
                          </w:sdtContent>
                        </w:sdt>
                        <w:sdt>
                          <w:sdtPr>
                            <w:rPr>
                              <w:rFonts w:ascii="Times New Roman" w:hAnsi="Times New Roman"/>
                            </w:rPr>
                            <w:tag w:val="_PLD_7dd965e8f439417cb0c9b7f9fae11e22"/>
                            <w:id w:val="950131354"/>
                            <w:lock w:val="sdtLocked"/>
                          </w:sdtPr>
                          <w:sdtContent>
                            <w:tc>
                              <w:tcPr>
                                <w:tcW w:w="2526" w:type="dxa"/>
                                <w:tcBorders>
                                  <w:top w:val="outset" w:sz="6" w:space="0" w:color="auto"/>
                                  <w:left w:val="outset" w:sz="6" w:space="0" w:color="auto"/>
                                  <w:bottom w:val="outset" w:sz="6" w:space="0" w:color="auto"/>
                                  <w:right w:val="outset" w:sz="6" w:space="0" w:color="auto"/>
                                </w:tcBorders>
                              </w:tcPr>
                              <w:p w:rsidR="00A53238" w:rsidRDefault="00CB73E4">
                                <w:pPr>
                                  <w:jc w:val="center"/>
                                  <w:rPr>
                                    <w:rFonts w:ascii="Times New Roman" w:hAnsi="Times New Roman"/>
                                    <w:b/>
                                  </w:rPr>
                                </w:pPr>
                                <w:r>
                                  <w:rPr>
                                    <w:rFonts w:ascii="Times New Roman" w:hAnsi="Times New Roman"/>
                                    <w:b/>
                                  </w:rPr>
                                  <w:t>2019</w:t>
                                </w:r>
                                <w:r>
                                  <w:rPr>
                                    <w:rFonts w:ascii="Times New Roman" w:hAnsi="Times New Roman"/>
                                    <w:b/>
                                  </w:rPr>
                                  <w:t>年前三季度</w:t>
                                </w:r>
                              </w:p>
                              <w:p w:rsidR="00A53238" w:rsidRDefault="00CB73E4">
                                <w:pPr>
                                  <w:jc w:val="center"/>
                                  <w:rPr>
                                    <w:rFonts w:ascii="Times New Roman" w:hAnsi="Times New Roman"/>
                                    <w:szCs w:val="21"/>
                                  </w:rPr>
                                </w:pPr>
                                <w:r>
                                  <w:rPr>
                                    <w:rFonts w:ascii="Times New Roman" w:hAnsi="Times New Roman"/>
                                    <w:b/>
                                    <w:bCs/>
                                    <w:szCs w:val="21"/>
                                  </w:rPr>
                                  <w:t>金额（</w:t>
                                </w:r>
                                <w:r>
                                  <w:rPr>
                                    <w:rFonts w:ascii="Times New Roman" w:hAnsi="Times New Roman"/>
                                    <w:b/>
                                    <w:bCs/>
                                    <w:szCs w:val="21"/>
                                  </w:rPr>
                                  <w:t>1-9</w:t>
                                </w:r>
                                <w:r>
                                  <w:rPr>
                                    <w:rFonts w:ascii="Times New Roman" w:hAnsi="Times New Roman"/>
                                    <w:b/>
                                    <w:bCs/>
                                    <w:szCs w:val="21"/>
                                  </w:rPr>
                                  <w:t>月）</w:t>
                                </w:r>
                              </w:p>
                            </w:tc>
                          </w:sdtContent>
                        </w:sdt>
                      </w:tr>
                      <w:tr w:rsidR="00A53238">
                        <w:sdt>
                          <w:sdtPr>
                            <w:rPr>
                              <w:rFonts w:ascii="Times New Roman" w:hAnsi="Times New Roman"/>
                            </w:rPr>
                            <w:tag w:val="_PLD_141e0f18447241dfb3f6d72d323f0b0f"/>
                            <w:id w:val="-1064486887"/>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一、经营活动产生的现金流量：</w:t>
                                </w:r>
                              </w:p>
                            </w:tc>
                          </w:sdtContent>
                        </w:sdt>
                        <w:tc>
                          <w:tcPr>
                            <w:tcW w:w="5065"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bf968a6fd2894c32926f28c1556fb43c"/>
                            <w:id w:val="1759169294"/>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销售商品、提供劳务收到的现金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19,030,841</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30,505,016</w:t>
                            </w:r>
                          </w:p>
                        </w:tc>
                      </w:tr>
                      <w:tr w:rsidR="00A53238">
                        <w:sdt>
                          <w:sdtPr>
                            <w:rPr>
                              <w:rFonts w:ascii="Times New Roman" w:hAnsi="Times New Roman"/>
                            </w:rPr>
                            <w:tag w:val="_PLD_f5de5ab430c547819b5f8d6fbb8a3a91"/>
                            <w:id w:val="837040335"/>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收到的税费返还</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6"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f33af48682ae4e1bb0259249411c14d6"/>
                            <w:id w:val="-1518619913"/>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收到其他与经营活动有关的现金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354,696</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101,324</w:t>
                            </w:r>
                          </w:p>
                        </w:tc>
                      </w:tr>
                      <w:tr w:rsidR="00A53238">
                        <w:sdt>
                          <w:sdtPr>
                            <w:rPr>
                              <w:rFonts w:ascii="Times New Roman" w:hAnsi="Times New Roman"/>
                            </w:rPr>
                            <w:tag w:val="_PLD_0de49b67cd2643a0a149bd5271acdec6"/>
                            <w:id w:val="576798413"/>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经营活动现金流入小计</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19,385,537</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30,606,340</w:t>
                            </w:r>
                          </w:p>
                        </w:tc>
                      </w:tr>
                      <w:tr w:rsidR="00A53238">
                        <w:sdt>
                          <w:sdtPr>
                            <w:rPr>
                              <w:rFonts w:ascii="Times New Roman" w:hAnsi="Times New Roman"/>
                            </w:rPr>
                            <w:tag w:val="_PLD_554fc78dad8347ef87ce8701fd017d3d"/>
                            <w:id w:val="-1757826136"/>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购买商品、接受劳务支付的现金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23,501,659</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28,628,721</w:t>
                            </w:r>
                          </w:p>
                        </w:tc>
                      </w:tr>
                      <w:tr w:rsidR="00A53238">
                        <w:sdt>
                          <w:sdtPr>
                            <w:rPr>
                              <w:rFonts w:ascii="Times New Roman" w:hAnsi="Times New Roman"/>
                            </w:rPr>
                            <w:tag w:val="_PLD_834638a5e20b4631b5c901276244f3e8"/>
                            <w:id w:val="-1822963198"/>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支付给职工及为职工支付的现金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192,552</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218,990</w:t>
                            </w:r>
                          </w:p>
                        </w:tc>
                      </w:tr>
                      <w:tr w:rsidR="00A53238">
                        <w:sdt>
                          <w:sdtPr>
                            <w:rPr>
                              <w:rFonts w:ascii="Times New Roman" w:hAnsi="Times New Roman"/>
                            </w:rPr>
                            <w:tag w:val="_PLD_0615565c0f174fd99bd1b4dae0896375"/>
                            <w:id w:val="260345156"/>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支付的各项税费</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250,498</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201,752</w:t>
                            </w:r>
                          </w:p>
                        </w:tc>
                      </w:tr>
                      <w:tr w:rsidR="00A53238">
                        <w:sdt>
                          <w:sdtPr>
                            <w:rPr>
                              <w:rFonts w:ascii="Times New Roman" w:hAnsi="Times New Roman"/>
                            </w:rPr>
                            <w:tag w:val="_PLD_abeaf614ed8a481f9f0a31e18cde6080"/>
                            <w:id w:val="-1112197097"/>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支付其他与经营活动有关的现金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394,360</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68,612</w:t>
                            </w:r>
                          </w:p>
                        </w:tc>
                      </w:tr>
                      <w:tr w:rsidR="00A53238">
                        <w:sdt>
                          <w:sdtPr>
                            <w:rPr>
                              <w:rFonts w:ascii="Times New Roman" w:hAnsi="Times New Roman"/>
                            </w:rPr>
                            <w:tag w:val="_PLD_f39e54627c5e4e71b83662499302ef6e"/>
                            <w:id w:val="752005612"/>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经营活动现金流出小计</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24,339,069</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29,118,075</w:t>
                            </w:r>
                          </w:p>
                        </w:tc>
                      </w:tr>
                      <w:tr w:rsidR="00A53238">
                        <w:sdt>
                          <w:sdtPr>
                            <w:rPr>
                              <w:rFonts w:ascii="Times New Roman" w:hAnsi="Times New Roman"/>
                            </w:rPr>
                            <w:tag w:val="_PLD_bb07070df8f44c66878dbe26e26fda37"/>
                            <w:id w:val="286850842"/>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经营活动产生的现金流量净额</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-4,953,532</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1,488,265</w:t>
                            </w:r>
                          </w:p>
                        </w:tc>
                      </w:tr>
                      <w:tr w:rsidR="00A53238">
                        <w:sdt>
                          <w:sdtPr>
                            <w:rPr>
                              <w:rFonts w:ascii="Times New Roman" w:hAnsi="Times New Roman"/>
                            </w:rPr>
                            <w:tag w:val="_PLD_31f6f55484cc403ca4b67e85fc3aa7eb"/>
                            <w:id w:val="-369690329"/>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二、投资活动产生的现金流量：</w:t>
                                </w:r>
                              </w:p>
                            </w:tc>
                          </w:sdtContent>
                        </w:sdt>
                        <w:tc>
                          <w:tcPr>
                            <w:tcW w:w="5065"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008000"/>
                                <w:szCs w:val="21"/>
                              </w:rPr>
                            </w:pPr>
                          </w:p>
                        </w:tc>
                      </w:tr>
                      <w:tr w:rsidR="00A53238">
                        <w:sdt>
                          <w:sdtPr>
                            <w:rPr>
                              <w:rFonts w:ascii="Times New Roman" w:hAnsi="Times New Roman"/>
                            </w:rPr>
                            <w:tag w:val="_PLD_7e5b4d44cc7a4486a10244e98bbc8620"/>
                            <w:id w:val="-1382085711"/>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收回投资收到的现金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6"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a515260fa4524e02b22ae681c3277fd0"/>
                            <w:id w:val="-733774301"/>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取得投资收益收到的现金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2,405,311</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2,764,253</w:t>
                            </w:r>
                          </w:p>
                        </w:tc>
                      </w:tr>
                      <w:tr w:rsidR="00A53238">
                        <w:sdt>
                          <w:sdtPr>
                            <w:rPr>
                              <w:rFonts w:ascii="Times New Roman" w:hAnsi="Times New Roman"/>
                            </w:rPr>
                            <w:tag w:val="_PLD_c4b0bb5b8c3b4f0782992c687b70e5cb"/>
                            <w:id w:val="1724100280"/>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处置固定资产、无形资产和其他长期资产收回的现金净额</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1,054</w:t>
                            </w:r>
                          </w:p>
                        </w:tc>
                        <w:tc>
                          <w:tcPr>
                            <w:tcW w:w="2526"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3180c177f3de4c1ba9ab11248d63fba5"/>
                            <w:id w:val="489992340"/>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处置子公司及其他营业单位收到的现金净额</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414,964</w:t>
                            </w:r>
                          </w:p>
                        </w:tc>
                        <w:tc>
                          <w:tcPr>
                            <w:tcW w:w="2526"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db60a733899142bca70657104367654c"/>
                            <w:id w:val="-1806774610"/>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收到其他与投资活动有关的现金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15,407,927</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5,750,540</w:t>
                            </w:r>
                          </w:p>
                        </w:tc>
                      </w:tr>
                      <w:tr w:rsidR="00A53238">
                        <w:sdt>
                          <w:sdtPr>
                            <w:rPr>
                              <w:rFonts w:ascii="Times New Roman" w:hAnsi="Times New Roman"/>
                            </w:rPr>
                            <w:tag w:val="_PLD_0170ed7e603845ad8db98dd4f317e7f3"/>
                            <w:id w:val="1057202162"/>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投资活动现金流入小计</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18,229,256</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8,514,793</w:t>
                            </w:r>
                          </w:p>
                        </w:tc>
                      </w:tr>
                      <w:tr w:rsidR="00A53238">
                        <w:sdt>
                          <w:sdtPr>
                            <w:rPr>
                              <w:rFonts w:ascii="Times New Roman" w:hAnsi="Times New Roman"/>
                            </w:rPr>
                            <w:tag w:val="_PLD_8f7b2bcd20bf4051b16ae35771146da4"/>
                            <w:id w:val="1432318262"/>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购建固定资产、无形资产和其他长期资产支付的现金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5,388</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3,610</w:t>
                            </w:r>
                          </w:p>
                        </w:tc>
                      </w:tr>
                      <w:tr w:rsidR="00A53238">
                        <w:sdt>
                          <w:sdtPr>
                            <w:rPr>
                              <w:rFonts w:ascii="Times New Roman" w:hAnsi="Times New Roman"/>
                            </w:rPr>
                            <w:tag w:val="_PLD_9c48fe244aa9475eba608287c5a9a647"/>
                            <w:id w:val="1884518472"/>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投资支付的现金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1,017,964</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2,994,222</w:t>
                            </w:r>
                          </w:p>
                        </w:tc>
                      </w:tr>
                      <w:tr w:rsidR="00A53238">
                        <w:sdt>
                          <w:sdtPr>
                            <w:rPr>
                              <w:rFonts w:ascii="Times New Roman" w:hAnsi="Times New Roman"/>
                            </w:rPr>
                            <w:tag w:val="_PLD_bbe19ba36ad44383b9a4060db7df312a"/>
                            <w:id w:val="-1119684254"/>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取得子公司及其他营业单位支付的现金净额</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6"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56f741ddc598417b98d8e47183095c55"/>
                            <w:id w:val="-1869202768"/>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支付其他与投资活动有关的现金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4,255,582</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1,524,403</w:t>
                            </w:r>
                          </w:p>
                        </w:tc>
                      </w:tr>
                      <w:tr w:rsidR="00A53238">
                        <w:sdt>
                          <w:sdtPr>
                            <w:rPr>
                              <w:rFonts w:ascii="Times New Roman" w:hAnsi="Times New Roman"/>
                            </w:rPr>
                            <w:tag w:val="_PLD_863a01ea6e4a47c7bf344f0340576063"/>
                            <w:id w:val="-843396795"/>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投资活动现金流出小计</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5,27</w:t>
                            </w:r>
                            <w:r>
                              <w:rPr>
                                <w:rFonts w:ascii="Times New Roman" w:hAnsi="Times New Roman" w:hint="eastAsia"/>
                                <w:color w:val="010000"/>
                                <w:szCs w:val="21"/>
                              </w:rPr>
                              <w:t>8,934</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4,522,235</w:t>
                            </w:r>
                          </w:p>
                        </w:tc>
                      </w:tr>
                      <w:tr w:rsidR="00A53238">
                        <w:sdt>
                          <w:sdtPr>
                            <w:rPr>
                              <w:rFonts w:ascii="Times New Roman" w:hAnsi="Times New Roman"/>
                            </w:rPr>
                            <w:tag w:val="_PLD_44ed5baa55ef452bb61eb8597f5392d0"/>
                            <w:id w:val="-918247211"/>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300" w:firstLine="630"/>
                                  <w:rPr>
                                    <w:rFonts w:ascii="Times New Roman" w:hAnsi="Times New Roman"/>
                                    <w:szCs w:val="21"/>
                                  </w:rPr>
                                </w:pPr>
                                <w:r>
                                  <w:rPr>
                                    <w:rFonts w:ascii="Times New Roman" w:hAnsi="Times New Roman"/>
                                    <w:szCs w:val="21"/>
                                  </w:rPr>
                                  <w:t>投资活动产生的现金流量净额</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12,95</w:t>
                            </w:r>
                            <w:r>
                              <w:rPr>
                                <w:rFonts w:ascii="Times New Roman" w:hAnsi="Times New Roman" w:hint="eastAsia"/>
                                <w:color w:val="010000"/>
                                <w:szCs w:val="21"/>
                              </w:rPr>
                              <w:t>0,322</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3,992,558</w:t>
                            </w:r>
                          </w:p>
                        </w:tc>
                      </w:tr>
                      <w:tr w:rsidR="00A53238">
                        <w:sdt>
                          <w:sdtPr>
                            <w:rPr>
                              <w:rFonts w:ascii="Times New Roman" w:hAnsi="Times New Roman"/>
                            </w:rPr>
                            <w:tag w:val="_PLD_5e7ac347a19e42f984f013c5993835f4"/>
                            <w:id w:val="1381984551"/>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三、筹资活动产生的现金流量：</w:t>
                                </w:r>
                              </w:p>
                            </w:tc>
                          </w:sdtContent>
                        </w:sdt>
                        <w:tc>
                          <w:tcPr>
                            <w:tcW w:w="5065" w:type="dxa"/>
                            <w:gridSpan w:val="2"/>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color w:val="008000"/>
                                <w:szCs w:val="21"/>
                              </w:rPr>
                            </w:pPr>
                          </w:p>
                        </w:tc>
                      </w:tr>
                      <w:tr w:rsidR="00A53238">
                        <w:sdt>
                          <w:sdtPr>
                            <w:rPr>
                              <w:rFonts w:ascii="Times New Roman" w:hAnsi="Times New Roman"/>
                            </w:rPr>
                            <w:tag w:val="_PLD_d0c68d1d403442c488e9323201b7dc78"/>
                            <w:id w:val="1344671741"/>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吸收投资收到的现金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6"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9594cf1d8f3d42bca6340839baf5733d"/>
                            <w:id w:val="-1436738017"/>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取得借款收到的现金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19,450,000</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3,216,667</w:t>
                            </w:r>
                          </w:p>
                        </w:tc>
                      </w:tr>
                      <w:tr w:rsidR="00A53238">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rPr>
                            </w:pPr>
                            <w:r>
                              <w:rPr>
                                <w:rFonts w:ascii="Times New Roman" w:hAnsi="Times New Roman" w:hint="eastAsia"/>
                              </w:rPr>
                              <w:t>发行债券收到的现金</w:t>
                            </w:r>
                          </w:p>
                        </w:tc>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color w:val="010000"/>
                                <w:szCs w:val="21"/>
                              </w:rPr>
                            </w:pPr>
                            <w:r>
                              <w:rPr>
                                <w:rFonts w:ascii="Times New Roman" w:hAnsi="Times New Roman" w:hint="eastAsia"/>
                                <w:color w:val="010000"/>
                                <w:szCs w:val="21"/>
                              </w:rPr>
                              <w:t>5,000,000</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szCs w:val="21"/>
                              </w:rPr>
                              <w:t>4,983,333</w:t>
                            </w:r>
                          </w:p>
                        </w:tc>
                      </w:tr>
                      <w:tr w:rsidR="00A53238">
                        <w:sdt>
                          <w:sdtPr>
                            <w:rPr>
                              <w:rFonts w:ascii="Times New Roman" w:hAnsi="Times New Roman"/>
                            </w:rPr>
                            <w:tag w:val="_PLD_d230eb7d276e4c268519ebf853c72dc1"/>
                            <w:id w:val="-384412193"/>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收到其他与筹资活动有关的现金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c>
                          <w:tcPr>
                            <w:tcW w:w="2526" w:type="dxa"/>
                            <w:tcBorders>
                              <w:top w:val="outset" w:sz="6" w:space="0" w:color="auto"/>
                              <w:left w:val="outset" w:sz="6" w:space="0" w:color="auto"/>
                              <w:bottom w:val="outset" w:sz="6" w:space="0" w:color="auto"/>
                              <w:right w:val="outset" w:sz="6" w:space="0" w:color="auto"/>
                            </w:tcBorders>
                          </w:tcPr>
                          <w:p w:rsidR="00A53238" w:rsidRDefault="00A53238">
                            <w:pPr>
                              <w:jc w:val="right"/>
                              <w:rPr>
                                <w:rFonts w:ascii="Times New Roman" w:hAnsi="Times New Roman"/>
                                <w:szCs w:val="21"/>
                              </w:rPr>
                            </w:pPr>
                          </w:p>
                        </w:tc>
                      </w:tr>
                      <w:tr w:rsidR="00A53238">
                        <w:sdt>
                          <w:sdtPr>
                            <w:rPr>
                              <w:rFonts w:ascii="Times New Roman" w:hAnsi="Times New Roman"/>
                            </w:rPr>
                            <w:tag w:val="_PLD_d7a18823a5554bb6979e5dd67e2d75f2"/>
                            <w:id w:val="-1323882485"/>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筹资活动现金流入小计</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24,450,000</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8,200,000</w:t>
                            </w:r>
                          </w:p>
                        </w:tc>
                      </w:tr>
                      <w:tr w:rsidR="00A53238">
                        <w:sdt>
                          <w:sdtPr>
                            <w:rPr>
                              <w:rFonts w:ascii="Times New Roman" w:hAnsi="Times New Roman"/>
                            </w:rPr>
                            <w:tag w:val="_PLD_14fa2a6cb9354ce79c1204d759a9dc17"/>
                            <w:id w:val="-1888329599"/>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偿还债务支付的现金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23,521,603</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6,273,000</w:t>
                            </w:r>
                          </w:p>
                        </w:tc>
                      </w:tr>
                      <w:tr w:rsidR="00A53238">
                        <w:sdt>
                          <w:sdtPr>
                            <w:rPr>
                              <w:rFonts w:ascii="Times New Roman" w:hAnsi="Times New Roman"/>
                            </w:rPr>
                            <w:tag w:val="_PLD_4c60638b9008415f812caab8e585eaf1"/>
                            <w:id w:val="-1968500302"/>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分配股利、利润或偿付利息支付的现金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4,188,513</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3,787,293</w:t>
                            </w:r>
                          </w:p>
                        </w:tc>
                      </w:tr>
                      <w:tr w:rsidR="00A53238">
                        <w:sdt>
                          <w:sdtPr>
                            <w:rPr>
                              <w:rFonts w:ascii="Times New Roman" w:hAnsi="Times New Roman"/>
                            </w:rPr>
                            <w:tag w:val="_PLD_ead413e8af7a4d8d9e59dcac5c649dd5"/>
                            <w:id w:val="844822478"/>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支付其他与筹资活动有关的现金</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46,551</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107,267</w:t>
                            </w:r>
                          </w:p>
                        </w:tc>
                      </w:tr>
                      <w:tr w:rsidR="00A53238">
                        <w:sdt>
                          <w:sdtPr>
                            <w:rPr>
                              <w:rFonts w:ascii="Times New Roman" w:hAnsi="Times New Roman"/>
                            </w:rPr>
                            <w:tag w:val="_PLD_f8613df30d91447ab74bd5a4a325d31c"/>
                            <w:id w:val="189888041"/>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200" w:firstLine="420"/>
                                  <w:rPr>
                                    <w:rFonts w:ascii="Times New Roman" w:hAnsi="Times New Roman"/>
                                    <w:szCs w:val="21"/>
                                  </w:rPr>
                                </w:pPr>
                                <w:r>
                                  <w:rPr>
                                    <w:rFonts w:ascii="Times New Roman" w:hAnsi="Times New Roman"/>
                                    <w:szCs w:val="21"/>
                                  </w:rPr>
                                  <w:t>筹资活动现金流出小计</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27,756,667</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10,167,560</w:t>
                            </w:r>
                          </w:p>
                        </w:tc>
                      </w:tr>
                      <w:tr w:rsidR="00A53238">
                        <w:sdt>
                          <w:sdtPr>
                            <w:rPr>
                              <w:rFonts w:ascii="Times New Roman" w:hAnsi="Times New Roman"/>
                            </w:rPr>
                            <w:tag w:val="_PLD_5d3265f30bb447d8bf96a8a2adbcb5a9"/>
                            <w:id w:val="1624421896"/>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300" w:firstLine="630"/>
                                  <w:rPr>
                                    <w:rFonts w:ascii="Times New Roman" w:hAnsi="Times New Roman"/>
                                    <w:szCs w:val="21"/>
                                  </w:rPr>
                                </w:pPr>
                                <w:r>
                                  <w:rPr>
                                    <w:rFonts w:ascii="Times New Roman" w:hAnsi="Times New Roman"/>
                                    <w:szCs w:val="21"/>
                                  </w:rPr>
                                  <w:t>筹资活动产生的现金流量净额</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hint="eastAsia"/>
                                <w:color w:val="010000"/>
                                <w:szCs w:val="21"/>
                              </w:rPr>
                              <w:t>-3,306,667</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-1,967,560</w:t>
                            </w:r>
                          </w:p>
                        </w:tc>
                      </w:tr>
                      <w:tr w:rsidR="00A53238">
                        <w:sdt>
                          <w:sdtPr>
                            <w:rPr>
                              <w:rFonts w:ascii="Times New Roman" w:hAnsi="Times New Roman"/>
                            </w:rPr>
                            <w:tag w:val="_PLD_4d2d6ff7135249558a59eed63386da9a"/>
                            <w:id w:val="-1277014705"/>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四、汇率变动对现金及现金等价物的影响</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23</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29</w:t>
                            </w:r>
                          </w:p>
                        </w:tc>
                      </w:tr>
                      <w:tr w:rsidR="00A53238">
                        <w:sdt>
                          <w:sdtPr>
                            <w:rPr>
                              <w:rFonts w:ascii="Times New Roman" w:hAnsi="Times New Roman"/>
                            </w:rPr>
                            <w:tag w:val="_PLD_a50b000cce8a41efa5123f7b538b2a7f"/>
                            <w:id w:val="410898820"/>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五、现金及现金等价物净增加额</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4,690,146</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3,513,292</w:t>
                            </w:r>
                          </w:p>
                        </w:tc>
                      </w:tr>
                      <w:tr w:rsidR="00A53238">
                        <w:sdt>
                          <w:sdtPr>
                            <w:rPr>
                              <w:rFonts w:ascii="Times New Roman" w:hAnsi="Times New Roman"/>
                            </w:rPr>
                            <w:tag w:val="_PLD_c277ba23e9be48f9afe16ca166021c01"/>
                            <w:id w:val="623121315"/>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ind w:firstLineChars="100" w:firstLine="210"/>
                                  <w:rPr>
                                    <w:rFonts w:ascii="Times New Roman" w:hAnsi="Times New Roman"/>
                                    <w:szCs w:val="21"/>
                                  </w:rPr>
                                </w:pPr>
                                <w:r>
                                  <w:rPr>
                                    <w:rFonts w:ascii="Times New Roman" w:hAnsi="Times New Roman"/>
                                    <w:szCs w:val="21"/>
                                  </w:rPr>
                                  <w:t>加：期初现金及现金等价物余额</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9,560,679</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5,502,341</w:t>
                            </w:r>
                          </w:p>
                        </w:tc>
                      </w:tr>
                      <w:tr w:rsidR="00A53238">
                        <w:sdt>
                          <w:sdtPr>
                            <w:rPr>
                              <w:rFonts w:ascii="Times New Roman" w:hAnsi="Times New Roman"/>
                            </w:rPr>
                            <w:tag w:val="_PLD_e4f488ecbb264c3e959bfaeb5791ef62"/>
                            <w:id w:val="-1916546078"/>
                            <w:lock w:val="sdtLocked"/>
                          </w:sdtPr>
                          <w:sdtContent>
                            <w:tc>
                              <w:tcPr>
                                <w:tcW w:w="3984" w:type="dxa"/>
                                <w:tcBorders>
                                  <w:top w:val="outset" w:sz="6" w:space="0" w:color="auto"/>
                                  <w:left w:val="outset" w:sz="6" w:space="0" w:color="auto"/>
                                  <w:bottom w:val="outset" w:sz="6" w:space="0" w:color="auto"/>
                                  <w:right w:val="outset" w:sz="6" w:space="0" w:color="auto"/>
                                </w:tcBorders>
                              </w:tcPr>
                              <w:p w:rsidR="00A53238" w:rsidRDefault="00CB73E4">
                                <w:pPr>
                                  <w:rPr>
                                    <w:rFonts w:ascii="Times New Roman" w:hAnsi="Times New Roman"/>
                                    <w:szCs w:val="21"/>
                                  </w:rPr>
                                </w:pPr>
                                <w:r>
                                  <w:rPr>
                                    <w:rFonts w:ascii="Times New Roman" w:hAnsi="Times New Roman"/>
                                    <w:b/>
                                    <w:bCs/>
                                    <w:szCs w:val="21"/>
                                  </w:rPr>
                                  <w:t>六、期末现金及现金等价物余额</w:t>
                                </w:r>
                              </w:p>
                            </w:tc>
                          </w:sdtContent>
                        </w:sdt>
                        <w:tc>
                          <w:tcPr>
                            <w:tcW w:w="2539"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color w:val="010000"/>
                                <w:szCs w:val="21"/>
                              </w:rPr>
                              <w:t>14,250,825</w:t>
                            </w:r>
                          </w:p>
                        </w:tc>
                        <w:tc>
                          <w:tcPr>
                            <w:tcW w:w="2526" w:type="dxa"/>
                            <w:tcBorders>
                              <w:top w:val="outset" w:sz="6" w:space="0" w:color="auto"/>
                              <w:left w:val="outset" w:sz="6" w:space="0" w:color="auto"/>
                              <w:bottom w:val="outset" w:sz="6" w:space="0" w:color="auto"/>
                              <w:right w:val="outset" w:sz="6" w:space="0" w:color="auto"/>
                            </w:tcBorders>
                          </w:tcPr>
                          <w:p w:rsidR="00A53238" w:rsidRDefault="00CB73E4">
                            <w:pPr>
                              <w:jc w:val="right"/>
                              <w:rPr>
                                <w:rFonts w:ascii="Times New Roman" w:hAnsi="Times New Roman"/>
                                <w:szCs w:val="21"/>
                              </w:rPr>
                            </w:pPr>
                            <w:r>
                              <w:rPr>
                                <w:rFonts w:ascii="Times New Roman" w:hAnsi="Times New Roman"/>
                                <w:szCs w:val="21"/>
                              </w:rPr>
                              <w:t>9,015,633</w:t>
                            </w:r>
                          </w:p>
                        </w:tc>
                      </w:tr>
                    </w:tbl>
                    <w:p w:rsidR="00A53238" w:rsidRDefault="00A53238">
                      <w:pPr>
                        <w:snapToGrid w:val="0"/>
                        <w:spacing w:line="240" w:lineRule="atLeast"/>
                        <w:ind w:rightChars="-73" w:right="-153"/>
                        <w:rPr>
                          <w:rFonts w:ascii="Times New Roman" w:hAnsi="Times New Roman"/>
                        </w:rPr>
                      </w:pPr>
                    </w:p>
                    <w:p w:rsidR="00A53238" w:rsidRDefault="00CB73E4">
                      <w:pPr>
                        <w:snapToGrid w:val="0"/>
                        <w:spacing w:line="240" w:lineRule="atLeast"/>
                        <w:ind w:rightChars="-73" w:right="-153"/>
                        <w:rPr>
                          <w:rFonts w:ascii="Times New Roman" w:hAnsi="Times New Roman"/>
                        </w:rPr>
                      </w:pPr>
                      <w:r>
                        <w:rPr>
                          <w:rFonts w:ascii="Times New Roman" w:hAnsi="Times New Roman"/>
                        </w:rPr>
                        <w:t>法定代表人：</w:t>
                      </w:r>
                      <w:sdt>
                        <w:sdtPr>
                          <w:rPr>
                            <w:rFonts w:ascii="Times New Roman" w:hAnsi="Times New Roman"/>
                          </w:rPr>
                          <w:alias w:val="公司法定代表人"/>
                          <w:tag w:val="_GBC_a7032800d00744f781e3bf0d54454f34"/>
                          <w:id w:val="436252727"/>
                          <w:lock w:val="sdtLocked"/>
                          <w:placeholder>
                            <w:docPart w:val="GBC22222222222222222222222222222"/>
                          </w:placeholder>
                          <w:text/>
                        </w:sdtPr>
                        <w:sdtContent>
                          <w:r>
                            <w:rPr>
                              <w:rFonts w:ascii="Times New Roman" w:hAnsi="Times New Roman" w:hint="eastAsia"/>
                            </w:rPr>
                            <w:t>李延江</w:t>
                          </w:r>
                        </w:sdtContent>
                      </w:sdt>
                      <w:r>
                        <w:rPr>
                          <w:rFonts w:ascii="Times New Roman" w:hAnsi="Times New Roman"/>
                        </w:rPr>
                        <w:t xml:space="preserve">        </w:t>
                      </w:r>
                      <w:r>
                        <w:rPr>
                          <w:rFonts w:ascii="Times New Roman" w:hAnsi="Times New Roman"/>
                        </w:rPr>
                        <w:t>主管会计工作负责人：</w:t>
                      </w:r>
                      <w:sdt>
                        <w:sdtPr>
                          <w:rPr>
                            <w:rFonts w:ascii="Times New Roman" w:hAnsi="Times New Roman"/>
                          </w:rPr>
                          <w:alias w:val="主管会计工作负责人姓名"/>
                          <w:tag w:val="_GBC_22967ae122924c1e801b11ddf55d0569"/>
                          <w:id w:val="-595633385"/>
                          <w:lock w:val="sdtLocked"/>
                          <w:placeholder>
                            <w:docPart w:val="GBC22222222222222222222222222222"/>
                          </w:placeholder>
                          <w:text/>
                        </w:sdtPr>
                        <w:sdtContent>
                          <w:r>
                            <w:rPr>
                              <w:rFonts w:ascii="Times New Roman" w:hAnsi="Times New Roman" w:hint="eastAsia"/>
                            </w:rPr>
                            <w:t>柴乔林</w:t>
                          </w:r>
                        </w:sdtContent>
                      </w:sdt>
                      <w:r>
                        <w:rPr>
                          <w:rFonts w:ascii="Times New Roman" w:hAnsi="Times New Roman"/>
                        </w:rPr>
                        <w:t xml:space="preserve">       </w:t>
                      </w:r>
                      <w:r>
                        <w:rPr>
                          <w:rFonts w:ascii="Times New Roman" w:hAnsi="Times New Roman"/>
                        </w:rPr>
                        <w:t>会计机构负责人：</w:t>
                      </w:r>
                      <w:sdt>
                        <w:sdtPr>
                          <w:rPr>
                            <w:rFonts w:ascii="Times New Roman" w:hAnsi="Times New Roman"/>
                          </w:rPr>
                          <w:alias w:val="会计机构负责人姓名"/>
                          <w:tag w:val="_GBC_d37de4a5478448a3bc08d3d69640730c"/>
                          <w:id w:val="1519425308"/>
                          <w:lock w:val="sdtLocked"/>
                          <w:placeholder>
                            <w:docPart w:val="GBC22222222222222222222222222222"/>
                          </w:placeholder>
                          <w:text/>
                        </w:sdtPr>
                        <w:sdtContent>
                          <w:r>
                            <w:rPr>
                              <w:rFonts w:ascii="Times New Roman" w:hAnsi="Times New Roman" w:hint="eastAsia"/>
                            </w:rPr>
                            <w:t>郑伟立</w:t>
                          </w:r>
                        </w:sdtContent>
                      </w:sdt>
                    </w:p>
                  </w:sdtContent>
                </w:sdt>
              </w:sdtContent>
            </w:sdt>
            <w:bookmarkStart w:id="10" w:name="_Hlk10465969" w:displacedByCustomXml="next"/>
            <w:sdt>
              <w:sdtPr>
                <w:rPr>
                  <w:rFonts w:ascii="Times New Roman" w:hAnsi="Times New Roman"/>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Content>
                <w:p w:rsidR="00A53238" w:rsidRDefault="00A53238">
                  <w:pPr>
                    <w:pStyle w:val="2"/>
                    <w:numPr>
                      <w:ilvl w:val="0"/>
                      <w:numId w:val="0"/>
                    </w:numPr>
                    <w:ind w:left="420" w:hanging="420"/>
                    <w:rPr>
                      <w:rFonts w:ascii="Times New Roman" w:hAnsi="Times New Roman"/>
                      <w:szCs w:val="20"/>
                    </w:rPr>
                    <w:sectPr w:rsidR="00A53238">
                      <w:pgSz w:w="11906" w:h="16838"/>
                      <w:pgMar w:top="1440" w:right="1800" w:bottom="1440" w:left="1800" w:header="720" w:footer="720" w:gutter="0"/>
                      <w:cols w:space="720"/>
                      <w:docGrid w:type="lines" w:linePitch="312"/>
                    </w:sectPr>
                  </w:pPr>
                </w:p>
                <w:p w:rsidR="00A53238" w:rsidRDefault="00CB73E4">
                  <w:pPr>
                    <w:pStyle w:val="2"/>
                    <w:numPr>
                      <w:ilvl w:val="0"/>
                      <w:numId w:val="7"/>
                    </w:numPr>
                    <w:rPr>
                      <w:rFonts w:ascii="Times New Roman" w:hAnsi="Times New Roman"/>
                    </w:rPr>
                  </w:pPr>
                  <w:r>
                    <w:rPr>
                      <w:rFonts w:ascii="Times New Roman" w:hAnsi="Times New Roman"/>
                    </w:rPr>
                    <w:lastRenderedPageBreak/>
                    <w:t>2020</w:t>
                  </w:r>
                  <w:r>
                    <w:rPr>
                      <w:rFonts w:ascii="Times New Roman" w:hAnsi="Times New Roman"/>
                    </w:rPr>
                    <w:t>年起首次执行新收入准则、新租赁准则调整首次执行当年年初财务报表相关情况</w:t>
                  </w:r>
                  <w:r>
                    <w:rPr>
                      <w:rFonts w:ascii="Times New Roman" w:hAnsi="Times New Roman"/>
                    </w:rPr>
                    <w:t xml:space="preserve"> </w:t>
                  </w:r>
                </w:p>
                <w:p w:rsidR="00A53238" w:rsidRDefault="00CB73E4">
                  <w:r>
                    <w:rPr>
                      <w:rFonts w:ascii="Times New Roman" w:hAnsi="Times New Roman"/>
                    </w:rPr>
                    <w:fldChar w:fldCharType="begin"/>
                  </w:r>
                  <w:r>
                    <w:rPr>
                      <w:rFonts w:ascii="Times New Roman" w:hAnsi="Times New Roman" w:hint="eastAsia"/>
                    </w:rPr>
                    <w:instrText xml:space="preserve"> MACROBUTTON  SnrToggleCheckbox </w:instrText>
                  </w:r>
                  <w:r>
                    <w:rPr>
                      <w:rFonts w:ascii="Times New Roman" w:hAnsi="Times New Roman" w:hint="eastAsia"/>
                    </w:rPr>
                    <w:instrText>□适用</w:instrText>
                  </w:r>
                  <w:r>
                    <w:rPr>
                      <w:rFonts w:ascii="Times New Roman" w:hAnsi="Times New Roman" w:hint="eastAsia"/>
                    </w:rPr>
                    <w:instrText xml:space="preserve"> </w:instrText>
                  </w:r>
                  <w:r>
                    <w:rPr>
                      <w:rFonts w:ascii="Times New Roman" w:hAnsi="Times New Roman"/>
                    </w:rPr>
                    <w:fldChar w:fldCharType="end"/>
                  </w:r>
                  <w:r>
                    <w:rPr>
                      <w:rFonts w:ascii="Times New Roman" w:hAnsi="Times New Roman"/>
                    </w:rPr>
                    <w:fldChar w:fldCharType="begin"/>
                  </w:r>
                  <w:r>
                    <w:rPr>
                      <w:rFonts w:ascii="Times New Roman" w:hAnsi="Times New Roman" w:hint="eastAsia"/>
                    </w:rPr>
                    <w:instrText xml:space="preserve"> MACROBUTTON  SnrToggleCheckbox </w:instrText>
                  </w:r>
                  <w:r>
                    <w:rPr>
                      <w:rFonts w:ascii="Times New Roman" w:hAnsi="Times New Roman" w:hint="eastAsia"/>
                    </w:rPr>
                    <w:instrText>√不适用</w:instrText>
                  </w:r>
                  <w:r>
                    <w:rPr>
                      <w:rFonts w:ascii="Times New Roman" w:hAnsi="Times New Roman" w:hint="eastAsia"/>
                    </w:rPr>
                    <w:instrText xml:space="preserve"> </w:instrText>
                  </w:r>
                  <w:r>
                    <w:rPr>
                      <w:rFonts w:ascii="Times New Roman" w:hAnsi="Times New Roman"/>
                    </w:rPr>
                    <w:fldChar w:fldCharType="end"/>
                  </w:r>
                </w:p>
              </w:sdtContent>
            </w:sdt>
            <w:bookmarkEnd w:id="10" w:displacedByCustomXml="next"/>
            <w:bookmarkStart w:id="11" w:name="_Hlk10466171" w:displacedByCustomXml="next"/>
            <w:sdt>
              <w:sdtPr>
                <w:rPr>
                  <w:rFonts w:ascii="Times New Roman" w:hAnsi="Times New Roman"/>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Content>
                <w:p w:rsidR="00A53238" w:rsidRDefault="00CB73E4">
                  <w:pPr>
                    <w:pStyle w:val="2"/>
                    <w:numPr>
                      <w:ilvl w:val="0"/>
                      <w:numId w:val="7"/>
                    </w:numPr>
                    <w:rPr>
                      <w:rFonts w:ascii="Times New Roman" w:hAnsi="Times New Roman"/>
                    </w:rPr>
                  </w:pPr>
                  <w:r>
                    <w:rPr>
                      <w:rFonts w:ascii="Times New Roman" w:hAnsi="Times New Roman"/>
                    </w:rPr>
                    <w:t>2020</w:t>
                  </w:r>
                  <w:r>
                    <w:rPr>
                      <w:rFonts w:ascii="Times New Roman" w:hAnsi="Times New Roman"/>
                    </w:rPr>
                    <w:t>年起首次执行新收入准则、新租赁准则追溯调整前期比较数据的说明</w:t>
                  </w:r>
                </w:p>
                <w:sdt>
                  <w:sdtPr>
                    <w:rPr>
                      <w:rFonts w:ascii="Times New Roman" w:hAnsi="Times New Roman"/>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A53238" w:rsidRDefault="00CB73E4">
                      <w:pPr>
                        <w:rPr>
                          <w:rFonts w:ascii="Times New Roman" w:hAnsi="Times New Roman"/>
                          <w:szCs w:val="21"/>
                        </w:rPr>
                      </w:pPr>
                      <w:r>
                        <w:rPr>
                          <w:rFonts w:ascii="Times New Roman" w:hAnsi="Times New Roman"/>
                          <w:szCs w:val="21"/>
                        </w:rPr>
                        <w:fldChar w:fldCharType="begin"/>
                      </w:r>
                      <w:r>
                        <w:rPr>
                          <w:rFonts w:ascii="Times New Roman" w:hAnsi="Times New Roman" w:hint="eastAsia"/>
                          <w:szCs w:val="21"/>
                        </w:rPr>
                        <w:instrText xml:space="preserve"> MACROBUTTON  SnrToggleCheckbox </w:instrText>
                      </w:r>
                      <w:r>
                        <w:rPr>
                          <w:rFonts w:ascii="Times New Roman" w:hAnsi="Times New Roman" w:hint="eastAsia"/>
                          <w:szCs w:val="21"/>
                        </w:rPr>
                        <w:instrText>□适用</w:instrText>
                      </w:r>
                      <w:r>
                        <w:rPr>
                          <w:rFonts w:ascii="Times New Roman" w:hAnsi="Times New Roman" w:hint="eastAsia"/>
                          <w:szCs w:val="21"/>
                        </w:rPr>
                        <w:instrText xml:space="preserve"> </w:instrText>
                      </w:r>
                      <w:r>
                        <w:rPr>
                          <w:rFonts w:ascii="Times New Roman" w:hAnsi="Times New Roman"/>
                          <w:szCs w:val="21"/>
                        </w:rPr>
                        <w:fldChar w:fldCharType="end"/>
                      </w:r>
                      <w:r>
                        <w:rPr>
                          <w:rFonts w:ascii="Times New Roman" w:hAnsi="Times New Roman"/>
                          <w:szCs w:val="21"/>
                        </w:rPr>
                        <w:fldChar w:fldCharType="begin"/>
                      </w:r>
                      <w:r>
                        <w:rPr>
                          <w:rFonts w:ascii="Times New Roman" w:hAnsi="Times New Roman" w:hint="eastAsia"/>
                          <w:szCs w:val="21"/>
                        </w:rPr>
                        <w:instrText xml:space="preserve"> MACROBUTTON  SnrToggleCheckbox </w:instrText>
                      </w:r>
                      <w:r>
                        <w:rPr>
                          <w:rFonts w:ascii="Times New Roman" w:hAnsi="Times New Roman" w:hint="eastAsia"/>
                          <w:szCs w:val="21"/>
                        </w:rPr>
                        <w:instrText>√不适用</w:instrText>
                      </w:r>
                      <w:r>
                        <w:rPr>
                          <w:rFonts w:ascii="Times New Roman" w:hAnsi="Times New Roman" w:hint="eastAsia"/>
                          <w:szCs w:val="21"/>
                        </w:rPr>
                        <w:instrText xml:space="preserve"> </w:instrText>
                      </w:r>
                      <w:r>
                        <w:rPr>
                          <w:rFonts w:ascii="Times New Roman" w:hAnsi="Times New Roman"/>
                          <w:szCs w:val="21"/>
                        </w:rPr>
                        <w:fldChar w:fldCharType="end"/>
                      </w:r>
                    </w:p>
                  </w:sdtContent>
                </w:sdt>
                <w:p w:rsidR="00A53238" w:rsidRDefault="00576485">
                  <w:pPr>
                    <w:rPr>
                      <w:rFonts w:ascii="Times New Roman" w:hAnsi="Times New Roman"/>
                    </w:rPr>
                  </w:pPr>
                </w:p>
              </w:sdtContent>
            </w:sdt>
            <w:bookmarkEnd w:id="11" w:displacedByCustomXml="next"/>
            <w:sdt>
              <w:sdtPr>
                <w:rPr>
                  <w:rFonts w:ascii="Times New Roman" w:hAnsi="Times New Roman"/>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A53238" w:rsidRDefault="00CB73E4">
                  <w:pPr>
                    <w:pStyle w:val="2"/>
                    <w:numPr>
                      <w:ilvl w:val="0"/>
                      <w:numId w:val="7"/>
                    </w:numPr>
                    <w:rPr>
                      <w:rFonts w:ascii="Times New Roman" w:hAnsi="Times New Roman"/>
                    </w:rPr>
                  </w:pPr>
                  <w:r>
                    <w:rPr>
                      <w:rFonts w:ascii="Times New Roman" w:hAnsi="Times New Roman"/>
                    </w:rPr>
                    <w:t>审计报告</w:t>
                  </w:r>
                </w:p>
                <w:sdt>
                  <w:sdtPr>
                    <w:rPr>
                      <w:rFonts w:ascii="Times New Roman" w:hAnsi="Times New Roman"/>
                      <w:szCs w:val="21"/>
                    </w:rPr>
                    <w:alias w:val="是否适用_审计报告全文[双击切换]"/>
                    <w:tag w:val="_GBC_00603797f93348bfb58a39f3100f2c79"/>
                    <w:id w:val="18600819"/>
                    <w:lock w:val="sdtContentLocked"/>
                    <w:placeholder>
                      <w:docPart w:val="GBC22222222222222222222222222222"/>
                    </w:placeholder>
                  </w:sdtPr>
                  <w:sdtContent>
                    <w:p w:rsidR="00A53238" w:rsidRDefault="00CB73E4">
                      <w:pPr>
                        <w:rPr>
                          <w:rFonts w:ascii="Times New Roman" w:hAnsi="Times New Roman"/>
                        </w:rPr>
                      </w:pPr>
                      <w:r>
                        <w:rPr>
                          <w:rFonts w:ascii="Times New Roman" w:hAnsi="Times New Roman"/>
                          <w:szCs w:val="21"/>
                        </w:rPr>
                        <w:fldChar w:fldCharType="begin"/>
                      </w:r>
                      <w:r>
                        <w:rPr>
                          <w:rFonts w:ascii="Times New Roman" w:hAnsi="Times New Roman" w:hint="eastAsia"/>
                          <w:szCs w:val="21"/>
                        </w:rPr>
                        <w:instrText xml:space="preserve"> MACROBUTTON  SnrToggleCheckbox </w:instrText>
                      </w:r>
                      <w:r>
                        <w:rPr>
                          <w:rFonts w:ascii="Times New Roman" w:hAnsi="Times New Roman" w:hint="eastAsia"/>
                          <w:szCs w:val="21"/>
                        </w:rPr>
                        <w:instrText>□适用</w:instrText>
                      </w:r>
                      <w:r>
                        <w:rPr>
                          <w:rFonts w:ascii="Times New Roman" w:hAnsi="Times New Roman" w:hint="eastAsia"/>
                          <w:szCs w:val="21"/>
                        </w:rPr>
                        <w:instrText xml:space="preserve"> </w:instrText>
                      </w:r>
                      <w:r>
                        <w:rPr>
                          <w:rFonts w:ascii="Times New Roman" w:hAnsi="Times New Roman"/>
                          <w:szCs w:val="21"/>
                        </w:rPr>
                        <w:fldChar w:fldCharType="end"/>
                      </w:r>
                      <w:r>
                        <w:rPr>
                          <w:rFonts w:ascii="Times New Roman" w:hAnsi="Times New Roman"/>
                          <w:szCs w:val="21"/>
                        </w:rPr>
                        <w:fldChar w:fldCharType="begin"/>
                      </w:r>
                      <w:r>
                        <w:rPr>
                          <w:rFonts w:ascii="Times New Roman" w:hAnsi="Times New Roman" w:hint="eastAsia"/>
                          <w:szCs w:val="21"/>
                        </w:rPr>
                        <w:instrText xml:space="preserve"> MACROBUTTON  SnrToggleCheckbox </w:instrText>
                      </w:r>
                      <w:r>
                        <w:rPr>
                          <w:rFonts w:ascii="Times New Roman" w:hAnsi="Times New Roman" w:hint="eastAsia"/>
                          <w:szCs w:val="21"/>
                        </w:rPr>
                        <w:instrText>√不适用</w:instrText>
                      </w:r>
                      <w:r>
                        <w:rPr>
                          <w:rFonts w:ascii="Times New Roman" w:hAnsi="Times New Roman" w:hint="eastAsia"/>
                          <w:szCs w:val="21"/>
                        </w:rPr>
                        <w:instrText xml:space="preserve"> </w:instrText>
                      </w:r>
                      <w:r>
                        <w:rPr>
                          <w:rFonts w:ascii="Times New Roman" w:hAnsi="Times New Roman"/>
                          <w:szCs w:val="21"/>
                        </w:rPr>
                        <w:fldChar w:fldCharType="end"/>
                      </w:r>
                    </w:p>
                  </w:sdtContent>
                </w:sdt>
                <w:p w:rsidR="00A53238" w:rsidRDefault="00576485">
                  <w:pPr>
                    <w:rPr>
                      <w:rFonts w:ascii="Times New Roman" w:hAnsi="Times New Roman"/>
                      <w:color w:val="auto"/>
                    </w:rPr>
                  </w:pPr>
                </w:p>
              </w:sdtContent>
            </w:sdt>
          </w:sdtContent>
        </w:sdt>
      </w:sdtContent>
    </w:sdt>
    <w:sectPr w:rsidR="00A53238">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BE2" w:rsidRDefault="00105BE2">
      <w:r>
        <w:separator/>
      </w:r>
    </w:p>
  </w:endnote>
  <w:endnote w:type="continuationSeparator" w:id="0">
    <w:p w:rsidR="00105BE2" w:rsidRDefault="00105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Arial Unicode MS"/>
    <w:charset w:val="86"/>
    <w:family w:val="swiss"/>
    <w:pitch w:val="default"/>
    <w:sig w:usb0="00000000" w:usb1="0000000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85" w:rsidRDefault="00576485">
    <w:pPr>
      <w:pStyle w:val="ae"/>
      <w:jc w:val="center"/>
    </w:pPr>
    <w:r>
      <w:rPr>
        <w:b/>
        <w:sz w:val="24"/>
        <w:szCs w:val="24"/>
      </w:rPr>
      <w:fldChar w:fldCharType="begin"/>
    </w:r>
    <w:r>
      <w:rPr>
        <w:b/>
      </w:rPr>
      <w:instrText>PAGE</w:instrText>
    </w:r>
    <w:r>
      <w:rPr>
        <w:b/>
        <w:sz w:val="24"/>
        <w:szCs w:val="24"/>
      </w:rPr>
      <w:fldChar w:fldCharType="separate"/>
    </w:r>
    <w:r w:rsidR="00C103D7">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C103D7">
      <w:rPr>
        <w:b/>
        <w:noProof/>
      </w:rPr>
      <w:t>28</w:t>
    </w:r>
    <w:r>
      <w:rPr>
        <w:b/>
        <w:sz w:val="24"/>
        <w:szCs w:val="24"/>
      </w:rPr>
      <w:fldChar w:fldCharType="end"/>
    </w:r>
  </w:p>
  <w:p w:rsidR="00576485" w:rsidRDefault="0057648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BE2" w:rsidRDefault="00105BE2">
      <w:r>
        <w:separator/>
      </w:r>
    </w:p>
  </w:footnote>
  <w:footnote w:type="continuationSeparator" w:id="0">
    <w:p w:rsidR="00105BE2" w:rsidRDefault="00105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85" w:rsidRDefault="00576485">
    <w:pPr>
      <w:pStyle w:val="af"/>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multilevel"/>
    <w:tmpl w:val="2C736443"/>
    <w:lvl w:ilvl="0">
      <w:start w:val="1"/>
      <w:numFmt w:val="decimal"/>
      <w:lvlText w:val="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A144E17"/>
    <w:multiLevelType w:val="multilevel"/>
    <w:tmpl w:val="3A144E17"/>
    <w:lvl w:ilvl="0">
      <w:start w:val="1"/>
      <w:numFmt w:val="decimal"/>
      <w:lvlText w:val="3.%1"/>
      <w:lvlJc w:val="left"/>
      <w:pPr>
        <w:ind w:left="420" w:hanging="420"/>
      </w:pPr>
      <w:rPr>
        <w:rFonts w:hint="eastAsia"/>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D620F38"/>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0201BC8"/>
    <w:multiLevelType w:val="multilevel"/>
    <w:tmpl w:val="50201BC8"/>
    <w:lvl w:ilvl="0">
      <w:start w:val="1"/>
      <w:numFmt w:val="decimal"/>
      <w:pStyle w:val="2"/>
      <w:lvlText w:val="1.%1 "/>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3F2240B"/>
    <w:multiLevelType w:val="multilevel"/>
    <w:tmpl w:val="53F2240B"/>
    <w:lvl w:ilvl="0">
      <w:start w:val="1"/>
      <w:numFmt w:val="decimal"/>
      <w:lvlText w:val="4.%1 "/>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8CE6D1E"/>
    <w:multiLevelType w:val="multilevel"/>
    <w:tmpl w:val="68CE6D1E"/>
    <w:lvl w:ilvl="0">
      <w:start w:val="1"/>
      <w:numFmt w:val="chineseCountingThousand"/>
      <w:lvlText w:val="%1、"/>
      <w:lvlJc w:val="left"/>
      <w:pPr>
        <w:ind w:left="420" w:hanging="420"/>
      </w:pPr>
      <w:rPr>
        <w:rFonts w:hint="default"/>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0"/>
  </w:num>
  <w:num w:numId="3">
    <w:abstractNumId w:val="6"/>
  </w:num>
  <w:num w:numId="4">
    <w:abstractNumId w:val="1"/>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172A27"/>
    <w:rsid w:val="000012D5"/>
    <w:rsid w:val="00001315"/>
    <w:rsid w:val="000013ED"/>
    <w:rsid w:val="0000358D"/>
    <w:rsid w:val="00003681"/>
    <w:rsid w:val="0000417A"/>
    <w:rsid w:val="000049AD"/>
    <w:rsid w:val="00004BFA"/>
    <w:rsid w:val="00004EAA"/>
    <w:rsid w:val="00004EF0"/>
    <w:rsid w:val="00007BE3"/>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56A"/>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47334"/>
    <w:rsid w:val="0005038D"/>
    <w:rsid w:val="0005107E"/>
    <w:rsid w:val="000515D2"/>
    <w:rsid w:val="00054751"/>
    <w:rsid w:val="000573F2"/>
    <w:rsid w:val="00057BAE"/>
    <w:rsid w:val="00060031"/>
    <w:rsid w:val="000604CA"/>
    <w:rsid w:val="00061040"/>
    <w:rsid w:val="00061519"/>
    <w:rsid w:val="00062199"/>
    <w:rsid w:val="00063153"/>
    <w:rsid w:val="00063E4C"/>
    <w:rsid w:val="00064732"/>
    <w:rsid w:val="00065865"/>
    <w:rsid w:val="000678BC"/>
    <w:rsid w:val="000679F9"/>
    <w:rsid w:val="00067B5D"/>
    <w:rsid w:val="00067F00"/>
    <w:rsid w:val="00067F9D"/>
    <w:rsid w:val="000710CB"/>
    <w:rsid w:val="00072473"/>
    <w:rsid w:val="00074C4B"/>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C6413"/>
    <w:rsid w:val="000D0C72"/>
    <w:rsid w:val="000D1855"/>
    <w:rsid w:val="000D26E2"/>
    <w:rsid w:val="000D3130"/>
    <w:rsid w:val="000D3ECB"/>
    <w:rsid w:val="000D44D3"/>
    <w:rsid w:val="000D4FA0"/>
    <w:rsid w:val="000D54E4"/>
    <w:rsid w:val="000D562D"/>
    <w:rsid w:val="000E05BF"/>
    <w:rsid w:val="000E0E7E"/>
    <w:rsid w:val="000E1CC3"/>
    <w:rsid w:val="000E22F7"/>
    <w:rsid w:val="000E53DC"/>
    <w:rsid w:val="000E5836"/>
    <w:rsid w:val="000E584D"/>
    <w:rsid w:val="000E597E"/>
    <w:rsid w:val="000E5CD5"/>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2613"/>
    <w:rsid w:val="00103E07"/>
    <w:rsid w:val="00103ED9"/>
    <w:rsid w:val="001043C8"/>
    <w:rsid w:val="00104598"/>
    <w:rsid w:val="00105356"/>
    <w:rsid w:val="00105BE2"/>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294A"/>
    <w:rsid w:val="001239D6"/>
    <w:rsid w:val="00123E6A"/>
    <w:rsid w:val="00126FCC"/>
    <w:rsid w:val="001279C0"/>
    <w:rsid w:val="00130371"/>
    <w:rsid w:val="001309FD"/>
    <w:rsid w:val="00130A51"/>
    <w:rsid w:val="00130D65"/>
    <w:rsid w:val="00132690"/>
    <w:rsid w:val="001333A2"/>
    <w:rsid w:val="00135160"/>
    <w:rsid w:val="00135843"/>
    <w:rsid w:val="00136588"/>
    <w:rsid w:val="00137B51"/>
    <w:rsid w:val="00142DBD"/>
    <w:rsid w:val="0014310F"/>
    <w:rsid w:val="00143415"/>
    <w:rsid w:val="00143851"/>
    <w:rsid w:val="00143BB2"/>
    <w:rsid w:val="00144D01"/>
    <w:rsid w:val="001468B0"/>
    <w:rsid w:val="00146E67"/>
    <w:rsid w:val="001479F6"/>
    <w:rsid w:val="001506F5"/>
    <w:rsid w:val="00151B8F"/>
    <w:rsid w:val="00152CD3"/>
    <w:rsid w:val="001545D6"/>
    <w:rsid w:val="00154749"/>
    <w:rsid w:val="00154B38"/>
    <w:rsid w:val="00155993"/>
    <w:rsid w:val="00155E66"/>
    <w:rsid w:val="001562A5"/>
    <w:rsid w:val="00156BB7"/>
    <w:rsid w:val="00157D86"/>
    <w:rsid w:val="001611A2"/>
    <w:rsid w:val="00161225"/>
    <w:rsid w:val="00161298"/>
    <w:rsid w:val="00161DC7"/>
    <w:rsid w:val="00163F61"/>
    <w:rsid w:val="00164197"/>
    <w:rsid w:val="00164CBA"/>
    <w:rsid w:val="00165FD1"/>
    <w:rsid w:val="00167806"/>
    <w:rsid w:val="001710C4"/>
    <w:rsid w:val="00171805"/>
    <w:rsid w:val="00172322"/>
    <w:rsid w:val="00172A27"/>
    <w:rsid w:val="00173183"/>
    <w:rsid w:val="0017384A"/>
    <w:rsid w:val="00173E27"/>
    <w:rsid w:val="00173EA7"/>
    <w:rsid w:val="00173FC3"/>
    <w:rsid w:val="00174032"/>
    <w:rsid w:val="00174559"/>
    <w:rsid w:val="00174879"/>
    <w:rsid w:val="00176192"/>
    <w:rsid w:val="001768E3"/>
    <w:rsid w:val="00176962"/>
    <w:rsid w:val="001806D5"/>
    <w:rsid w:val="00180BDF"/>
    <w:rsid w:val="00181312"/>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22"/>
    <w:rsid w:val="001A4C8B"/>
    <w:rsid w:val="001A572B"/>
    <w:rsid w:val="001A7324"/>
    <w:rsid w:val="001B1658"/>
    <w:rsid w:val="001B26F8"/>
    <w:rsid w:val="001B279A"/>
    <w:rsid w:val="001B2EB0"/>
    <w:rsid w:val="001B3B55"/>
    <w:rsid w:val="001B47DB"/>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0A0"/>
    <w:rsid w:val="001D5242"/>
    <w:rsid w:val="001D67D3"/>
    <w:rsid w:val="001D7507"/>
    <w:rsid w:val="001E2365"/>
    <w:rsid w:val="001E2733"/>
    <w:rsid w:val="001E492C"/>
    <w:rsid w:val="001E65DC"/>
    <w:rsid w:val="001E6F57"/>
    <w:rsid w:val="001E7D8F"/>
    <w:rsid w:val="001F0139"/>
    <w:rsid w:val="001F1F07"/>
    <w:rsid w:val="001F4FE1"/>
    <w:rsid w:val="001F72D8"/>
    <w:rsid w:val="001F7A55"/>
    <w:rsid w:val="002018A2"/>
    <w:rsid w:val="002039DA"/>
    <w:rsid w:val="00203AB0"/>
    <w:rsid w:val="00203C70"/>
    <w:rsid w:val="00203E56"/>
    <w:rsid w:val="002051D6"/>
    <w:rsid w:val="002072C4"/>
    <w:rsid w:val="002075A7"/>
    <w:rsid w:val="00210366"/>
    <w:rsid w:val="00213718"/>
    <w:rsid w:val="002138B6"/>
    <w:rsid w:val="00214EDD"/>
    <w:rsid w:val="00215D92"/>
    <w:rsid w:val="00215E8B"/>
    <w:rsid w:val="00216826"/>
    <w:rsid w:val="002173FD"/>
    <w:rsid w:val="00220E91"/>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6ACA"/>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504C"/>
    <w:rsid w:val="0027567E"/>
    <w:rsid w:val="00275F54"/>
    <w:rsid w:val="00276D4E"/>
    <w:rsid w:val="002776D7"/>
    <w:rsid w:val="00281D03"/>
    <w:rsid w:val="00281EE1"/>
    <w:rsid w:val="002843AD"/>
    <w:rsid w:val="002863C8"/>
    <w:rsid w:val="00286654"/>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24E1"/>
    <w:rsid w:val="002E2E0D"/>
    <w:rsid w:val="002E32CC"/>
    <w:rsid w:val="002E62B5"/>
    <w:rsid w:val="002E6CB4"/>
    <w:rsid w:val="002F0D26"/>
    <w:rsid w:val="002F3228"/>
    <w:rsid w:val="002F4CCB"/>
    <w:rsid w:val="002F52B4"/>
    <w:rsid w:val="002F5C88"/>
    <w:rsid w:val="002F5E9B"/>
    <w:rsid w:val="002F6387"/>
    <w:rsid w:val="002F6A87"/>
    <w:rsid w:val="00300B84"/>
    <w:rsid w:val="00301D64"/>
    <w:rsid w:val="003031AB"/>
    <w:rsid w:val="00303210"/>
    <w:rsid w:val="0030368D"/>
    <w:rsid w:val="00303839"/>
    <w:rsid w:val="00303EA0"/>
    <w:rsid w:val="00303FBD"/>
    <w:rsid w:val="003041C3"/>
    <w:rsid w:val="00304991"/>
    <w:rsid w:val="003049FD"/>
    <w:rsid w:val="00304DB9"/>
    <w:rsid w:val="003073D8"/>
    <w:rsid w:val="00307A9A"/>
    <w:rsid w:val="00311CEB"/>
    <w:rsid w:val="003125E3"/>
    <w:rsid w:val="003127AA"/>
    <w:rsid w:val="00312D18"/>
    <w:rsid w:val="00314B6F"/>
    <w:rsid w:val="00315199"/>
    <w:rsid w:val="00316F4D"/>
    <w:rsid w:val="00317E68"/>
    <w:rsid w:val="003207CF"/>
    <w:rsid w:val="00320A16"/>
    <w:rsid w:val="00320C21"/>
    <w:rsid w:val="00321872"/>
    <w:rsid w:val="00325633"/>
    <w:rsid w:val="00325804"/>
    <w:rsid w:val="0032594C"/>
    <w:rsid w:val="00325DE4"/>
    <w:rsid w:val="00326143"/>
    <w:rsid w:val="0032672E"/>
    <w:rsid w:val="00326CFE"/>
    <w:rsid w:val="00327E01"/>
    <w:rsid w:val="003300A8"/>
    <w:rsid w:val="003309B9"/>
    <w:rsid w:val="00330BF5"/>
    <w:rsid w:val="0033121F"/>
    <w:rsid w:val="0033247F"/>
    <w:rsid w:val="00332A08"/>
    <w:rsid w:val="00333D6F"/>
    <w:rsid w:val="00334C74"/>
    <w:rsid w:val="00334EBE"/>
    <w:rsid w:val="00335704"/>
    <w:rsid w:val="00336C23"/>
    <w:rsid w:val="0033768D"/>
    <w:rsid w:val="00340782"/>
    <w:rsid w:val="00340ED5"/>
    <w:rsid w:val="003410E7"/>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2C00"/>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118D"/>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E1E"/>
    <w:rsid w:val="003B7FAB"/>
    <w:rsid w:val="003C00B0"/>
    <w:rsid w:val="003C0211"/>
    <w:rsid w:val="003C049B"/>
    <w:rsid w:val="003C08A9"/>
    <w:rsid w:val="003C0B43"/>
    <w:rsid w:val="003C263F"/>
    <w:rsid w:val="003C2892"/>
    <w:rsid w:val="003C2BB6"/>
    <w:rsid w:val="003C3436"/>
    <w:rsid w:val="003C38B4"/>
    <w:rsid w:val="003D139B"/>
    <w:rsid w:val="003D32DA"/>
    <w:rsid w:val="003D3BB9"/>
    <w:rsid w:val="003D3DB2"/>
    <w:rsid w:val="003D4377"/>
    <w:rsid w:val="003D4B8C"/>
    <w:rsid w:val="003D5950"/>
    <w:rsid w:val="003D5D59"/>
    <w:rsid w:val="003D61D4"/>
    <w:rsid w:val="003D7087"/>
    <w:rsid w:val="003D798D"/>
    <w:rsid w:val="003E28A2"/>
    <w:rsid w:val="003E29B5"/>
    <w:rsid w:val="003E31D6"/>
    <w:rsid w:val="003E3DF4"/>
    <w:rsid w:val="003E5BD2"/>
    <w:rsid w:val="003E7035"/>
    <w:rsid w:val="003F1B80"/>
    <w:rsid w:val="003F2926"/>
    <w:rsid w:val="003F39EE"/>
    <w:rsid w:val="003F3BCB"/>
    <w:rsid w:val="003F3CA2"/>
    <w:rsid w:val="003F792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501"/>
    <w:rsid w:val="004306A7"/>
    <w:rsid w:val="0043090C"/>
    <w:rsid w:val="0043168F"/>
    <w:rsid w:val="00431D6D"/>
    <w:rsid w:val="004322E4"/>
    <w:rsid w:val="00433165"/>
    <w:rsid w:val="004335F4"/>
    <w:rsid w:val="0043480F"/>
    <w:rsid w:val="00434CA5"/>
    <w:rsid w:val="004355C7"/>
    <w:rsid w:val="0043584F"/>
    <w:rsid w:val="00440CB8"/>
    <w:rsid w:val="00441304"/>
    <w:rsid w:val="00441C7F"/>
    <w:rsid w:val="00442FC6"/>
    <w:rsid w:val="00443CE7"/>
    <w:rsid w:val="0044458C"/>
    <w:rsid w:val="004449B7"/>
    <w:rsid w:val="00446C4A"/>
    <w:rsid w:val="00446E7F"/>
    <w:rsid w:val="00447F9C"/>
    <w:rsid w:val="00450438"/>
    <w:rsid w:val="00450AD9"/>
    <w:rsid w:val="00450B39"/>
    <w:rsid w:val="00450C4F"/>
    <w:rsid w:val="00451192"/>
    <w:rsid w:val="00451D96"/>
    <w:rsid w:val="004523DF"/>
    <w:rsid w:val="0045274F"/>
    <w:rsid w:val="00452922"/>
    <w:rsid w:val="004539FD"/>
    <w:rsid w:val="00453E3A"/>
    <w:rsid w:val="0045494E"/>
    <w:rsid w:val="00454B96"/>
    <w:rsid w:val="00455ADE"/>
    <w:rsid w:val="00456546"/>
    <w:rsid w:val="00456D9C"/>
    <w:rsid w:val="00460152"/>
    <w:rsid w:val="004605AB"/>
    <w:rsid w:val="0046099B"/>
    <w:rsid w:val="004610A7"/>
    <w:rsid w:val="00461A2B"/>
    <w:rsid w:val="00462B56"/>
    <w:rsid w:val="00463B6F"/>
    <w:rsid w:val="004703FD"/>
    <w:rsid w:val="004713D5"/>
    <w:rsid w:val="004723E1"/>
    <w:rsid w:val="00472752"/>
    <w:rsid w:val="00472BD6"/>
    <w:rsid w:val="00473C06"/>
    <w:rsid w:val="00474521"/>
    <w:rsid w:val="004746E5"/>
    <w:rsid w:val="00475617"/>
    <w:rsid w:val="0047631B"/>
    <w:rsid w:val="004772DB"/>
    <w:rsid w:val="00480B0E"/>
    <w:rsid w:val="00481294"/>
    <w:rsid w:val="00481538"/>
    <w:rsid w:val="00481BBD"/>
    <w:rsid w:val="00483034"/>
    <w:rsid w:val="004835E9"/>
    <w:rsid w:val="0048384E"/>
    <w:rsid w:val="00483AF9"/>
    <w:rsid w:val="0048408D"/>
    <w:rsid w:val="004847F5"/>
    <w:rsid w:val="004854F6"/>
    <w:rsid w:val="00486D3F"/>
    <w:rsid w:val="00487EF9"/>
    <w:rsid w:val="00491DA4"/>
    <w:rsid w:val="004938B6"/>
    <w:rsid w:val="00493F1A"/>
    <w:rsid w:val="00495E79"/>
    <w:rsid w:val="00497F26"/>
    <w:rsid w:val="00497FD8"/>
    <w:rsid w:val="004A02D7"/>
    <w:rsid w:val="004A077B"/>
    <w:rsid w:val="004A098A"/>
    <w:rsid w:val="004A0C2E"/>
    <w:rsid w:val="004A1E0A"/>
    <w:rsid w:val="004A22EA"/>
    <w:rsid w:val="004A2B1C"/>
    <w:rsid w:val="004A6BE3"/>
    <w:rsid w:val="004B0930"/>
    <w:rsid w:val="004B0E6A"/>
    <w:rsid w:val="004B1182"/>
    <w:rsid w:val="004B4F0B"/>
    <w:rsid w:val="004B52C5"/>
    <w:rsid w:val="004B56CF"/>
    <w:rsid w:val="004B5B8E"/>
    <w:rsid w:val="004B6921"/>
    <w:rsid w:val="004B6B76"/>
    <w:rsid w:val="004B6E2B"/>
    <w:rsid w:val="004B7700"/>
    <w:rsid w:val="004C0053"/>
    <w:rsid w:val="004C2D37"/>
    <w:rsid w:val="004C3A43"/>
    <w:rsid w:val="004C3EDB"/>
    <w:rsid w:val="004C4A15"/>
    <w:rsid w:val="004C5B53"/>
    <w:rsid w:val="004C5E7A"/>
    <w:rsid w:val="004C6D6B"/>
    <w:rsid w:val="004C757E"/>
    <w:rsid w:val="004D0B4B"/>
    <w:rsid w:val="004D5587"/>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2996"/>
    <w:rsid w:val="004F36D3"/>
    <w:rsid w:val="004F38BD"/>
    <w:rsid w:val="004F4392"/>
    <w:rsid w:val="004F5369"/>
    <w:rsid w:val="004F6530"/>
    <w:rsid w:val="004F75F5"/>
    <w:rsid w:val="004F7A1A"/>
    <w:rsid w:val="004F7CC4"/>
    <w:rsid w:val="005011F4"/>
    <w:rsid w:val="0050193D"/>
    <w:rsid w:val="00502476"/>
    <w:rsid w:val="00502944"/>
    <w:rsid w:val="00502CAC"/>
    <w:rsid w:val="005032CF"/>
    <w:rsid w:val="00504DD2"/>
    <w:rsid w:val="00505487"/>
    <w:rsid w:val="00506BDB"/>
    <w:rsid w:val="00506CC9"/>
    <w:rsid w:val="00506D93"/>
    <w:rsid w:val="005105B9"/>
    <w:rsid w:val="00511B03"/>
    <w:rsid w:val="0051261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66EE5"/>
    <w:rsid w:val="005704A1"/>
    <w:rsid w:val="005710FD"/>
    <w:rsid w:val="00571C10"/>
    <w:rsid w:val="00572799"/>
    <w:rsid w:val="00572EE1"/>
    <w:rsid w:val="00572F30"/>
    <w:rsid w:val="005762C1"/>
    <w:rsid w:val="005762F3"/>
    <w:rsid w:val="00576485"/>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089"/>
    <w:rsid w:val="005A1A19"/>
    <w:rsid w:val="005A3AA3"/>
    <w:rsid w:val="005A4D15"/>
    <w:rsid w:val="005A559E"/>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0ED"/>
    <w:rsid w:val="005D33C0"/>
    <w:rsid w:val="005D3439"/>
    <w:rsid w:val="005D386C"/>
    <w:rsid w:val="005D3AE0"/>
    <w:rsid w:val="005D6B1C"/>
    <w:rsid w:val="005E03BB"/>
    <w:rsid w:val="005E05A2"/>
    <w:rsid w:val="005E0D6C"/>
    <w:rsid w:val="005E1ED8"/>
    <w:rsid w:val="005E218B"/>
    <w:rsid w:val="005E42E5"/>
    <w:rsid w:val="005E49DC"/>
    <w:rsid w:val="005E524F"/>
    <w:rsid w:val="005E6C31"/>
    <w:rsid w:val="005E77EE"/>
    <w:rsid w:val="005E79B1"/>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4491"/>
    <w:rsid w:val="00604836"/>
    <w:rsid w:val="00605095"/>
    <w:rsid w:val="006053CC"/>
    <w:rsid w:val="00606BC8"/>
    <w:rsid w:val="006108E8"/>
    <w:rsid w:val="00610DB4"/>
    <w:rsid w:val="00612276"/>
    <w:rsid w:val="00612C8A"/>
    <w:rsid w:val="00613809"/>
    <w:rsid w:val="00613845"/>
    <w:rsid w:val="006156DF"/>
    <w:rsid w:val="006209C8"/>
    <w:rsid w:val="00620C38"/>
    <w:rsid w:val="006229AC"/>
    <w:rsid w:val="00623B3C"/>
    <w:rsid w:val="0062454D"/>
    <w:rsid w:val="00624E07"/>
    <w:rsid w:val="0062578B"/>
    <w:rsid w:val="00626DBA"/>
    <w:rsid w:val="006270F9"/>
    <w:rsid w:val="00627EAB"/>
    <w:rsid w:val="006303D6"/>
    <w:rsid w:val="00630FE2"/>
    <w:rsid w:val="00631499"/>
    <w:rsid w:val="006316FE"/>
    <w:rsid w:val="00631B4F"/>
    <w:rsid w:val="006325EC"/>
    <w:rsid w:val="00634CF0"/>
    <w:rsid w:val="00634E44"/>
    <w:rsid w:val="006358D0"/>
    <w:rsid w:val="006401BE"/>
    <w:rsid w:val="006409A4"/>
    <w:rsid w:val="00641CE6"/>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1605"/>
    <w:rsid w:val="00682BF7"/>
    <w:rsid w:val="006838EE"/>
    <w:rsid w:val="00683962"/>
    <w:rsid w:val="006861B1"/>
    <w:rsid w:val="00686BFA"/>
    <w:rsid w:val="00687090"/>
    <w:rsid w:val="006909A9"/>
    <w:rsid w:val="00690AC6"/>
    <w:rsid w:val="00692218"/>
    <w:rsid w:val="006938AB"/>
    <w:rsid w:val="00694A44"/>
    <w:rsid w:val="006972C2"/>
    <w:rsid w:val="00697505"/>
    <w:rsid w:val="00697AA4"/>
    <w:rsid w:val="00697D31"/>
    <w:rsid w:val="006A0EDD"/>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36C9"/>
    <w:rsid w:val="006D384E"/>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34F2"/>
    <w:rsid w:val="006F468E"/>
    <w:rsid w:val="006F4807"/>
    <w:rsid w:val="006F4ECD"/>
    <w:rsid w:val="006F6E9F"/>
    <w:rsid w:val="006F732A"/>
    <w:rsid w:val="006F7EDB"/>
    <w:rsid w:val="00701283"/>
    <w:rsid w:val="00702A2C"/>
    <w:rsid w:val="00702C8C"/>
    <w:rsid w:val="00703BBF"/>
    <w:rsid w:val="00704999"/>
    <w:rsid w:val="007069C1"/>
    <w:rsid w:val="007077F8"/>
    <w:rsid w:val="0070786F"/>
    <w:rsid w:val="00707FAD"/>
    <w:rsid w:val="00710491"/>
    <w:rsid w:val="00710AF7"/>
    <w:rsid w:val="007119E8"/>
    <w:rsid w:val="007120B0"/>
    <w:rsid w:val="007128FF"/>
    <w:rsid w:val="00712DA8"/>
    <w:rsid w:val="0071566B"/>
    <w:rsid w:val="007159C1"/>
    <w:rsid w:val="00716D0C"/>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61C2"/>
    <w:rsid w:val="00736871"/>
    <w:rsid w:val="00737045"/>
    <w:rsid w:val="0074208E"/>
    <w:rsid w:val="007421AD"/>
    <w:rsid w:val="00743EB9"/>
    <w:rsid w:val="00744300"/>
    <w:rsid w:val="00744CA7"/>
    <w:rsid w:val="00744D19"/>
    <w:rsid w:val="00745CB1"/>
    <w:rsid w:val="00746C34"/>
    <w:rsid w:val="007471BC"/>
    <w:rsid w:val="007504BB"/>
    <w:rsid w:val="007512CF"/>
    <w:rsid w:val="00751604"/>
    <w:rsid w:val="0075236B"/>
    <w:rsid w:val="0075471F"/>
    <w:rsid w:val="00755918"/>
    <w:rsid w:val="00755E23"/>
    <w:rsid w:val="00756F6D"/>
    <w:rsid w:val="0075720B"/>
    <w:rsid w:val="00757ADF"/>
    <w:rsid w:val="007600EF"/>
    <w:rsid w:val="00760189"/>
    <w:rsid w:val="007611F5"/>
    <w:rsid w:val="0076321E"/>
    <w:rsid w:val="00763365"/>
    <w:rsid w:val="007634EE"/>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A425B"/>
    <w:rsid w:val="007A56F6"/>
    <w:rsid w:val="007B01BF"/>
    <w:rsid w:val="007B0555"/>
    <w:rsid w:val="007B24D4"/>
    <w:rsid w:val="007B31A8"/>
    <w:rsid w:val="007B47FF"/>
    <w:rsid w:val="007B7A89"/>
    <w:rsid w:val="007C06FA"/>
    <w:rsid w:val="007C1802"/>
    <w:rsid w:val="007C29DB"/>
    <w:rsid w:val="007C2A7A"/>
    <w:rsid w:val="007C48C2"/>
    <w:rsid w:val="007C685B"/>
    <w:rsid w:val="007C712D"/>
    <w:rsid w:val="007C7190"/>
    <w:rsid w:val="007C7C1E"/>
    <w:rsid w:val="007D16DD"/>
    <w:rsid w:val="007D23E3"/>
    <w:rsid w:val="007D2978"/>
    <w:rsid w:val="007D41DC"/>
    <w:rsid w:val="007D4913"/>
    <w:rsid w:val="007D5498"/>
    <w:rsid w:val="007D56C9"/>
    <w:rsid w:val="007D6708"/>
    <w:rsid w:val="007D7260"/>
    <w:rsid w:val="007D78C0"/>
    <w:rsid w:val="007E1E59"/>
    <w:rsid w:val="007E1FCE"/>
    <w:rsid w:val="007E2835"/>
    <w:rsid w:val="007E29CD"/>
    <w:rsid w:val="007E4740"/>
    <w:rsid w:val="007E4C52"/>
    <w:rsid w:val="007E52AA"/>
    <w:rsid w:val="007E532A"/>
    <w:rsid w:val="007E61DC"/>
    <w:rsid w:val="007E6BE0"/>
    <w:rsid w:val="007E70BD"/>
    <w:rsid w:val="007E7592"/>
    <w:rsid w:val="007F0FA0"/>
    <w:rsid w:val="007F152C"/>
    <w:rsid w:val="007F250A"/>
    <w:rsid w:val="007F2747"/>
    <w:rsid w:val="007F3DF1"/>
    <w:rsid w:val="007F4C9D"/>
    <w:rsid w:val="007F5826"/>
    <w:rsid w:val="007F6E4C"/>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7E"/>
    <w:rsid w:val="008408AB"/>
    <w:rsid w:val="00840A09"/>
    <w:rsid w:val="00840BF9"/>
    <w:rsid w:val="008412D1"/>
    <w:rsid w:val="00841D65"/>
    <w:rsid w:val="008425C8"/>
    <w:rsid w:val="008430CF"/>
    <w:rsid w:val="00843700"/>
    <w:rsid w:val="008447F7"/>
    <w:rsid w:val="00845BFB"/>
    <w:rsid w:val="00847DE0"/>
    <w:rsid w:val="0085163E"/>
    <w:rsid w:val="00851714"/>
    <w:rsid w:val="00853900"/>
    <w:rsid w:val="008539F9"/>
    <w:rsid w:val="0085436B"/>
    <w:rsid w:val="00854672"/>
    <w:rsid w:val="00854EC8"/>
    <w:rsid w:val="00855227"/>
    <w:rsid w:val="008561FE"/>
    <w:rsid w:val="00856C9D"/>
    <w:rsid w:val="00857559"/>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24C"/>
    <w:rsid w:val="008B65F2"/>
    <w:rsid w:val="008B6C52"/>
    <w:rsid w:val="008C1EDF"/>
    <w:rsid w:val="008C24BC"/>
    <w:rsid w:val="008C25DC"/>
    <w:rsid w:val="008C3190"/>
    <w:rsid w:val="008C57DF"/>
    <w:rsid w:val="008C5A6C"/>
    <w:rsid w:val="008C6921"/>
    <w:rsid w:val="008C6D46"/>
    <w:rsid w:val="008D2081"/>
    <w:rsid w:val="008D30D6"/>
    <w:rsid w:val="008D3D28"/>
    <w:rsid w:val="008D4993"/>
    <w:rsid w:val="008D4DC1"/>
    <w:rsid w:val="008D53F9"/>
    <w:rsid w:val="008D580D"/>
    <w:rsid w:val="008D5E2A"/>
    <w:rsid w:val="008D6282"/>
    <w:rsid w:val="008D7132"/>
    <w:rsid w:val="008E0689"/>
    <w:rsid w:val="008E0F6B"/>
    <w:rsid w:val="008E1FD6"/>
    <w:rsid w:val="008E244D"/>
    <w:rsid w:val="008E29B6"/>
    <w:rsid w:val="008E2A66"/>
    <w:rsid w:val="008E743D"/>
    <w:rsid w:val="008E7E81"/>
    <w:rsid w:val="008F1429"/>
    <w:rsid w:val="008F2AFC"/>
    <w:rsid w:val="008F46FE"/>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A48"/>
    <w:rsid w:val="00905B1D"/>
    <w:rsid w:val="00905D2A"/>
    <w:rsid w:val="00907B14"/>
    <w:rsid w:val="00910382"/>
    <w:rsid w:val="009108FC"/>
    <w:rsid w:val="00910DBB"/>
    <w:rsid w:val="00910EAD"/>
    <w:rsid w:val="00912ED7"/>
    <w:rsid w:val="009130DA"/>
    <w:rsid w:val="00914AA2"/>
    <w:rsid w:val="0091537B"/>
    <w:rsid w:val="00915629"/>
    <w:rsid w:val="00915B6E"/>
    <w:rsid w:val="00916005"/>
    <w:rsid w:val="00916359"/>
    <w:rsid w:val="009169B9"/>
    <w:rsid w:val="009179B6"/>
    <w:rsid w:val="00920E45"/>
    <w:rsid w:val="009212B5"/>
    <w:rsid w:val="00923545"/>
    <w:rsid w:val="00923B40"/>
    <w:rsid w:val="009240E1"/>
    <w:rsid w:val="00924C8C"/>
    <w:rsid w:val="00925098"/>
    <w:rsid w:val="009257A2"/>
    <w:rsid w:val="009263E8"/>
    <w:rsid w:val="00930FB0"/>
    <w:rsid w:val="009314F6"/>
    <w:rsid w:val="00931631"/>
    <w:rsid w:val="009317F5"/>
    <w:rsid w:val="009324EF"/>
    <w:rsid w:val="00932B2A"/>
    <w:rsid w:val="00932E42"/>
    <w:rsid w:val="00933B7E"/>
    <w:rsid w:val="00933C78"/>
    <w:rsid w:val="00933F81"/>
    <w:rsid w:val="00934C02"/>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D33"/>
    <w:rsid w:val="0096663A"/>
    <w:rsid w:val="00966FFA"/>
    <w:rsid w:val="00967429"/>
    <w:rsid w:val="00967878"/>
    <w:rsid w:val="0097016F"/>
    <w:rsid w:val="00970214"/>
    <w:rsid w:val="009706FC"/>
    <w:rsid w:val="009710A7"/>
    <w:rsid w:val="00971504"/>
    <w:rsid w:val="00971FD6"/>
    <w:rsid w:val="00972ADD"/>
    <w:rsid w:val="00973C89"/>
    <w:rsid w:val="00973FF7"/>
    <w:rsid w:val="00974298"/>
    <w:rsid w:val="009749A4"/>
    <w:rsid w:val="009766A3"/>
    <w:rsid w:val="00977998"/>
    <w:rsid w:val="009779B0"/>
    <w:rsid w:val="00977C19"/>
    <w:rsid w:val="00977FF0"/>
    <w:rsid w:val="009807E7"/>
    <w:rsid w:val="0098089E"/>
    <w:rsid w:val="00980DAE"/>
    <w:rsid w:val="00982DC2"/>
    <w:rsid w:val="00983125"/>
    <w:rsid w:val="0098315C"/>
    <w:rsid w:val="009853F9"/>
    <w:rsid w:val="00985627"/>
    <w:rsid w:val="009868AF"/>
    <w:rsid w:val="00986EFE"/>
    <w:rsid w:val="00987227"/>
    <w:rsid w:val="0099092E"/>
    <w:rsid w:val="00992465"/>
    <w:rsid w:val="00992DF2"/>
    <w:rsid w:val="00992FB0"/>
    <w:rsid w:val="009932CD"/>
    <w:rsid w:val="009937E8"/>
    <w:rsid w:val="009939FF"/>
    <w:rsid w:val="00994F34"/>
    <w:rsid w:val="009963AC"/>
    <w:rsid w:val="009A03DF"/>
    <w:rsid w:val="009A1A40"/>
    <w:rsid w:val="009A1C1D"/>
    <w:rsid w:val="009A306C"/>
    <w:rsid w:val="009A4EFE"/>
    <w:rsid w:val="009A7988"/>
    <w:rsid w:val="009B3910"/>
    <w:rsid w:val="009B49B3"/>
    <w:rsid w:val="009B5B86"/>
    <w:rsid w:val="009B61B2"/>
    <w:rsid w:val="009B779F"/>
    <w:rsid w:val="009B7A93"/>
    <w:rsid w:val="009B7E4B"/>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58EC"/>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3B20"/>
    <w:rsid w:val="00A061C7"/>
    <w:rsid w:val="00A06BEB"/>
    <w:rsid w:val="00A07023"/>
    <w:rsid w:val="00A104C3"/>
    <w:rsid w:val="00A1096A"/>
    <w:rsid w:val="00A11853"/>
    <w:rsid w:val="00A131B8"/>
    <w:rsid w:val="00A144CE"/>
    <w:rsid w:val="00A2012C"/>
    <w:rsid w:val="00A264A4"/>
    <w:rsid w:val="00A30E18"/>
    <w:rsid w:val="00A31304"/>
    <w:rsid w:val="00A31D77"/>
    <w:rsid w:val="00A32306"/>
    <w:rsid w:val="00A340B9"/>
    <w:rsid w:val="00A35BD2"/>
    <w:rsid w:val="00A363B3"/>
    <w:rsid w:val="00A364B0"/>
    <w:rsid w:val="00A40A03"/>
    <w:rsid w:val="00A41E70"/>
    <w:rsid w:val="00A41E83"/>
    <w:rsid w:val="00A42227"/>
    <w:rsid w:val="00A426EB"/>
    <w:rsid w:val="00A42BD4"/>
    <w:rsid w:val="00A44644"/>
    <w:rsid w:val="00A447AC"/>
    <w:rsid w:val="00A45478"/>
    <w:rsid w:val="00A467C9"/>
    <w:rsid w:val="00A46DAC"/>
    <w:rsid w:val="00A4773B"/>
    <w:rsid w:val="00A50A8D"/>
    <w:rsid w:val="00A51092"/>
    <w:rsid w:val="00A519E1"/>
    <w:rsid w:val="00A52169"/>
    <w:rsid w:val="00A53083"/>
    <w:rsid w:val="00A53238"/>
    <w:rsid w:val="00A53387"/>
    <w:rsid w:val="00A54921"/>
    <w:rsid w:val="00A54DBE"/>
    <w:rsid w:val="00A5538B"/>
    <w:rsid w:val="00A559C1"/>
    <w:rsid w:val="00A57002"/>
    <w:rsid w:val="00A57B04"/>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033A"/>
    <w:rsid w:val="00A81354"/>
    <w:rsid w:val="00A84872"/>
    <w:rsid w:val="00A857F3"/>
    <w:rsid w:val="00A86E47"/>
    <w:rsid w:val="00A8719D"/>
    <w:rsid w:val="00A87802"/>
    <w:rsid w:val="00A87DF4"/>
    <w:rsid w:val="00A90601"/>
    <w:rsid w:val="00A908BC"/>
    <w:rsid w:val="00A90907"/>
    <w:rsid w:val="00A90DB5"/>
    <w:rsid w:val="00A92CA6"/>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D55"/>
    <w:rsid w:val="00AC36C0"/>
    <w:rsid w:val="00AC381A"/>
    <w:rsid w:val="00AC3861"/>
    <w:rsid w:val="00AC49C9"/>
    <w:rsid w:val="00AC4ADA"/>
    <w:rsid w:val="00AC522F"/>
    <w:rsid w:val="00AC6686"/>
    <w:rsid w:val="00AC7CB6"/>
    <w:rsid w:val="00AD1F28"/>
    <w:rsid w:val="00AD3987"/>
    <w:rsid w:val="00AD4129"/>
    <w:rsid w:val="00AD4B05"/>
    <w:rsid w:val="00AD4C62"/>
    <w:rsid w:val="00AD4F2A"/>
    <w:rsid w:val="00AD71E9"/>
    <w:rsid w:val="00AD7C61"/>
    <w:rsid w:val="00AD7EE4"/>
    <w:rsid w:val="00AE025B"/>
    <w:rsid w:val="00AE0D23"/>
    <w:rsid w:val="00AE0F78"/>
    <w:rsid w:val="00AE1A3F"/>
    <w:rsid w:val="00AE27BE"/>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34E8"/>
    <w:rsid w:val="00B06425"/>
    <w:rsid w:val="00B06AFC"/>
    <w:rsid w:val="00B0753F"/>
    <w:rsid w:val="00B105B5"/>
    <w:rsid w:val="00B11FA6"/>
    <w:rsid w:val="00B129E5"/>
    <w:rsid w:val="00B13BB4"/>
    <w:rsid w:val="00B13BD1"/>
    <w:rsid w:val="00B14759"/>
    <w:rsid w:val="00B14DA8"/>
    <w:rsid w:val="00B16D96"/>
    <w:rsid w:val="00B17060"/>
    <w:rsid w:val="00B21348"/>
    <w:rsid w:val="00B226BF"/>
    <w:rsid w:val="00B228A2"/>
    <w:rsid w:val="00B22C3F"/>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1039"/>
    <w:rsid w:val="00B429C5"/>
    <w:rsid w:val="00B429EC"/>
    <w:rsid w:val="00B4383D"/>
    <w:rsid w:val="00B43944"/>
    <w:rsid w:val="00B45C57"/>
    <w:rsid w:val="00B45FA3"/>
    <w:rsid w:val="00B462D0"/>
    <w:rsid w:val="00B471C0"/>
    <w:rsid w:val="00B47C1E"/>
    <w:rsid w:val="00B47D90"/>
    <w:rsid w:val="00B500F5"/>
    <w:rsid w:val="00B5029D"/>
    <w:rsid w:val="00B51CDC"/>
    <w:rsid w:val="00B52FA3"/>
    <w:rsid w:val="00B53AF9"/>
    <w:rsid w:val="00B53BE9"/>
    <w:rsid w:val="00B5538D"/>
    <w:rsid w:val="00B558CA"/>
    <w:rsid w:val="00B56C50"/>
    <w:rsid w:val="00B5717D"/>
    <w:rsid w:val="00B600E4"/>
    <w:rsid w:val="00B60272"/>
    <w:rsid w:val="00B620D7"/>
    <w:rsid w:val="00B63DAC"/>
    <w:rsid w:val="00B63F03"/>
    <w:rsid w:val="00B64E02"/>
    <w:rsid w:val="00B6571F"/>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2978"/>
    <w:rsid w:val="00B93F9B"/>
    <w:rsid w:val="00B9486E"/>
    <w:rsid w:val="00B95377"/>
    <w:rsid w:val="00B960D1"/>
    <w:rsid w:val="00B97689"/>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0C85"/>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707"/>
    <w:rsid w:val="00BF194C"/>
    <w:rsid w:val="00BF2CED"/>
    <w:rsid w:val="00BF2E9F"/>
    <w:rsid w:val="00BF315D"/>
    <w:rsid w:val="00BF366E"/>
    <w:rsid w:val="00BF5235"/>
    <w:rsid w:val="00BF577A"/>
    <w:rsid w:val="00BF5DC3"/>
    <w:rsid w:val="00C002BA"/>
    <w:rsid w:val="00C0101E"/>
    <w:rsid w:val="00C015D8"/>
    <w:rsid w:val="00C01FAF"/>
    <w:rsid w:val="00C029B1"/>
    <w:rsid w:val="00C02C58"/>
    <w:rsid w:val="00C036DA"/>
    <w:rsid w:val="00C03CCC"/>
    <w:rsid w:val="00C0448B"/>
    <w:rsid w:val="00C048BF"/>
    <w:rsid w:val="00C04EB2"/>
    <w:rsid w:val="00C04FB6"/>
    <w:rsid w:val="00C0787A"/>
    <w:rsid w:val="00C07FB1"/>
    <w:rsid w:val="00C103D7"/>
    <w:rsid w:val="00C1123C"/>
    <w:rsid w:val="00C11A7E"/>
    <w:rsid w:val="00C152A1"/>
    <w:rsid w:val="00C165B1"/>
    <w:rsid w:val="00C165EF"/>
    <w:rsid w:val="00C168D5"/>
    <w:rsid w:val="00C1690D"/>
    <w:rsid w:val="00C1739C"/>
    <w:rsid w:val="00C17783"/>
    <w:rsid w:val="00C203F4"/>
    <w:rsid w:val="00C205D0"/>
    <w:rsid w:val="00C20E1E"/>
    <w:rsid w:val="00C21E6B"/>
    <w:rsid w:val="00C21F7F"/>
    <w:rsid w:val="00C22003"/>
    <w:rsid w:val="00C227B9"/>
    <w:rsid w:val="00C22CD8"/>
    <w:rsid w:val="00C2449C"/>
    <w:rsid w:val="00C25E50"/>
    <w:rsid w:val="00C30046"/>
    <w:rsid w:val="00C30CC3"/>
    <w:rsid w:val="00C3336E"/>
    <w:rsid w:val="00C33F6C"/>
    <w:rsid w:val="00C362EE"/>
    <w:rsid w:val="00C37EE7"/>
    <w:rsid w:val="00C41183"/>
    <w:rsid w:val="00C4272E"/>
    <w:rsid w:val="00C42890"/>
    <w:rsid w:val="00C433E8"/>
    <w:rsid w:val="00C44105"/>
    <w:rsid w:val="00C441ED"/>
    <w:rsid w:val="00C4464C"/>
    <w:rsid w:val="00C44A44"/>
    <w:rsid w:val="00C45011"/>
    <w:rsid w:val="00C45301"/>
    <w:rsid w:val="00C46540"/>
    <w:rsid w:val="00C4657B"/>
    <w:rsid w:val="00C470B3"/>
    <w:rsid w:val="00C47286"/>
    <w:rsid w:val="00C5033A"/>
    <w:rsid w:val="00C5077E"/>
    <w:rsid w:val="00C52838"/>
    <w:rsid w:val="00C530D6"/>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A0E"/>
    <w:rsid w:val="00C72F14"/>
    <w:rsid w:val="00C73C9B"/>
    <w:rsid w:val="00C73DCE"/>
    <w:rsid w:val="00C740BD"/>
    <w:rsid w:val="00C7716C"/>
    <w:rsid w:val="00C776C7"/>
    <w:rsid w:val="00C77791"/>
    <w:rsid w:val="00C77D01"/>
    <w:rsid w:val="00C81D17"/>
    <w:rsid w:val="00C846FD"/>
    <w:rsid w:val="00C84CB6"/>
    <w:rsid w:val="00C86381"/>
    <w:rsid w:val="00C87B92"/>
    <w:rsid w:val="00C9050A"/>
    <w:rsid w:val="00C905C9"/>
    <w:rsid w:val="00C91B12"/>
    <w:rsid w:val="00C9260D"/>
    <w:rsid w:val="00C92E55"/>
    <w:rsid w:val="00C92E93"/>
    <w:rsid w:val="00C92FB5"/>
    <w:rsid w:val="00C93001"/>
    <w:rsid w:val="00C941B1"/>
    <w:rsid w:val="00C973DC"/>
    <w:rsid w:val="00C977A5"/>
    <w:rsid w:val="00C97D6C"/>
    <w:rsid w:val="00CA1FD8"/>
    <w:rsid w:val="00CA220D"/>
    <w:rsid w:val="00CA25F8"/>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3E4"/>
    <w:rsid w:val="00CB7511"/>
    <w:rsid w:val="00CB7B3E"/>
    <w:rsid w:val="00CC24FB"/>
    <w:rsid w:val="00CC3972"/>
    <w:rsid w:val="00CC4C31"/>
    <w:rsid w:val="00CC5960"/>
    <w:rsid w:val="00CC6BED"/>
    <w:rsid w:val="00CD082E"/>
    <w:rsid w:val="00CD0997"/>
    <w:rsid w:val="00CD0B0A"/>
    <w:rsid w:val="00CD1017"/>
    <w:rsid w:val="00CD1A2D"/>
    <w:rsid w:val="00CD1DF0"/>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2091"/>
    <w:rsid w:val="00CF2828"/>
    <w:rsid w:val="00CF63CB"/>
    <w:rsid w:val="00CF7119"/>
    <w:rsid w:val="00CF7F10"/>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5EA8"/>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235"/>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045C"/>
    <w:rsid w:val="00D62525"/>
    <w:rsid w:val="00D63E42"/>
    <w:rsid w:val="00D6527C"/>
    <w:rsid w:val="00D67B3D"/>
    <w:rsid w:val="00D711AD"/>
    <w:rsid w:val="00D71606"/>
    <w:rsid w:val="00D7276B"/>
    <w:rsid w:val="00D736FF"/>
    <w:rsid w:val="00D73AA4"/>
    <w:rsid w:val="00D742C8"/>
    <w:rsid w:val="00D74316"/>
    <w:rsid w:val="00D764C7"/>
    <w:rsid w:val="00D76783"/>
    <w:rsid w:val="00D76ED2"/>
    <w:rsid w:val="00D805AC"/>
    <w:rsid w:val="00D81640"/>
    <w:rsid w:val="00D817F6"/>
    <w:rsid w:val="00D81888"/>
    <w:rsid w:val="00D81F69"/>
    <w:rsid w:val="00D820FB"/>
    <w:rsid w:val="00D826E3"/>
    <w:rsid w:val="00D8467C"/>
    <w:rsid w:val="00D904AD"/>
    <w:rsid w:val="00D908D7"/>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082E"/>
    <w:rsid w:val="00DC08E7"/>
    <w:rsid w:val="00DC2FED"/>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5D34"/>
    <w:rsid w:val="00DD7609"/>
    <w:rsid w:val="00DE189D"/>
    <w:rsid w:val="00DE3054"/>
    <w:rsid w:val="00DE3E78"/>
    <w:rsid w:val="00DE4ED6"/>
    <w:rsid w:val="00DE6CF8"/>
    <w:rsid w:val="00DE798F"/>
    <w:rsid w:val="00DF12A2"/>
    <w:rsid w:val="00DF2169"/>
    <w:rsid w:val="00DF3F08"/>
    <w:rsid w:val="00DF4675"/>
    <w:rsid w:val="00DF4A48"/>
    <w:rsid w:val="00DF6270"/>
    <w:rsid w:val="00DF6453"/>
    <w:rsid w:val="00DF72FD"/>
    <w:rsid w:val="00DF7CF5"/>
    <w:rsid w:val="00DF7E87"/>
    <w:rsid w:val="00E001F5"/>
    <w:rsid w:val="00E00A2C"/>
    <w:rsid w:val="00E00E14"/>
    <w:rsid w:val="00E025AE"/>
    <w:rsid w:val="00E03D36"/>
    <w:rsid w:val="00E0479D"/>
    <w:rsid w:val="00E048EB"/>
    <w:rsid w:val="00E052EF"/>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17C"/>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38B"/>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6F35"/>
    <w:rsid w:val="00E57010"/>
    <w:rsid w:val="00E578F3"/>
    <w:rsid w:val="00E57FA3"/>
    <w:rsid w:val="00E608CE"/>
    <w:rsid w:val="00E619B5"/>
    <w:rsid w:val="00E61AC1"/>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70D"/>
    <w:rsid w:val="00E86BDA"/>
    <w:rsid w:val="00E87693"/>
    <w:rsid w:val="00E8793C"/>
    <w:rsid w:val="00E87D40"/>
    <w:rsid w:val="00E903E7"/>
    <w:rsid w:val="00E907BB"/>
    <w:rsid w:val="00E90BC1"/>
    <w:rsid w:val="00E912CE"/>
    <w:rsid w:val="00E91666"/>
    <w:rsid w:val="00E91F78"/>
    <w:rsid w:val="00E924D0"/>
    <w:rsid w:val="00E931D1"/>
    <w:rsid w:val="00E93408"/>
    <w:rsid w:val="00E938B4"/>
    <w:rsid w:val="00E94CCA"/>
    <w:rsid w:val="00E97F16"/>
    <w:rsid w:val="00EA065A"/>
    <w:rsid w:val="00EA0AF3"/>
    <w:rsid w:val="00EA3985"/>
    <w:rsid w:val="00EA5C5F"/>
    <w:rsid w:val="00EA5ED6"/>
    <w:rsid w:val="00EA75AA"/>
    <w:rsid w:val="00EA7753"/>
    <w:rsid w:val="00EA7AD6"/>
    <w:rsid w:val="00EB04B3"/>
    <w:rsid w:val="00EB081D"/>
    <w:rsid w:val="00EB2B70"/>
    <w:rsid w:val="00EB33BE"/>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225"/>
    <w:rsid w:val="00ED75C3"/>
    <w:rsid w:val="00EE1348"/>
    <w:rsid w:val="00EE13BA"/>
    <w:rsid w:val="00EE1D71"/>
    <w:rsid w:val="00EE31AB"/>
    <w:rsid w:val="00EE3364"/>
    <w:rsid w:val="00EE33C3"/>
    <w:rsid w:val="00EE3EC4"/>
    <w:rsid w:val="00EE4898"/>
    <w:rsid w:val="00EE608C"/>
    <w:rsid w:val="00EE6641"/>
    <w:rsid w:val="00EE6C4B"/>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0D6E"/>
    <w:rsid w:val="00F11829"/>
    <w:rsid w:val="00F11E45"/>
    <w:rsid w:val="00F1209C"/>
    <w:rsid w:val="00F127BB"/>
    <w:rsid w:val="00F12D07"/>
    <w:rsid w:val="00F12E62"/>
    <w:rsid w:val="00F13082"/>
    <w:rsid w:val="00F13AC0"/>
    <w:rsid w:val="00F13EDD"/>
    <w:rsid w:val="00F15EBA"/>
    <w:rsid w:val="00F167DA"/>
    <w:rsid w:val="00F16956"/>
    <w:rsid w:val="00F17BAB"/>
    <w:rsid w:val="00F20748"/>
    <w:rsid w:val="00F229E6"/>
    <w:rsid w:val="00F248D2"/>
    <w:rsid w:val="00F256E6"/>
    <w:rsid w:val="00F26949"/>
    <w:rsid w:val="00F2763B"/>
    <w:rsid w:val="00F30141"/>
    <w:rsid w:val="00F30173"/>
    <w:rsid w:val="00F30C88"/>
    <w:rsid w:val="00F3437E"/>
    <w:rsid w:val="00F345A9"/>
    <w:rsid w:val="00F3586F"/>
    <w:rsid w:val="00F35FB2"/>
    <w:rsid w:val="00F36050"/>
    <w:rsid w:val="00F36931"/>
    <w:rsid w:val="00F36D5B"/>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0993"/>
    <w:rsid w:val="00F61715"/>
    <w:rsid w:val="00F623D9"/>
    <w:rsid w:val="00F62FFD"/>
    <w:rsid w:val="00F6325A"/>
    <w:rsid w:val="00F634A4"/>
    <w:rsid w:val="00F63BEA"/>
    <w:rsid w:val="00F64EBA"/>
    <w:rsid w:val="00F66265"/>
    <w:rsid w:val="00F66C76"/>
    <w:rsid w:val="00F67505"/>
    <w:rsid w:val="00F676EC"/>
    <w:rsid w:val="00F73E05"/>
    <w:rsid w:val="00F74287"/>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B03F2"/>
    <w:rsid w:val="00FB0B11"/>
    <w:rsid w:val="00FB0F3E"/>
    <w:rsid w:val="00FB2C78"/>
    <w:rsid w:val="00FB2D55"/>
    <w:rsid w:val="00FB3526"/>
    <w:rsid w:val="00FB4526"/>
    <w:rsid w:val="00FC1E30"/>
    <w:rsid w:val="00FC1E93"/>
    <w:rsid w:val="00FC24A9"/>
    <w:rsid w:val="00FC3EAF"/>
    <w:rsid w:val="00FC4CF8"/>
    <w:rsid w:val="00FC5B74"/>
    <w:rsid w:val="00FC6746"/>
    <w:rsid w:val="00FC7EBC"/>
    <w:rsid w:val="00FD033B"/>
    <w:rsid w:val="00FD1AAD"/>
    <w:rsid w:val="00FD4CB0"/>
    <w:rsid w:val="00FD52F8"/>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0A6"/>
    <w:rsid w:val="00FF523E"/>
    <w:rsid w:val="00FF5DC4"/>
    <w:rsid w:val="00FF6041"/>
    <w:rsid w:val="06081C32"/>
    <w:rsid w:val="0B295076"/>
    <w:rsid w:val="0B835F83"/>
    <w:rsid w:val="0C201053"/>
    <w:rsid w:val="0C9041BB"/>
    <w:rsid w:val="0FE870FF"/>
    <w:rsid w:val="13266344"/>
    <w:rsid w:val="14D92E5A"/>
    <w:rsid w:val="15F3054C"/>
    <w:rsid w:val="18AF083E"/>
    <w:rsid w:val="1D0A2E59"/>
    <w:rsid w:val="222017CE"/>
    <w:rsid w:val="25BF325D"/>
    <w:rsid w:val="27F91BE8"/>
    <w:rsid w:val="309468A2"/>
    <w:rsid w:val="37D92E67"/>
    <w:rsid w:val="3FA365D3"/>
    <w:rsid w:val="40235ACB"/>
    <w:rsid w:val="47BA1C5C"/>
    <w:rsid w:val="484A03C9"/>
    <w:rsid w:val="4DD65E81"/>
    <w:rsid w:val="4EA127C5"/>
    <w:rsid w:val="519F7ABF"/>
    <w:rsid w:val="55334F00"/>
    <w:rsid w:val="58423D81"/>
    <w:rsid w:val="5B5F445D"/>
    <w:rsid w:val="5B961766"/>
    <w:rsid w:val="5FDA068E"/>
    <w:rsid w:val="60507B9E"/>
    <w:rsid w:val="65A07D67"/>
    <w:rsid w:val="6FCE26BB"/>
    <w:rsid w:val="716D0CE9"/>
    <w:rsid w:val="737123D6"/>
    <w:rsid w:val="78621722"/>
    <w:rsid w:val="78FB1B16"/>
    <w:rsid w:val="794D7106"/>
    <w:rsid w:val="7F1951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unhideWhenUsed="1"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olor w:val="000000"/>
      <w:sz w:val="21"/>
    </w:rPr>
  </w:style>
  <w:style w:type="paragraph" w:styleId="1">
    <w:name w:val="heading 1"/>
    <w:basedOn w:val="a"/>
    <w:next w:val="a"/>
    <w:link w:val="1Char"/>
    <w:uiPriority w:val="99"/>
    <w:qFormat/>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qFormat/>
    <w:pPr>
      <w:keepNext/>
      <w:keepLines/>
      <w:widowControl w:val="0"/>
      <w:numPr>
        <w:numId w:val="1"/>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pPr>
      <w:keepNext/>
      <w:keepLines/>
      <w:widowControl w:val="0"/>
      <w:adjustRightInd w:val="0"/>
      <w:spacing w:after="120" w:line="480" w:lineRule="atLeast"/>
      <w:outlineLvl w:val="2"/>
    </w:pPr>
  </w:style>
  <w:style w:type="paragraph" w:styleId="4">
    <w:name w:val="heading 4"/>
    <w:basedOn w:val="a"/>
    <w:next w:val="a"/>
    <w:link w:val="4Char"/>
    <w:uiPriority w:val="9"/>
    <w:qFormat/>
    <w:pPr>
      <w:keepNext/>
      <w:keepLines/>
      <w:widowControl w:val="0"/>
      <w:numPr>
        <w:ilvl w:val="3"/>
        <w:numId w:val="2"/>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pPr>
      <w:keepNext/>
      <w:keepLines/>
      <w:widowControl w:val="0"/>
      <w:numPr>
        <w:ilvl w:val="4"/>
        <w:numId w:val="2"/>
      </w:numPr>
      <w:adjustRightInd w:val="0"/>
      <w:spacing w:before="280" w:after="290" w:line="376" w:lineRule="atLeast"/>
      <w:outlineLvl w:val="4"/>
    </w:pPr>
    <w:rPr>
      <w:b/>
      <w:sz w:val="28"/>
    </w:rPr>
  </w:style>
  <w:style w:type="paragraph" w:styleId="6">
    <w:name w:val="heading 6"/>
    <w:basedOn w:val="a"/>
    <w:next w:val="a"/>
    <w:link w:val="6Char"/>
    <w:uiPriority w:val="9"/>
    <w:qFormat/>
    <w:pPr>
      <w:keepNext/>
      <w:keepLines/>
      <w:widowControl w:val="0"/>
      <w:numPr>
        <w:ilvl w:val="5"/>
        <w:numId w:val="2"/>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pPr>
      <w:keepNext/>
      <w:keepLines/>
      <w:widowControl w:val="0"/>
      <w:numPr>
        <w:ilvl w:val="6"/>
        <w:numId w:val="2"/>
      </w:numPr>
      <w:adjustRightInd w:val="0"/>
      <w:spacing w:before="240" w:after="64" w:line="320" w:lineRule="atLeast"/>
      <w:outlineLvl w:val="6"/>
    </w:pPr>
    <w:rPr>
      <w:b/>
      <w:sz w:val="24"/>
    </w:rPr>
  </w:style>
  <w:style w:type="paragraph" w:styleId="8">
    <w:name w:val="heading 8"/>
    <w:basedOn w:val="a"/>
    <w:next w:val="a"/>
    <w:link w:val="8Char"/>
    <w:qFormat/>
    <w:pPr>
      <w:keepNext/>
      <w:keepLines/>
      <w:widowControl w:val="0"/>
      <w:numPr>
        <w:ilvl w:val="7"/>
        <w:numId w:val="2"/>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pPr>
      <w:keepNext/>
      <w:keepLines/>
      <w:widowControl w:val="0"/>
      <w:numPr>
        <w:ilvl w:val="8"/>
        <w:numId w:val="2"/>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Char"/>
    <w:uiPriority w:val="99"/>
    <w:qFormat/>
    <w:pPr>
      <w:widowControl w:val="0"/>
      <w:jc w:val="center"/>
    </w:pPr>
    <w:rPr>
      <w:rFonts w:ascii="Times New Roman" w:hAnsi="Times New Roman"/>
      <w:color w:val="auto"/>
      <w:kern w:val="2"/>
      <w:szCs w:val="21"/>
    </w:rPr>
  </w:style>
  <w:style w:type="paragraph" w:styleId="a4">
    <w:name w:val="Normal Indent"/>
    <w:basedOn w:val="a"/>
    <w:qFormat/>
    <w:pPr>
      <w:widowControl w:val="0"/>
      <w:ind w:firstLineChars="200" w:firstLine="420"/>
      <w:jc w:val="both"/>
    </w:pPr>
    <w:rPr>
      <w:rFonts w:ascii="Times New Roman" w:hAnsi="Times New Roman"/>
      <w:color w:val="auto"/>
      <w:kern w:val="2"/>
      <w:szCs w:val="21"/>
    </w:rPr>
  </w:style>
  <w:style w:type="paragraph" w:styleId="a5">
    <w:name w:val="Document Map"/>
    <w:basedOn w:val="a"/>
    <w:link w:val="Char0"/>
    <w:uiPriority w:val="99"/>
    <w:semiHidden/>
    <w:qFormat/>
    <w:pPr>
      <w:shd w:val="clear" w:color="auto" w:fill="000080"/>
    </w:pPr>
  </w:style>
  <w:style w:type="paragraph" w:styleId="a6">
    <w:name w:val="toa heading"/>
    <w:basedOn w:val="a"/>
    <w:next w:val="a"/>
    <w:semiHidden/>
    <w:qFormat/>
    <w:pPr>
      <w:widowControl w:val="0"/>
      <w:spacing w:before="120"/>
      <w:jc w:val="both"/>
    </w:pPr>
    <w:rPr>
      <w:rFonts w:ascii="Arial" w:hAnsi="Arial"/>
      <w:b/>
      <w:bCs/>
      <w:color w:val="auto"/>
      <w:kern w:val="2"/>
      <w:szCs w:val="21"/>
    </w:rPr>
  </w:style>
  <w:style w:type="paragraph" w:styleId="a7">
    <w:name w:val="annotation text"/>
    <w:basedOn w:val="a"/>
    <w:link w:val="Char1"/>
    <w:uiPriority w:val="99"/>
    <w:qFormat/>
  </w:style>
  <w:style w:type="paragraph" w:styleId="a8">
    <w:name w:val="Salutation"/>
    <w:basedOn w:val="a"/>
    <w:next w:val="a"/>
    <w:link w:val="Char2"/>
    <w:uiPriority w:val="99"/>
    <w:qFormat/>
    <w:pPr>
      <w:widowControl w:val="0"/>
      <w:jc w:val="both"/>
    </w:pPr>
    <w:rPr>
      <w:rFonts w:ascii="Times New Roman" w:hAnsi="Times New Roman"/>
      <w:color w:val="auto"/>
      <w:kern w:val="2"/>
      <w:szCs w:val="21"/>
    </w:rPr>
  </w:style>
  <w:style w:type="paragraph" w:styleId="30">
    <w:name w:val="List Bullet 3"/>
    <w:basedOn w:val="a"/>
    <w:qFormat/>
    <w:pPr>
      <w:widowControl w:val="0"/>
      <w:tabs>
        <w:tab w:val="left" w:pos="1200"/>
      </w:tabs>
      <w:jc w:val="both"/>
    </w:pPr>
    <w:rPr>
      <w:rFonts w:ascii="Times New Roman" w:hAnsi="Times New Roman"/>
      <w:color w:val="auto"/>
      <w:kern w:val="2"/>
      <w:szCs w:val="21"/>
    </w:rPr>
  </w:style>
  <w:style w:type="paragraph" w:styleId="a9">
    <w:name w:val="Body Text"/>
    <w:basedOn w:val="a"/>
    <w:link w:val="Char3"/>
    <w:uiPriority w:val="99"/>
    <w:qFormat/>
    <w:pPr>
      <w:widowControl w:val="0"/>
      <w:spacing w:after="120"/>
      <w:jc w:val="both"/>
    </w:pPr>
    <w:rPr>
      <w:rFonts w:ascii="Times New Roman" w:hAnsi="Times New Roman"/>
      <w:color w:val="auto"/>
      <w:kern w:val="2"/>
      <w:szCs w:val="21"/>
    </w:rPr>
  </w:style>
  <w:style w:type="paragraph" w:styleId="50">
    <w:name w:val="toc 5"/>
    <w:basedOn w:val="a"/>
    <w:next w:val="a"/>
    <w:uiPriority w:val="39"/>
    <w:unhideWhenUsed/>
    <w:qFormat/>
    <w:pPr>
      <w:widowControl w:val="0"/>
      <w:ind w:leftChars="800" w:left="1680"/>
      <w:jc w:val="both"/>
    </w:pPr>
    <w:rPr>
      <w:rFonts w:asciiTheme="minorHAnsi" w:eastAsiaTheme="minorEastAsia" w:hAnsiTheme="minorHAnsi" w:cstheme="minorBidi"/>
      <w:color w:val="auto"/>
      <w:kern w:val="2"/>
      <w:szCs w:val="22"/>
    </w:rPr>
  </w:style>
  <w:style w:type="paragraph" w:styleId="31">
    <w:name w:val="toc 3"/>
    <w:basedOn w:val="a"/>
    <w:next w:val="a"/>
    <w:uiPriority w:val="39"/>
    <w:unhideWhenUsed/>
    <w:qFormat/>
    <w:pPr>
      <w:spacing w:after="100" w:line="276" w:lineRule="auto"/>
      <w:ind w:left="440"/>
    </w:pPr>
    <w:rPr>
      <w:rFonts w:ascii="Calibri" w:hAnsi="Calibri"/>
      <w:color w:val="auto"/>
      <w:sz w:val="22"/>
      <w:szCs w:val="22"/>
    </w:rPr>
  </w:style>
  <w:style w:type="paragraph" w:styleId="aa">
    <w:name w:val="Plain Text"/>
    <w:basedOn w:val="a"/>
    <w:link w:val="Char4"/>
    <w:qFormat/>
    <w:pPr>
      <w:widowControl w:val="0"/>
      <w:jc w:val="both"/>
    </w:pPr>
    <w:rPr>
      <w:rFonts w:hAnsi="Courier New" w:hint="eastAsia"/>
      <w:kern w:val="2"/>
      <w:sz w:val="28"/>
    </w:rPr>
  </w:style>
  <w:style w:type="paragraph" w:styleId="80">
    <w:name w:val="toc 8"/>
    <w:basedOn w:val="a"/>
    <w:next w:val="a"/>
    <w:uiPriority w:val="39"/>
    <w:unhideWhenUsed/>
    <w:qFormat/>
    <w:pPr>
      <w:widowControl w:val="0"/>
      <w:ind w:leftChars="1400" w:left="2940"/>
      <w:jc w:val="both"/>
    </w:pPr>
    <w:rPr>
      <w:rFonts w:asciiTheme="minorHAnsi" w:eastAsiaTheme="minorEastAsia" w:hAnsiTheme="minorHAnsi" w:cstheme="minorBidi"/>
      <w:color w:val="auto"/>
      <w:kern w:val="2"/>
      <w:szCs w:val="22"/>
    </w:rPr>
  </w:style>
  <w:style w:type="paragraph" w:styleId="ab">
    <w:name w:val="Date"/>
    <w:basedOn w:val="a"/>
    <w:next w:val="a"/>
    <w:link w:val="Char5"/>
    <w:uiPriority w:val="99"/>
    <w:unhideWhenUsed/>
    <w:qFormat/>
    <w:pPr>
      <w:ind w:leftChars="2500" w:left="100"/>
    </w:pPr>
  </w:style>
  <w:style w:type="paragraph" w:styleId="ac">
    <w:name w:val="endnote text"/>
    <w:basedOn w:val="a"/>
    <w:link w:val="Char6"/>
    <w:uiPriority w:val="99"/>
    <w:semiHidden/>
    <w:unhideWhenUsed/>
    <w:qFormat/>
    <w:pPr>
      <w:snapToGrid w:val="0"/>
    </w:pPr>
    <w:rPr>
      <w:rFonts w:cs="宋体"/>
      <w:color w:val="auto"/>
      <w:szCs w:val="24"/>
    </w:rPr>
  </w:style>
  <w:style w:type="paragraph" w:styleId="ad">
    <w:name w:val="Balloon Text"/>
    <w:basedOn w:val="a"/>
    <w:link w:val="Char7"/>
    <w:uiPriority w:val="99"/>
    <w:qFormat/>
    <w:rPr>
      <w:sz w:val="18"/>
      <w:szCs w:val="18"/>
    </w:rPr>
  </w:style>
  <w:style w:type="paragraph" w:styleId="ae">
    <w:name w:val="footer"/>
    <w:basedOn w:val="a"/>
    <w:link w:val="Char8"/>
    <w:uiPriority w:val="99"/>
    <w:qFormat/>
    <w:pPr>
      <w:tabs>
        <w:tab w:val="center" w:pos="4153"/>
        <w:tab w:val="right" w:pos="8306"/>
      </w:tabs>
      <w:snapToGrid w:val="0"/>
    </w:pPr>
    <w:rPr>
      <w:sz w:val="18"/>
      <w:szCs w:val="18"/>
    </w:rPr>
  </w:style>
  <w:style w:type="paragraph" w:styleId="af">
    <w:name w:val="header"/>
    <w:basedOn w:val="a"/>
    <w:link w:val="Char9"/>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widowControl w:val="0"/>
      <w:ind w:leftChars="600" w:left="1260"/>
      <w:jc w:val="both"/>
    </w:pPr>
    <w:rPr>
      <w:rFonts w:asciiTheme="minorHAnsi" w:eastAsiaTheme="minorEastAsia" w:hAnsiTheme="minorHAnsi" w:cstheme="minorBidi"/>
      <w:color w:val="auto"/>
      <w:kern w:val="2"/>
      <w:szCs w:val="22"/>
    </w:rPr>
  </w:style>
  <w:style w:type="paragraph" w:styleId="60">
    <w:name w:val="toc 6"/>
    <w:basedOn w:val="a"/>
    <w:next w:val="a"/>
    <w:uiPriority w:val="39"/>
    <w:unhideWhenUsed/>
    <w:qFormat/>
    <w:pPr>
      <w:widowControl w:val="0"/>
      <w:ind w:leftChars="1000" w:left="2100"/>
      <w:jc w:val="both"/>
    </w:pPr>
    <w:rPr>
      <w:rFonts w:asciiTheme="minorHAnsi" w:eastAsiaTheme="minorEastAsia" w:hAnsiTheme="minorHAnsi" w:cstheme="minorBidi"/>
      <w:color w:val="auto"/>
      <w:kern w:val="2"/>
      <w:szCs w:val="22"/>
    </w:rPr>
  </w:style>
  <w:style w:type="paragraph" w:styleId="20">
    <w:name w:val="toc 2"/>
    <w:basedOn w:val="a"/>
    <w:next w:val="a"/>
    <w:uiPriority w:val="39"/>
    <w:unhideWhenUsed/>
    <w:qFormat/>
    <w:pPr>
      <w:tabs>
        <w:tab w:val="right" w:leader="dot" w:pos="8296"/>
      </w:tabs>
      <w:ind w:leftChars="200" w:left="420"/>
      <w:jc w:val="center"/>
    </w:pPr>
    <w:rPr>
      <w:b/>
      <w:sz w:val="32"/>
      <w:szCs w:val="32"/>
    </w:rPr>
  </w:style>
  <w:style w:type="paragraph" w:styleId="90">
    <w:name w:val="toc 9"/>
    <w:basedOn w:val="a"/>
    <w:next w:val="a"/>
    <w:uiPriority w:val="39"/>
    <w:unhideWhenUsed/>
    <w:qFormat/>
    <w:pPr>
      <w:widowControl w:val="0"/>
      <w:ind w:leftChars="1600" w:left="3360"/>
      <w:jc w:val="both"/>
    </w:pPr>
    <w:rPr>
      <w:rFonts w:asciiTheme="minorHAnsi" w:eastAsiaTheme="minorEastAsia" w:hAnsiTheme="minorHAnsi" w:cstheme="minorBidi"/>
      <w:color w:val="auto"/>
      <w:kern w:val="2"/>
      <w:szCs w:val="22"/>
    </w:rPr>
  </w:style>
  <w:style w:type="paragraph" w:styleId="af0">
    <w:name w:val="Normal (Web)"/>
    <w:basedOn w:val="a"/>
    <w:uiPriority w:val="99"/>
    <w:qFormat/>
    <w:pPr>
      <w:spacing w:before="100" w:beforeAutospacing="1" w:after="100" w:afterAutospacing="1"/>
    </w:pPr>
    <w:rPr>
      <w:rFonts w:cs="宋体"/>
      <w:color w:val="auto"/>
      <w:sz w:val="24"/>
      <w:szCs w:val="24"/>
    </w:rPr>
  </w:style>
  <w:style w:type="paragraph" w:styleId="11">
    <w:name w:val="index 1"/>
    <w:basedOn w:val="a"/>
    <w:next w:val="a"/>
    <w:semiHidden/>
    <w:qFormat/>
  </w:style>
  <w:style w:type="paragraph" w:styleId="af1">
    <w:name w:val="Title"/>
    <w:basedOn w:val="a"/>
    <w:next w:val="a"/>
    <w:link w:val="Chara"/>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2">
    <w:name w:val="annotation subject"/>
    <w:basedOn w:val="a7"/>
    <w:next w:val="a7"/>
    <w:link w:val="Charb"/>
    <w:uiPriority w:val="99"/>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ndnote reference"/>
    <w:basedOn w:val="a0"/>
    <w:uiPriority w:val="99"/>
    <w:semiHidden/>
    <w:unhideWhenUsed/>
    <w:qFormat/>
    <w:rPr>
      <w:vertAlign w:val="superscript"/>
    </w:rPr>
  </w:style>
  <w:style w:type="character" w:styleId="af6">
    <w:name w:val="Hyperlink"/>
    <w:basedOn w:val="a0"/>
    <w:uiPriority w:val="99"/>
    <w:unhideWhenUsed/>
    <w:qFormat/>
    <w:rPr>
      <w:color w:val="0000FF" w:themeColor="hyperlink"/>
      <w:u w:val="single"/>
    </w:rPr>
  </w:style>
  <w:style w:type="character" w:styleId="af7">
    <w:name w:val="annotation reference"/>
    <w:basedOn w:val="a0"/>
    <w:uiPriority w:val="99"/>
    <w:qFormat/>
    <w:rPr>
      <w:sz w:val="21"/>
      <w:szCs w:val="21"/>
    </w:rPr>
  </w:style>
  <w:style w:type="character" w:customStyle="1" w:styleId="1Char">
    <w:name w:val="标题 1 Char"/>
    <w:basedOn w:val="a0"/>
    <w:link w:val="1"/>
    <w:uiPriority w:val="99"/>
    <w:qFormat/>
    <w:rPr>
      <w:rFonts w:ascii="宋体" w:hAnsi="宋体"/>
      <w:b/>
      <w:color w:val="000000"/>
      <w:kern w:val="44"/>
      <w:sz w:val="44"/>
    </w:rPr>
  </w:style>
  <w:style w:type="character" w:customStyle="1" w:styleId="2Char">
    <w:name w:val="标题 2 Char"/>
    <w:aliases w:val="标题 2 Char Char Char Char"/>
    <w:basedOn w:val="a0"/>
    <w:link w:val="2"/>
    <w:qFormat/>
    <w:rPr>
      <w:rFonts w:ascii="宋体" w:hAnsi="宋体"/>
      <w:color w:val="000000"/>
      <w:sz w:val="21"/>
      <w:szCs w:val="21"/>
    </w:rPr>
  </w:style>
  <w:style w:type="character" w:customStyle="1" w:styleId="3Char">
    <w:name w:val="标题 3 Char"/>
    <w:basedOn w:val="a0"/>
    <w:link w:val="3"/>
    <w:uiPriority w:val="9"/>
    <w:qFormat/>
    <w:rPr>
      <w:rFonts w:ascii="宋体" w:hAnsi="宋体"/>
      <w:color w:val="000000"/>
      <w:sz w:val="21"/>
    </w:rPr>
  </w:style>
  <w:style w:type="character" w:customStyle="1" w:styleId="4Char">
    <w:name w:val="标题 4 Char"/>
    <w:basedOn w:val="a0"/>
    <w:link w:val="4"/>
    <w:uiPriority w:val="9"/>
    <w:qFormat/>
    <w:rPr>
      <w:rFonts w:ascii="Arial" w:eastAsia="黑体" w:hAnsi="Arial"/>
      <w:b/>
      <w:color w:val="000000"/>
      <w:sz w:val="28"/>
    </w:rPr>
  </w:style>
  <w:style w:type="character" w:customStyle="1" w:styleId="5Char">
    <w:name w:val="标题 5 Char"/>
    <w:basedOn w:val="a0"/>
    <w:link w:val="5"/>
    <w:uiPriority w:val="9"/>
    <w:qFormat/>
    <w:rPr>
      <w:rFonts w:ascii="宋体" w:hAnsi="宋体"/>
      <w:b/>
      <w:color w:val="000000"/>
      <w:sz w:val="28"/>
    </w:rPr>
  </w:style>
  <w:style w:type="character" w:customStyle="1" w:styleId="6Char">
    <w:name w:val="标题 6 Char"/>
    <w:basedOn w:val="a0"/>
    <w:link w:val="6"/>
    <w:uiPriority w:val="9"/>
    <w:qFormat/>
    <w:rPr>
      <w:rFonts w:ascii="Arial" w:eastAsia="黑体" w:hAnsi="Arial"/>
      <w:b/>
      <w:color w:val="000000"/>
      <w:sz w:val="24"/>
    </w:rPr>
  </w:style>
  <w:style w:type="character" w:customStyle="1" w:styleId="7Char">
    <w:name w:val="标题 7 Char"/>
    <w:basedOn w:val="a0"/>
    <w:link w:val="7"/>
    <w:uiPriority w:val="9"/>
    <w:qFormat/>
    <w:rPr>
      <w:rFonts w:ascii="宋体" w:hAnsi="宋体"/>
      <w:b/>
      <w:color w:val="000000"/>
      <w:sz w:val="24"/>
    </w:rPr>
  </w:style>
  <w:style w:type="character" w:customStyle="1" w:styleId="8Char">
    <w:name w:val="标题 8 Char"/>
    <w:basedOn w:val="a0"/>
    <w:link w:val="8"/>
    <w:qFormat/>
    <w:rPr>
      <w:rFonts w:ascii="Arial" w:eastAsia="黑体" w:hAnsi="Arial"/>
      <w:color w:val="000000"/>
      <w:sz w:val="24"/>
    </w:rPr>
  </w:style>
  <w:style w:type="character" w:customStyle="1" w:styleId="9Char">
    <w:name w:val="标题 9 Char"/>
    <w:basedOn w:val="a0"/>
    <w:link w:val="9"/>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qFormat/>
    <w:pPr>
      <w:spacing w:before="100" w:after="100"/>
      <w:jc w:val="right"/>
    </w:pPr>
    <w:rPr>
      <w:rFonts w:ascii="Arial Unicode MS" w:eastAsia="Arial Unicode MS" w:hAnsi="Times New Roman"/>
      <w:color w:val="auto"/>
      <w:sz w:val="18"/>
      <w:szCs w:val="18"/>
    </w:rPr>
  </w:style>
  <w:style w:type="character" w:customStyle="1" w:styleId="Char9">
    <w:name w:val="页眉 Char"/>
    <w:basedOn w:val="a0"/>
    <w:link w:val="af"/>
    <w:uiPriority w:val="99"/>
    <w:qFormat/>
    <w:rPr>
      <w:rFonts w:ascii="宋体" w:hAnsi="宋体"/>
      <w:color w:val="000000"/>
      <w:sz w:val="18"/>
      <w:szCs w:val="18"/>
    </w:rPr>
  </w:style>
  <w:style w:type="character" w:customStyle="1" w:styleId="Char8">
    <w:name w:val="页脚 Char"/>
    <w:basedOn w:val="a0"/>
    <w:link w:val="ae"/>
    <w:uiPriority w:val="99"/>
    <w:qFormat/>
    <w:rPr>
      <w:rFonts w:ascii="宋体" w:hAnsi="宋体"/>
      <w:color w:val="000000"/>
      <w:sz w:val="18"/>
      <w:szCs w:val="18"/>
    </w:rPr>
  </w:style>
  <w:style w:type="character" w:customStyle="1" w:styleId="style61">
    <w:name w:val="style61"/>
    <w:basedOn w:val="a0"/>
    <w:qFormat/>
    <w:rPr>
      <w:b/>
      <w:bCs/>
      <w:sz w:val="24"/>
      <w:szCs w:val="24"/>
    </w:rPr>
  </w:style>
  <w:style w:type="character" w:styleId="af8">
    <w:name w:val="Placeholder Text"/>
    <w:basedOn w:val="a0"/>
    <w:uiPriority w:val="99"/>
    <w:semiHidden/>
    <w:qFormat/>
    <w:rPr>
      <w:color w:val="auto"/>
    </w:rPr>
  </w:style>
  <w:style w:type="paragraph" w:styleId="af9">
    <w:name w:val="List Paragraph"/>
    <w:basedOn w:val="a"/>
    <w:link w:val="Charc"/>
    <w:uiPriority w:val="34"/>
    <w:qFormat/>
    <w:pPr>
      <w:ind w:firstLineChars="200" w:firstLine="420"/>
    </w:pPr>
  </w:style>
  <w:style w:type="character" w:customStyle="1" w:styleId="Char5">
    <w:name w:val="日期 Char"/>
    <w:basedOn w:val="a0"/>
    <w:link w:val="ab"/>
    <w:uiPriority w:val="99"/>
    <w:qFormat/>
    <w:rPr>
      <w:rFonts w:ascii="宋体" w:hAnsi="宋体"/>
      <w:color w:val="000000"/>
      <w:sz w:val="21"/>
    </w:rPr>
  </w:style>
  <w:style w:type="character" w:customStyle="1" w:styleId="Char2">
    <w:name w:val="称呼 Char"/>
    <w:basedOn w:val="a0"/>
    <w:link w:val="a8"/>
    <w:uiPriority w:val="99"/>
    <w:qFormat/>
    <w:rPr>
      <w:rFonts w:ascii="Times New Roman" w:hAnsi="Times New Roman"/>
      <w:kern w:val="2"/>
      <w:sz w:val="21"/>
      <w:szCs w:val="21"/>
    </w:rPr>
  </w:style>
  <w:style w:type="character" w:customStyle="1" w:styleId="Char">
    <w:name w:val="注释标题 Char"/>
    <w:basedOn w:val="a0"/>
    <w:link w:val="a3"/>
    <w:uiPriority w:val="99"/>
    <w:qFormat/>
    <w:rPr>
      <w:rFonts w:ascii="Times New Roman" w:hAnsi="Times New Roman"/>
      <w:kern w:val="2"/>
      <w:sz w:val="21"/>
      <w:szCs w:val="21"/>
    </w:rPr>
  </w:style>
  <w:style w:type="character" w:customStyle="1" w:styleId="Char0">
    <w:name w:val="文档结构图 Char"/>
    <w:basedOn w:val="a0"/>
    <w:link w:val="a5"/>
    <w:uiPriority w:val="99"/>
    <w:semiHidden/>
    <w:qFormat/>
    <w:rPr>
      <w:rFonts w:ascii="宋体" w:hAnsi="宋体"/>
      <w:color w:val="000000"/>
      <w:sz w:val="21"/>
      <w:shd w:val="clear" w:color="auto" w:fill="000080"/>
    </w:rPr>
  </w:style>
  <w:style w:type="character" w:customStyle="1" w:styleId="Char1">
    <w:name w:val="批注文字 Char1"/>
    <w:basedOn w:val="a0"/>
    <w:link w:val="a7"/>
    <w:qFormat/>
    <w:rPr>
      <w:rFonts w:ascii="宋体" w:hAnsi="宋体"/>
      <w:color w:val="000000"/>
      <w:sz w:val="21"/>
    </w:rPr>
  </w:style>
  <w:style w:type="character" w:customStyle="1" w:styleId="Char7">
    <w:name w:val="批注框文本 Char"/>
    <w:basedOn w:val="a0"/>
    <w:link w:val="ad"/>
    <w:uiPriority w:val="99"/>
    <w:qFormat/>
    <w:rPr>
      <w:rFonts w:ascii="宋体" w:hAnsi="宋体"/>
      <w:color w:val="000000"/>
      <w:sz w:val="18"/>
      <w:szCs w:val="18"/>
    </w:rPr>
  </w:style>
  <w:style w:type="character" w:customStyle="1" w:styleId="Char4">
    <w:name w:val="纯文本 Char"/>
    <w:basedOn w:val="a0"/>
    <w:link w:val="aa"/>
    <w:qFormat/>
    <w:rPr>
      <w:rFonts w:ascii="宋体" w:hAnsi="Courier New"/>
      <w:color w:val="000000"/>
      <w:kern w:val="2"/>
      <w:sz w:val="28"/>
    </w:rPr>
  </w:style>
  <w:style w:type="character" w:customStyle="1" w:styleId="Charb">
    <w:name w:val="批注主题 Char"/>
    <w:basedOn w:val="Char1"/>
    <w:link w:val="af2"/>
    <w:uiPriority w:val="99"/>
    <w:qFormat/>
    <w:rPr>
      <w:rFonts w:ascii="宋体" w:hAnsi="宋体"/>
      <w:b/>
      <w:bCs/>
      <w:color w:val="000000"/>
      <w:sz w:val="21"/>
    </w:rPr>
  </w:style>
  <w:style w:type="character" w:customStyle="1" w:styleId="3Char1">
    <w:name w:val="标题 3 Char1"/>
    <w:basedOn w:val="a0"/>
    <w:uiPriority w:val="9"/>
    <w:qFormat/>
    <w:rPr>
      <w:b/>
      <w:bCs/>
      <w:kern w:val="2"/>
      <w:sz w:val="21"/>
      <w:szCs w:val="32"/>
    </w:rPr>
  </w:style>
  <w:style w:type="character" w:customStyle="1" w:styleId="4Char1">
    <w:name w:val="标题 4 Char1"/>
    <w:basedOn w:val="a0"/>
    <w:uiPriority w:val="9"/>
    <w:qFormat/>
    <w:rPr>
      <w:rFonts w:ascii="Cambria" w:hAnsi="Cambria"/>
      <w:b/>
      <w:bCs/>
      <w:kern w:val="2"/>
      <w:sz w:val="21"/>
      <w:szCs w:val="28"/>
    </w:rPr>
  </w:style>
  <w:style w:type="paragraph" w:customStyle="1" w:styleId="TOC1">
    <w:name w:val="TOC 标题1"/>
    <w:basedOn w:val="1"/>
    <w:next w:val="a"/>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Char3">
    <w:name w:val="正文文本 Char"/>
    <w:basedOn w:val="a0"/>
    <w:link w:val="a9"/>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qFormat/>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qFormat/>
    <w:rPr>
      <w:rFonts w:ascii="Calibri" w:hAnsi="Calibri"/>
      <w:kern w:val="2"/>
      <w:sz w:val="21"/>
      <w:szCs w:val="22"/>
    </w:rPr>
  </w:style>
  <w:style w:type="character" w:customStyle="1" w:styleId="Chard">
    <w:name w:val="正文的样式 Char"/>
    <w:basedOn w:val="a0"/>
    <w:link w:val="afa"/>
    <w:qFormat/>
    <w:rPr>
      <w:kern w:val="2"/>
      <w:sz w:val="21"/>
      <w:szCs w:val="24"/>
    </w:rPr>
  </w:style>
  <w:style w:type="paragraph" w:customStyle="1" w:styleId="afa">
    <w:name w:val="正文的样式"/>
    <w:basedOn w:val="a"/>
    <w:link w:val="Chard"/>
    <w:qFormat/>
    <w:pPr>
      <w:widowControl w:val="0"/>
      <w:spacing w:before="100" w:after="100"/>
      <w:jc w:val="both"/>
    </w:pPr>
    <w:rPr>
      <w:rFonts w:ascii="Calibri" w:hAnsi="Calibri"/>
      <w:color w:val="auto"/>
      <w:kern w:val="2"/>
      <w:szCs w:val="24"/>
    </w:rPr>
  </w:style>
  <w:style w:type="character" w:customStyle="1" w:styleId="Chara">
    <w:name w:val="标题 Char"/>
    <w:basedOn w:val="a0"/>
    <w:link w:val="af1"/>
    <w:uiPriority w:val="10"/>
    <w:qFormat/>
    <w:rPr>
      <w:rFonts w:asciiTheme="majorHAnsi" w:hAnsiTheme="majorHAnsi" w:cstheme="majorBidi"/>
      <w:b/>
      <w:bCs/>
      <w:kern w:val="2"/>
      <w:sz w:val="32"/>
      <w:szCs w:val="32"/>
    </w:rPr>
  </w:style>
  <w:style w:type="paragraph" w:styleId="afb">
    <w:name w:val="No Spacing"/>
    <w:uiPriority w:val="1"/>
    <w:qFormat/>
    <w:pPr>
      <w:widowControl w:val="0"/>
      <w:jc w:val="both"/>
    </w:pPr>
    <w:rPr>
      <w:rFonts w:ascii="Calibri" w:hAnsi="Calibri"/>
      <w:kern w:val="2"/>
      <w:sz w:val="21"/>
      <w:szCs w:val="22"/>
    </w:rPr>
  </w:style>
  <w:style w:type="character" w:customStyle="1" w:styleId="Char6">
    <w:name w:val="尾注文本 Char"/>
    <w:basedOn w:val="a0"/>
    <w:link w:val="ac"/>
    <w:uiPriority w:val="99"/>
    <w:semiHidden/>
    <w:qFormat/>
    <w:rPr>
      <w:rFonts w:ascii="宋体" w:hAnsi="宋体" w:cs="宋体"/>
      <w:sz w:val="21"/>
      <w:szCs w:val="24"/>
    </w:rPr>
  </w:style>
  <w:style w:type="character" w:customStyle="1" w:styleId="Char10">
    <w:name w:val="批注主题 Char1"/>
    <w:basedOn w:val="Char1"/>
    <w:uiPriority w:val="99"/>
    <w:semiHidden/>
    <w:qFormat/>
    <w:rPr>
      <w:rFonts w:ascii="Times New Roman" w:eastAsia="宋体" w:hAnsi="Times New Roman" w:cs="Times New Roman"/>
      <w:b/>
      <w:bCs/>
      <w:color w:val="000000"/>
      <w:sz w:val="21"/>
      <w:szCs w:val="21"/>
    </w:rPr>
  </w:style>
  <w:style w:type="paragraph" w:customStyle="1" w:styleId="32">
    <w:name w:val="标题  3"/>
    <w:basedOn w:val="a"/>
    <w:next w:val="a"/>
    <w:link w:val="3Char0"/>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2"/>
    <w:qFormat/>
    <w:rPr>
      <w:rFonts w:ascii="Times New Roman" w:hAnsi="Times New Roman"/>
      <w:b/>
      <w:kern w:val="2"/>
      <w:sz w:val="21"/>
      <w:szCs w:val="24"/>
    </w:rPr>
  </w:style>
  <w:style w:type="character" w:customStyle="1" w:styleId="13">
    <w:name w:val="批注主题 字符1"/>
    <w:basedOn w:val="Char1"/>
    <w:uiPriority w:val="99"/>
    <w:semiHidden/>
    <w:qFormat/>
    <w:rPr>
      <w:rFonts w:ascii="Times New Roman" w:eastAsia="宋体" w:hAnsi="Times New Roman" w:cs="Times New Roman"/>
      <w:b/>
      <w:bCs/>
      <w:color w:val="000000"/>
      <w:sz w:val="21"/>
      <w:szCs w:val="21"/>
    </w:rPr>
  </w:style>
  <w:style w:type="character" w:customStyle="1" w:styleId="span">
    <w:name w:val="span_"/>
    <w:basedOn w:val="a0"/>
    <w:qFormat/>
  </w:style>
  <w:style w:type="paragraph" w:customStyle="1" w:styleId="41">
    <w:name w:val="4"/>
    <w:basedOn w:val="a"/>
    <w:next w:val="af9"/>
    <w:uiPriority w:val="34"/>
    <w:qFormat/>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9"/>
    <w:uiPriority w:val="34"/>
    <w:qFormat/>
    <w:pPr>
      <w:widowControl w:val="0"/>
      <w:ind w:firstLineChars="200" w:firstLine="420"/>
      <w:jc w:val="both"/>
    </w:pPr>
    <w:rPr>
      <w:rFonts w:ascii="Calibri" w:hAnsi="Calibri"/>
      <w:color w:val="auto"/>
      <w:kern w:val="2"/>
      <w:szCs w:val="22"/>
    </w:rPr>
  </w:style>
  <w:style w:type="paragraph" w:customStyle="1" w:styleId="22">
    <w:name w:val="2"/>
    <w:basedOn w:val="a"/>
    <w:next w:val="af9"/>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9"/>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e">
    <w:name w:val="批注文字 Char"/>
    <w:uiPriority w:val="99"/>
    <w:qFormat/>
    <w:rPr>
      <w:rFonts w:ascii="宋体" w:hAnsi="宋体"/>
      <w:color w:val="000000"/>
      <w:sz w:val="21"/>
    </w:rPr>
  </w:style>
  <w:style w:type="character" w:customStyle="1" w:styleId="210">
    <w:name w:val="标题 2 字符1"/>
    <w:qFormat/>
    <w:rPr>
      <w:rFonts w:ascii="宋体" w:hAnsi="宋体"/>
      <w:color w:val="000000"/>
      <w:sz w:val="21"/>
      <w:szCs w:val="21"/>
    </w:rPr>
  </w:style>
  <w:style w:type="table" w:customStyle="1" w:styleId="g8">
    <w:name w:val="g8"/>
    <w:uiPriority w:val="99"/>
    <w:semiHidden/>
    <w:unhideWhenUsed/>
    <w:qFormat/>
    <w:tblPr>
      <w:tblCellMar>
        <w:top w:w="0" w:type="dxa"/>
        <w:left w:w="108" w:type="dxa"/>
        <w:bottom w:w="0" w:type="dxa"/>
        <w:right w:w="108" w:type="dxa"/>
      </w:tblCellMar>
    </w:tblPr>
  </w:style>
  <w:style w:type="character" w:customStyle="1" w:styleId="Charc">
    <w:name w:val="列出段落 Char"/>
    <w:link w:val="af9"/>
    <w:uiPriority w:val="34"/>
    <w:qFormat/>
    <w:rPr>
      <w:rFonts w:ascii="宋体" w:hAnsi="宋体"/>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unhideWhenUsed="1"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olor w:val="000000"/>
      <w:sz w:val="21"/>
    </w:rPr>
  </w:style>
  <w:style w:type="paragraph" w:styleId="1">
    <w:name w:val="heading 1"/>
    <w:basedOn w:val="a"/>
    <w:next w:val="a"/>
    <w:link w:val="1Char"/>
    <w:uiPriority w:val="99"/>
    <w:qFormat/>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qFormat/>
    <w:pPr>
      <w:keepNext/>
      <w:keepLines/>
      <w:widowControl w:val="0"/>
      <w:numPr>
        <w:numId w:val="1"/>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pPr>
      <w:keepNext/>
      <w:keepLines/>
      <w:widowControl w:val="0"/>
      <w:adjustRightInd w:val="0"/>
      <w:spacing w:after="120" w:line="480" w:lineRule="atLeast"/>
      <w:outlineLvl w:val="2"/>
    </w:pPr>
  </w:style>
  <w:style w:type="paragraph" w:styleId="4">
    <w:name w:val="heading 4"/>
    <w:basedOn w:val="a"/>
    <w:next w:val="a"/>
    <w:link w:val="4Char"/>
    <w:uiPriority w:val="9"/>
    <w:qFormat/>
    <w:pPr>
      <w:keepNext/>
      <w:keepLines/>
      <w:widowControl w:val="0"/>
      <w:numPr>
        <w:ilvl w:val="3"/>
        <w:numId w:val="2"/>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pPr>
      <w:keepNext/>
      <w:keepLines/>
      <w:widowControl w:val="0"/>
      <w:numPr>
        <w:ilvl w:val="4"/>
        <w:numId w:val="2"/>
      </w:numPr>
      <w:adjustRightInd w:val="0"/>
      <w:spacing w:before="280" w:after="290" w:line="376" w:lineRule="atLeast"/>
      <w:outlineLvl w:val="4"/>
    </w:pPr>
    <w:rPr>
      <w:b/>
      <w:sz w:val="28"/>
    </w:rPr>
  </w:style>
  <w:style w:type="paragraph" w:styleId="6">
    <w:name w:val="heading 6"/>
    <w:basedOn w:val="a"/>
    <w:next w:val="a"/>
    <w:link w:val="6Char"/>
    <w:uiPriority w:val="9"/>
    <w:qFormat/>
    <w:pPr>
      <w:keepNext/>
      <w:keepLines/>
      <w:widowControl w:val="0"/>
      <w:numPr>
        <w:ilvl w:val="5"/>
        <w:numId w:val="2"/>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pPr>
      <w:keepNext/>
      <w:keepLines/>
      <w:widowControl w:val="0"/>
      <w:numPr>
        <w:ilvl w:val="6"/>
        <w:numId w:val="2"/>
      </w:numPr>
      <w:adjustRightInd w:val="0"/>
      <w:spacing w:before="240" w:after="64" w:line="320" w:lineRule="atLeast"/>
      <w:outlineLvl w:val="6"/>
    </w:pPr>
    <w:rPr>
      <w:b/>
      <w:sz w:val="24"/>
    </w:rPr>
  </w:style>
  <w:style w:type="paragraph" w:styleId="8">
    <w:name w:val="heading 8"/>
    <w:basedOn w:val="a"/>
    <w:next w:val="a"/>
    <w:link w:val="8Char"/>
    <w:qFormat/>
    <w:pPr>
      <w:keepNext/>
      <w:keepLines/>
      <w:widowControl w:val="0"/>
      <w:numPr>
        <w:ilvl w:val="7"/>
        <w:numId w:val="2"/>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pPr>
      <w:keepNext/>
      <w:keepLines/>
      <w:widowControl w:val="0"/>
      <w:numPr>
        <w:ilvl w:val="8"/>
        <w:numId w:val="2"/>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widowControl w:val="0"/>
      <w:ind w:leftChars="1200" w:left="2520"/>
      <w:jc w:val="both"/>
    </w:pPr>
    <w:rPr>
      <w:rFonts w:asciiTheme="minorHAnsi" w:eastAsiaTheme="minorEastAsia" w:hAnsiTheme="minorHAnsi" w:cstheme="minorBidi"/>
      <w:color w:val="auto"/>
      <w:kern w:val="2"/>
      <w:szCs w:val="22"/>
    </w:rPr>
  </w:style>
  <w:style w:type="paragraph" w:styleId="a3">
    <w:name w:val="Note Heading"/>
    <w:basedOn w:val="a"/>
    <w:next w:val="a"/>
    <w:link w:val="Char"/>
    <w:uiPriority w:val="99"/>
    <w:qFormat/>
    <w:pPr>
      <w:widowControl w:val="0"/>
      <w:jc w:val="center"/>
    </w:pPr>
    <w:rPr>
      <w:rFonts w:ascii="Times New Roman" w:hAnsi="Times New Roman"/>
      <w:color w:val="auto"/>
      <w:kern w:val="2"/>
      <w:szCs w:val="21"/>
    </w:rPr>
  </w:style>
  <w:style w:type="paragraph" w:styleId="a4">
    <w:name w:val="Normal Indent"/>
    <w:basedOn w:val="a"/>
    <w:qFormat/>
    <w:pPr>
      <w:widowControl w:val="0"/>
      <w:ind w:firstLineChars="200" w:firstLine="420"/>
      <w:jc w:val="both"/>
    </w:pPr>
    <w:rPr>
      <w:rFonts w:ascii="Times New Roman" w:hAnsi="Times New Roman"/>
      <w:color w:val="auto"/>
      <w:kern w:val="2"/>
      <w:szCs w:val="21"/>
    </w:rPr>
  </w:style>
  <w:style w:type="paragraph" w:styleId="a5">
    <w:name w:val="Document Map"/>
    <w:basedOn w:val="a"/>
    <w:link w:val="Char0"/>
    <w:uiPriority w:val="99"/>
    <w:semiHidden/>
    <w:qFormat/>
    <w:pPr>
      <w:shd w:val="clear" w:color="auto" w:fill="000080"/>
    </w:pPr>
  </w:style>
  <w:style w:type="paragraph" w:styleId="a6">
    <w:name w:val="toa heading"/>
    <w:basedOn w:val="a"/>
    <w:next w:val="a"/>
    <w:semiHidden/>
    <w:qFormat/>
    <w:pPr>
      <w:widowControl w:val="0"/>
      <w:spacing w:before="120"/>
      <w:jc w:val="both"/>
    </w:pPr>
    <w:rPr>
      <w:rFonts w:ascii="Arial" w:hAnsi="Arial"/>
      <w:b/>
      <w:bCs/>
      <w:color w:val="auto"/>
      <w:kern w:val="2"/>
      <w:szCs w:val="21"/>
    </w:rPr>
  </w:style>
  <w:style w:type="paragraph" w:styleId="a7">
    <w:name w:val="annotation text"/>
    <w:basedOn w:val="a"/>
    <w:link w:val="Char1"/>
    <w:uiPriority w:val="99"/>
    <w:qFormat/>
  </w:style>
  <w:style w:type="paragraph" w:styleId="a8">
    <w:name w:val="Salutation"/>
    <w:basedOn w:val="a"/>
    <w:next w:val="a"/>
    <w:link w:val="Char2"/>
    <w:uiPriority w:val="99"/>
    <w:qFormat/>
    <w:pPr>
      <w:widowControl w:val="0"/>
      <w:jc w:val="both"/>
    </w:pPr>
    <w:rPr>
      <w:rFonts w:ascii="Times New Roman" w:hAnsi="Times New Roman"/>
      <w:color w:val="auto"/>
      <w:kern w:val="2"/>
      <w:szCs w:val="21"/>
    </w:rPr>
  </w:style>
  <w:style w:type="paragraph" w:styleId="30">
    <w:name w:val="List Bullet 3"/>
    <w:basedOn w:val="a"/>
    <w:qFormat/>
    <w:pPr>
      <w:widowControl w:val="0"/>
      <w:tabs>
        <w:tab w:val="left" w:pos="1200"/>
      </w:tabs>
      <w:jc w:val="both"/>
    </w:pPr>
    <w:rPr>
      <w:rFonts w:ascii="Times New Roman" w:hAnsi="Times New Roman"/>
      <w:color w:val="auto"/>
      <w:kern w:val="2"/>
      <w:szCs w:val="21"/>
    </w:rPr>
  </w:style>
  <w:style w:type="paragraph" w:styleId="a9">
    <w:name w:val="Body Text"/>
    <w:basedOn w:val="a"/>
    <w:link w:val="Char3"/>
    <w:uiPriority w:val="99"/>
    <w:qFormat/>
    <w:pPr>
      <w:widowControl w:val="0"/>
      <w:spacing w:after="120"/>
      <w:jc w:val="both"/>
    </w:pPr>
    <w:rPr>
      <w:rFonts w:ascii="Times New Roman" w:hAnsi="Times New Roman"/>
      <w:color w:val="auto"/>
      <w:kern w:val="2"/>
      <w:szCs w:val="21"/>
    </w:rPr>
  </w:style>
  <w:style w:type="paragraph" w:styleId="50">
    <w:name w:val="toc 5"/>
    <w:basedOn w:val="a"/>
    <w:next w:val="a"/>
    <w:uiPriority w:val="39"/>
    <w:unhideWhenUsed/>
    <w:qFormat/>
    <w:pPr>
      <w:widowControl w:val="0"/>
      <w:ind w:leftChars="800" w:left="1680"/>
      <w:jc w:val="both"/>
    </w:pPr>
    <w:rPr>
      <w:rFonts w:asciiTheme="minorHAnsi" w:eastAsiaTheme="minorEastAsia" w:hAnsiTheme="minorHAnsi" w:cstheme="minorBidi"/>
      <w:color w:val="auto"/>
      <w:kern w:val="2"/>
      <w:szCs w:val="22"/>
    </w:rPr>
  </w:style>
  <w:style w:type="paragraph" w:styleId="31">
    <w:name w:val="toc 3"/>
    <w:basedOn w:val="a"/>
    <w:next w:val="a"/>
    <w:uiPriority w:val="39"/>
    <w:unhideWhenUsed/>
    <w:qFormat/>
    <w:pPr>
      <w:spacing w:after="100" w:line="276" w:lineRule="auto"/>
      <w:ind w:left="440"/>
    </w:pPr>
    <w:rPr>
      <w:rFonts w:ascii="Calibri" w:hAnsi="Calibri"/>
      <w:color w:val="auto"/>
      <w:sz w:val="22"/>
      <w:szCs w:val="22"/>
    </w:rPr>
  </w:style>
  <w:style w:type="paragraph" w:styleId="aa">
    <w:name w:val="Plain Text"/>
    <w:basedOn w:val="a"/>
    <w:link w:val="Char4"/>
    <w:qFormat/>
    <w:pPr>
      <w:widowControl w:val="0"/>
      <w:jc w:val="both"/>
    </w:pPr>
    <w:rPr>
      <w:rFonts w:hAnsi="Courier New" w:hint="eastAsia"/>
      <w:kern w:val="2"/>
      <w:sz w:val="28"/>
    </w:rPr>
  </w:style>
  <w:style w:type="paragraph" w:styleId="80">
    <w:name w:val="toc 8"/>
    <w:basedOn w:val="a"/>
    <w:next w:val="a"/>
    <w:uiPriority w:val="39"/>
    <w:unhideWhenUsed/>
    <w:qFormat/>
    <w:pPr>
      <w:widowControl w:val="0"/>
      <w:ind w:leftChars="1400" w:left="2940"/>
      <w:jc w:val="both"/>
    </w:pPr>
    <w:rPr>
      <w:rFonts w:asciiTheme="minorHAnsi" w:eastAsiaTheme="minorEastAsia" w:hAnsiTheme="minorHAnsi" w:cstheme="minorBidi"/>
      <w:color w:val="auto"/>
      <w:kern w:val="2"/>
      <w:szCs w:val="22"/>
    </w:rPr>
  </w:style>
  <w:style w:type="paragraph" w:styleId="ab">
    <w:name w:val="Date"/>
    <w:basedOn w:val="a"/>
    <w:next w:val="a"/>
    <w:link w:val="Char5"/>
    <w:uiPriority w:val="99"/>
    <w:unhideWhenUsed/>
    <w:qFormat/>
    <w:pPr>
      <w:ind w:leftChars="2500" w:left="100"/>
    </w:pPr>
  </w:style>
  <w:style w:type="paragraph" w:styleId="ac">
    <w:name w:val="endnote text"/>
    <w:basedOn w:val="a"/>
    <w:link w:val="Char6"/>
    <w:uiPriority w:val="99"/>
    <w:semiHidden/>
    <w:unhideWhenUsed/>
    <w:qFormat/>
    <w:pPr>
      <w:snapToGrid w:val="0"/>
    </w:pPr>
    <w:rPr>
      <w:rFonts w:cs="宋体"/>
      <w:color w:val="auto"/>
      <w:szCs w:val="24"/>
    </w:rPr>
  </w:style>
  <w:style w:type="paragraph" w:styleId="ad">
    <w:name w:val="Balloon Text"/>
    <w:basedOn w:val="a"/>
    <w:link w:val="Char7"/>
    <w:uiPriority w:val="99"/>
    <w:qFormat/>
    <w:rPr>
      <w:sz w:val="18"/>
      <w:szCs w:val="18"/>
    </w:rPr>
  </w:style>
  <w:style w:type="paragraph" w:styleId="ae">
    <w:name w:val="footer"/>
    <w:basedOn w:val="a"/>
    <w:link w:val="Char8"/>
    <w:uiPriority w:val="99"/>
    <w:qFormat/>
    <w:pPr>
      <w:tabs>
        <w:tab w:val="center" w:pos="4153"/>
        <w:tab w:val="right" w:pos="8306"/>
      </w:tabs>
      <w:snapToGrid w:val="0"/>
    </w:pPr>
    <w:rPr>
      <w:sz w:val="18"/>
      <w:szCs w:val="18"/>
    </w:rPr>
  </w:style>
  <w:style w:type="paragraph" w:styleId="af">
    <w:name w:val="header"/>
    <w:basedOn w:val="a"/>
    <w:link w:val="Char9"/>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widowControl w:val="0"/>
      <w:ind w:leftChars="600" w:left="1260"/>
      <w:jc w:val="both"/>
    </w:pPr>
    <w:rPr>
      <w:rFonts w:asciiTheme="minorHAnsi" w:eastAsiaTheme="minorEastAsia" w:hAnsiTheme="minorHAnsi" w:cstheme="minorBidi"/>
      <w:color w:val="auto"/>
      <w:kern w:val="2"/>
      <w:szCs w:val="22"/>
    </w:rPr>
  </w:style>
  <w:style w:type="paragraph" w:styleId="60">
    <w:name w:val="toc 6"/>
    <w:basedOn w:val="a"/>
    <w:next w:val="a"/>
    <w:uiPriority w:val="39"/>
    <w:unhideWhenUsed/>
    <w:qFormat/>
    <w:pPr>
      <w:widowControl w:val="0"/>
      <w:ind w:leftChars="1000" w:left="2100"/>
      <w:jc w:val="both"/>
    </w:pPr>
    <w:rPr>
      <w:rFonts w:asciiTheme="minorHAnsi" w:eastAsiaTheme="minorEastAsia" w:hAnsiTheme="minorHAnsi" w:cstheme="minorBidi"/>
      <w:color w:val="auto"/>
      <w:kern w:val="2"/>
      <w:szCs w:val="22"/>
    </w:rPr>
  </w:style>
  <w:style w:type="paragraph" w:styleId="20">
    <w:name w:val="toc 2"/>
    <w:basedOn w:val="a"/>
    <w:next w:val="a"/>
    <w:uiPriority w:val="39"/>
    <w:unhideWhenUsed/>
    <w:qFormat/>
    <w:pPr>
      <w:tabs>
        <w:tab w:val="right" w:leader="dot" w:pos="8296"/>
      </w:tabs>
      <w:ind w:leftChars="200" w:left="420"/>
      <w:jc w:val="center"/>
    </w:pPr>
    <w:rPr>
      <w:b/>
      <w:sz w:val="32"/>
      <w:szCs w:val="32"/>
    </w:rPr>
  </w:style>
  <w:style w:type="paragraph" w:styleId="90">
    <w:name w:val="toc 9"/>
    <w:basedOn w:val="a"/>
    <w:next w:val="a"/>
    <w:uiPriority w:val="39"/>
    <w:unhideWhenUsed/>
    <w:qFormat/>
    <w:pPr>
      <w:widowControl w:val="0"/>
      <w:ind w:leftChars="1600" w:left="3360"/>
      <w:jc w:val="both"/>
    </w:pPr>
    <w:rPr>
      <w:rFonts w:asciiTheme="minorHAnsi" w:eastAsiaTheme="minorEastAsia" w:hAnsiTheme="minorHAnsi" w:cstheme="minorBidi"/>
      <w:color w:val="auto"/>
      <w:kern w:val="2"/>
      <w:szCs w:val="22"/>
    </w:rPr>
  </w:style>
  <w:style w:type="paragraph" w:styleId="af0">
    <w:name w:val="Normal (Web)"/>
    <w:basedOn w:val="a"/>
    <w:uiPriority w:val="99"/>
    <w:qFormat/>
    <w:pPr>
      <w:spacing w:before="100" w:beforeAutospacing="1" w:after="100" w:afterAutospacing="1"/>
    </w:pPr>
    <w:rPr>
      <w:rFonts w:cs="宋体"/>
      <w:color w:val="auto"/>
      <w:sz w:val="24"/>
      <w:szCs w:val="24"/>
    </w:rPr>
  </w:style>
  <w:style w:type="paragraph" w:styleId="11">
    <w:name w:val="index 1"/>
    <w:basedOn w:val="a"/>
    <w:next w:val="a"/>
    <w:semiHidden/>
    <w:qFormat/>
  </w:style>
  <w:style w:type="paragraph" w:styleId="af1">
    <w:name w:val="Title"/>
    <w:basedOn w:val="a"/>
    <w:next w:val="a"/>
    <w:link w:val="Chara"/>
    <w:uiPriority w:val="10"/>
    <w:qFormat/>
    <w:pPr>
      <w:widowControl w:val="0"/>
      <w:spacing w:before="240" w:after="60"/>
      <w:jc w:val="center"/>
      <w:outlineLvl w:val="0"/>
    </w:pPr>
    <w:rPr>
      <w:rFonts w:asciiTheme="majorHAnsi" w:hAnsiTheme="majorHAnsi" w:cstheme="majorBidi"/>
      <w:b/>
      <w:bCs/>
      <w:color w:val="auto"/>
      <w:kern w:val="2"/>
      <w:sz w:val="32"/>
      <w:szCs w:val="32"/>
    </w:rPr>
  </w:style>
  <w:style w:type="paragraph" w:styleId="af2">
    <w:name w:val="annotation subject"/>
    <w:basedOn w:val="a7"/>
    <w:next w:val="a7"/>
    <w:link w:val="Charb"/>
    <w:uiPriority w:val="99"/>
    <w:qFormat/>
    <w:rPr>
      <w:b/>
      <w:bCs/>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ndnote reference"/>
    <w:basedOn w:val="a0"/>
    <w:uiPriority w:val="99"/>
    <w:semiHidden/>
    <w:unhideWhenUsed/>
    <w:qFormat/>
    <w:rPr>
      <w:vertAlign w:val="superscript"/>
    </w:rPr>
  </w:style>
  <w:style w:type="character" w:styleId="af6">
    <w:name w:val="Hyperlink"/>
    <w:basedOn w:val="a0"/>
    <w:uiPriority w:val="99"/>
    <w:unhideWhenUsed/>
    <w:qFormat/>
    <w:rPr>
      <w:color w:val="0000FF" w:themeColor="hyperlink"/>
      <w:u w:val="single"/>
    </w:rPr>
  </w:style>
  <w:style w:type="character" w:styleId="af7">
    <w:name w:val="annotation reference"/>
    <w:basedOn w:val="a0"/>
    <w:uiPriority w:val="99"/>
    <w:qFormat/>
    <w:rPr>
      <w:sz w:val="21"/>
      <w:szCs w:val="21"/>
    </w:rPr>
  </w:style>
  <w:style w:type="character" w:customStyle="1" w:styleId="1Char">
    <w:name w:val="标题 1 Char"/>
    <w:basedOn w:val="a0"/>
    <w:link w:val="1"/>
    <w:uiPriority w:val="99"/>
    <w:qFormat/>
    <w:rPr>
      <w:rFonts w:ascii="宋体" w:hAnsi="宋体"/>
      <w:b/>
      <w:color w:val="000000"/>
      <w:kern w:val="44"/>
      <w:sz w:val="44"/>
    </w:rPr>
  </w:style>
  <w:style w:type="character" w:customStyle="1" w:styleId="2Char">
    <w:name w:val="标题 2 Char"/>
    <w:aliases w:val="标题 2 Char Char Char Char"/>
    <w:basedOn w:val="a0"/>
    <w:link w:val="2"/>
    <w:qFormat/>
    <w:rPr>
      <w:rFonts w:ascii="宋体" w:hAnsi="宋体"/>
      <w:color w:val="000000"/>
      <w:sz w:val="21"/>
      <w:szCs w:val="21"/>
    </w:rPr>
  </w:style>
  <w:style w:type="character" w:customStyle="1" w:styleId="3Char">
    <w:name w:val="标题 3 Char"/>
    <w:basedOn w:val="a0"/>
    <w:link w:val="3"/>
    <w:uiPriority w:val="9"/>
    <w:qFormat/>
    <w:rPr>
      <w:rFonts w:ascii="宋体" w:hAnsi="宋体"/>
      <w:color w:val="000000"/>
      <w:sz w:val="21"/>
    </w:rPr>
  </w:style>
  <w:style w:type="character" w:customStyle="1" w:styleId="4Char">
    <w:name w:val="标题 4 Char"/>
    <w:basedOn w:val="a0"/>
    <w:link w:val="4"/>
    <w:uiPriority w:val="9"/>
    <w:qFormat/>
    <w:rPr>
      <w:rFonts w:ascii="Arial" w:eastAsia="黑体" w:hAnsi="Arial"/>
      <w:b/>
      <w:color w:val="000000"/>
      <w:sz w:val="28"/>
    </w:rPr>
  </w:style>
  <w:style w:type="character" w:customStyle="1" w:styleId="5Char">
    <w:name w:val="标题 5 Char"/>
    <w:basedOn w:val="a0"/>
    <w:link w:val="5"/>
    <w:uiPriority w:val="9"/>
    <w:qFormat/>
    <w:rPr>
      <w:rFonts w:ascii="宋体" w:hAnsi="宋体"/>
      <w:b/>
      <w:color w:val="000000"/>
      <w:sz w:val="28"/>
    </w:rPr>
  </w:style>
  <w:style w:type="character" w:customStyle="1" w:styleId="6Char">
    <w:name w:val="标题 6 Char"/>
    <w:basedOn w:val="a0"/>
    <w:link w:val="6"/>
    <w:uiPriority w:val="9"/>
    <w:qFormat/>
    <w:rPr>
      <w:rFonts w:ascii="Arial" w:eastAsia="黑体" w:hAnsi="Arial"/>
      <w:b/>
      <w:color w:val="000000"/>
      <w:sz w:val="24"/>
    </w:rPr>
  </w:style>
  <w:style w:type="character" w:customStyle="1" w:styleId="7Char">
    <w:name w:val="标题 7 Char"/>
    <w:basedOn w:val="a0"/>
    <w:link w:val="7"/>
    <w:uiPriority w:val="9"/>
    <w:qFormat/>
    <w:rPr>
      <w:rFonts w:ascii="宋体" w:hAnsi="宋体"/>
      <w:b/>
      <w:color w:val="000000"/>
      <w:sz w:val="24"/>
    </w:rPr>
  </w:style>
  <w:style w:type="character" w:customStyle="1" w:styleId="8Char">
    <w:name w:val="标题 8 Char"/>
    <w:basedOn w:val="a0"/>
    <w:link w:val="8"/>
    <w:qFormat/>
    <w:rPr>
      <w:rFonts w:ascii="Arial" w:eastAsia="黑体" w:hAnsi="Arial"/>
      <w:color w:val="000000"/>
      <w:sz w:val="24"/>
    </w:rPr>
  </w:style>
  <w:style w:type="character" w:customStyle="1" w:styleId="9Char">
    <w:name w:val="标题 9 Char"/>
    <w:basedOn w:val="a0"/>
    <w:link w:val="9"/>
    <w:qFormat/>
    <w:rPr>
      <w:rFonts w:ascii="Arial" w:eastAsia="黑体" w:hAnsi="Arial"/>
      <w:color w:val="000000"/>
      <w:sz w:val="24"/>
    </w:rPr>
  </w:style>
  <w:style w:type="paragraph" w:customStyle="1" w:styleId="CharCharCharCharCharCharCharCharChar">
    <w:name w:val="Char Char Char Char Char Char Char Char Char"/>
    <w:basedOn w:val="a"/>
    <w:qFormat/>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qFormat/>
    <w:pPr>
      <w:widowControl w:val="0"/>
      <w:tabs>
        <w:tab w:val="left" w:pos="315"/>
      </w:tabs>
      <w:ind w:left="315" w:hanging="315"/>
      <w:jc w:val="both"/>
    </w:pPr>
    <w:rPr>
      <w:rFonts w:ascii="Times New Roman" w:hAnsi="Times New Roman"/>
      <w:color w:val="auto"/>
      <w:kern w:val="2"/>
      <w:sz w:val="24"/>
      <w:szCs w:val="24"/>
    </w:rPr>
  </w:style>
  <w:style w:type="paragraph" w:customStyle="1" w:styleId="CharCharCharCharCharChar1CharCharChar">
    <w:name w:val="Char Char Char Char Char Char1 Char Char Char"/>
    <w:basedOn w:val="a"/>
    <w:qFormat/>
    <w:pPr>
      <w:widowControl w:val="0"/>
      <w:autoSpaceDE w:val="0"/>
      <w:autoSpaceDN w:val="0"/>
      <w:adjustRightInd w:val="0"/>
      <w:textAlignment w:val="baseline"/>
    </w:pPr>
    <w:rPr>
      <w:rFonts w:ascii="Times New Roman" w:hAnsi="Times New Roman"/>
      <w:color w:val="auto"/>
      <w:kern w:val="2"/>
      <w:sz w:val="30"/>
    </w:rPr>
  </w:style>
  <w:style w:type="paragraph" w:customStyle="1" w:styleId="xl61">
    <w:name w:val="xl61"/>
    <w:basedOn w:val="a"/>
    <w:uiPriority w:val="99"/>
    <w:qFormat/>
    <w:pPr>
      <w:spacing w:before="100" w:after="100"/>
      <w:jc w:val="right"/>
    </w:pPr>
    <w:rPr>
      <w:rFonts w:ascii="Arial Unicode MS" w:eastAsia="Arial Unicode MS" w:hAnsi="Times New Roman"/>
      <w:color w:val="auto"/>
      <w:sz w:val="18"/>
      <w:szCs w:val="18"/>
    </w:rPr>
  </w:style>
  <w:style w:type="character" w:customStyle="1" w:styleId="Char9">
    <w:name w:val="页眉 Char"/>
    <w:basedOn w:val="a0"/>
    <w:link w:val="af"/>
    <w:uiPriority w:val="99"/>
    <w:qFormat/>
    <w:rPr>
      <w:rFonts w:ascii="宋体" w:hAnsi="宋体"/>
      <w:color w:val="000000"/>
      <w:sz w:val="18"/>
      <w:szCs w:val="18"/>
    </w:rPr>
  </w:style>
  <w:style w:type="character" w:customStyle="1" w:styleId="Char8">
    <w:name w:val="页脚 Char"/>
    <w:basedOn w:val="a0"/>
    <w:link w:val="ae"/>
    <w:uiPriority w:val="99"/>
    <w:qFormat/>
    <w:rPr>
      <w:rFonts w:ascii="宋体" w:hAnsi="宋体"/>
      <w:color w:val="000000"/>
      <w:sz w:val="18"/>
      <w:szCs w:val="18"/>
    </w:rPr>
  </w:style>
  <w:style w:type="character" w:customStyle="1" w:styleId="style61">
    <w:name w:val="style61"/>
    <w:basedOn w:val="a0"/>
    <w:qFormat/>
    <w:rPr>
      <w:b/>
      <w:bCs/>
      <w:sz w:val="24"/>
      <w:szCs w:val="24"/>
    </w:rPr>
  </w:style>
  <w:style w:type="character" w:styleId="af8">
    <w:name w:val="Placeholder Text"/>
    <w:basedOn w:val="a0"/>
    <w:uiPriority w:val="99"/>
    <w:semiHidden/>
    <w:qFormat/>
    <w:rPr>
      <w:color w:val="auto"/>
    </w:rPr>
  </w:style>
  <w:style w:type="paragraph" w:styleId="af9">
    <w:name w:val="List Paragraph"/>
    <w:basedOn w:val="a"/>
    <w:link w:val="Charc"/>
    <w:uiPriority w:val="34"/>
    <w:qFormat/>
    <w:pPr>
      <w:ind w:firstLineChars="200" w:firstLine="420"/>
    </w:pPr>
  </w:style>
  <w:style w:type="character" w:customStyle="1" w:styleId="Char5">
    <w:name w:val="日期 Char"/>
    <w:basedOn w:val="a0"/>
    <w:link w:val="ab"/>
    <w:uiPriority w:val="99"/>
    <w:qFormat/>
    <w:rPr>
      <w:rFonts w:ascii="宋体" w:hAnsi="宋体"/>
      <w:color w:val="000000"/>
      <w:sz w:val="21"/>
    </w:rPr>
  </w:style>
  <w:style w:type="character" w:customStyle="1" w:styleId="Char2">
    <w:name w:val="称呼 Char"/>
    <w:basedOn w:val="a0"/>
    <w:link w:val="a8"/>
    <w:uiPriority w:val="99"/>
    <w:qFormat/>
    <w:rPr>
      <w:rFonts w:ascii="Times New Roman" w:hAnsi="Times New Roman"/>
      <w:kern w:val="2"/>
      <w:sz w:val="21"/>
      <w:szCs w:val="21"/>
    </w:rPr>
  </w:style>
  <w:style w:type="character" w:customStyle="1" w:styleId="Char">
    <w:name w:val="注释标题 Char"/>
    <w:basedOn w:val="a0"/>
    <w:link w:val="a3"/>
    <w:uiPriority w:val="99"/>
    <w:qFormat/>
    <w:rPr>
      <w:rFonts w:ascii="Times New Roman" w:hAnsi="Times New Roman"/>
      <w:kern w:val="2"/>
      <w:sz w:val="21"/>
      <w:szCs w:val="21"/>
    </w:rPr>
  </w:style>
  <w:style w:type="character" w:customStyle="1" w:styleId="Char0">
    <w:name w:val="文档结构图 Char"/>
    <w:basedOn w:val="a0"/>
    <w:link w:val="a5"/>
    <w:uiPriority w:val="99"/>
    <w:semiHidden/>
    <w:qFormat/>
    <w:rPr>
      <w:rFonts w:ascii="宋体" w:hAnsi="宋体"/>
      <w:color w:val="000000"/>
      <w:sz w:val="21"/>
      <w:shd w:val="clear" w:color="auto" w:fill="000080"/>
    </w:rPr>
  </w:style>
  <w:style w:type="character" w:customStyle="1" w:styleId="Char1">
    <w:name w:val="批注文字 Char1"/>
    <w:basedOn w:val="a0"/>
    <w:link w:val="a7"/>
    <w:qFormat/>
    <w:rPr>
      <w:rFonts w:ascii="宋体" w:hAnsi="宋体"/>
      <w:color w:val="000000"/>
      <w:sz w:val="21"/>
    </w:rPr>
  </w:style>
  <w:style w:type="character" w:customStyle="1" w:styleId="Char7">
    <w:name w:val="批注框文本 Char"/>
    <w:basedOn w:val="a0"/>
    <w:link w:val="ad"/>
    <w:uiPriority w:val="99"/>
    <w:qFormat/>
    <w:rPr>
      <w:rFonts w:ascii="宋体" w:hAnsi="宋体"/>
      <w:color w:val="000000"/>
      <w:sz w:val="18"/>
      <w:szCs w:val="18"/>
    </w:rPr>
  </w:style>
  <w:style w:type="character" w:customStyle="1" w:styleId="Char4">
    <w:name w:val="纯文本 Char"/>
    <w:basedOn w:val="a0"/>
    <w:link w:val="aa"/>
    <w:qFormat/>
    <w:rPr>
      <w:rFonts w:ascii="宋体" w:hAnsi="Courier New"/>
      <w:color w:val="000000"/>
      <w:kern w:val="2"/>
      <w:sz w:val="28"/>
    </w:rPr>
  </w:style>
  <w:style w:type="character" w:customStyle="1" w:styleId="Charb">
    <w:name w:val="批注主题 Char"/>
    <w:basedOn w:val="Char1"/>
    <w:link w:val="af2"/>
    <w:uiPriority w:val="99"/>
    <w:qFormat/>
    <w:rPr>
      <w:rFonts w:ascii="宋体" w:hAnsi="宋体"/>
      <w:b/>
      <w:bCs/>
      <w:color w:val="000000"/>
      <w:sz w:val="21"/>
    </w:rPr>
  </w:style>
  <w:style w:type="character" w:customStyle="1" w:styleId="3Char1">
    <w:name w:val="标题 3 Char1"/>
    <w:basedOn w:val="a0"/>
    <w:uiPriority w:val="9"/>
    <w:qFormat/>
    <w:rPr>
      <w:b/>
      <w:bCs/>
      <w:kern w:val="2"/>
      <w:sz w:val="21"/>
      <w:szCs w:val="32"/>
    </w:rPr>
  </w:style>
  <w:style w:type="character" w:customStyle="1" w:styleId="4Char1">
    <w:name w:val="标题 4 Char1"/>
    <w:basedOn w:val="a0"/>
    <w:uiPriority w:val="9"/>
    <w:qFormat/>
    <w:rPr>
      <w:rFonts w:ascii="Cambria" w:hAnsi="Cambria"/>
      <w:b/>
      <w:bCs/>
      <w:kern w:val="2"/>
      <w:sz w:val="21"/>
      <w:szCs w:val="28"/>
    </w:rPr>
  </w:style>
  <w:style w:type="paragraph" w:customStyle="1" w:styleId="TOC1">
    <w:name w:val="TOC 标题1"/>
    <w:basedOn w:val="1"/>
    <w:next w:val="a"/>
    <w:uiPriority w:val="39"/>
    <w:qFormat/>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Char3">
    <w:name w:val="正文文本 Char"/>
    <w:basedOn w:val="a0"/>
    <w:link w:val="a9"/>
    <w:uiPriority w:val="99"/>
    <w:qFormat/>
    <w:rPr>
      <w:rFonts w:ascii="Times New Roman" w:hAnsi="Times New Roman"/>
      <w:kern w:val="2"/>
      <w:sz w:val="21"/>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51">
    <w:name w:val="标题5"/>
    <w:basedOn w:val="a"/>
    <w:qFormat/>
    <w:pPr>
      <w:keepNext/>
      <w:keepLines/>
      <w:widowControl w:val="0"/>
      <w:spacing w:before="60" w:after="60"/>
      <w:ind w:hangingChars="200" w:hanging="420"/>
      <w:jc w:val="both"/>
      <w:outlineLvl w:val="4"/>
    </w:pPr>
    <w:rPr>
      <w:b/>
      <w:bCs/>
      <w:color w:val="auto"/>
      <w:kern w:val="2"/>
      <w:szCs w:val="21"/>
    </w:rPr>
  </w:style>
  <w:style w:type="paragraph" w:customStyle="1" w:styleId="12">
    <w:name w:val="修订1"/>
    <w:hidden/>
    <w:uiPriority w:val="99"/>
    <w:semiHidden/>
    <w:qFormat/>
    <w:rPr>
      <w:rFonts w:ascii="Calibri" w:hAnsi="Calibri"/>
      <w:kern w:val="2"/>
      <w:sz w:val="21"/>
      <w:szCs w:val="22"/>
    </w:rPr>
  </w:style>
  <w:style w:type="character" w:customStyle="1" w:styleId="Chard">
    <w:name w:val="正文的样式 Char"/>
    <w:basedOn w:val="a0"/>
    <w:link w:val="afa"/>
    <w:qFormat/>
    <w:rPr>
      <w:kern w:val="2"/>
      <w:sz w:val="21"/>
      <w:szCs w:val="24"/>
    </w:rPr>
  </w:style>
  <w:style w:type="paragraph" w:customStyle="1" w:styleId="afa">
    <w:name w:val="正文的样式"/>
    <w:basedOn w:val="a"/>
    <w:link w:val="Chard"/>
    <w:qFormat/>
    <w:pPr>
      <w:widowControl w:val="0"/>
      <w:spacing w:before="100" w:after="100"/>
      <w:jc w:val="both"/>
    </w:pPr>
    <w:rPr>
      <w:rFonts w:ascii="Calibri" w:hAnsi="Calibri"/>
      <w:color w:val="auto"/>
      <w:kern w:val="2"/>
      <w:szCs w:val="24"/>
    </w:rPr>
  </w:style>
  <w:style w:type="character" w:customStyle="1" w:styleId="Chara">
    <w:name w:val="标题 Char"/>
    <w:basedOn w:val="a0"/>
    <w:link w:val="af1"/>
    <w:uiPriority w:val="10"/>
    <w:qFormat/>
    <w:rPr>
      <w:rFonts w:asciiTheme="majorHAnsi" w:hAnsiTheme="majorHAnsi" w:cstheme="majorBidi"/>
      <w:b/>
      <w:bCs/>
      <w:kern w:val="2"/>
      <w:sz w:val="32"/>
      <w:szCs w:val="32"/>
    </w:rPr>
  </w:style>
  <w:style w:type="paragraph" w:styleId="afb">
    <w:name w:val="No Spacing"/>
    <w:uiPriority w:val="1"/>
    <w:qFormat/>
    <w:pPr>
      <w:widowControl w:val="0"/>
      <w:jc w:val="both"/>
    </w:pPr>
    <w:rPr>
      <w:rFonts w:ascii="Calibri" w:hAnsi="Calibri"/>
      <w:kern w:val="2"/>
      <w:sz w:val="21"/>
      <w:szCs w:val="22"/>
    </w:rPr>
  </w:style>
  <w:style w:type="character" w:customStyle="1" w:styleId="Char6">
    <w:name w:val="尾注文本 Char"/>
    <w:basedOn w:val="a0"/>
    <w:link w:val="ac"/>
    <w:uiPriority w:val="99"/>
    <w:semiHidden/>
    <w:qFormat/>
    <w:rPr>
      <w:rFonts w:ascii="宋体" w:hAnsi="宋体" w:cs="宋体"/>
      <w:sz w:val="21"/>
      <w:szCs w:val="24"/>
    </w:rPr>
  </w:style>
  <w:style w:type="character" w:customStyle="1" w:styleId="Char10">
    <w:name w:val="批注主题 Char1"/>
    <w:basedOn w:val="Char1"/>
    <w:uiPriority w:val="99"/>
    <w:semiHidden/>
    <w:qFormat/>
    <w:rPr>
      <w:rFonts w:ascii="Times New Roman" w:eastAsia="宋体" w:hAnsi="Times New Roman" w:cs="Times New Roman"/>
      <w:b/>
      <w:bCs/>
      <w:color w:val="000000"/>
      <w:sz w:val="21"/>
      <w:szCs w:val="21"/>
    </w:rPr>
  </w:style>
  <w:style w:type="paragraph" w:customStyle="1" w:styleId="32">
    <w:name w:val="标题  3"/>
    <w:basedOn w:val="a"/>
    <w:next w:val="a"/>
    <w:link w:val="3Char0"/>
    <w:qFormat/>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2"/>
    <w:qFormat/>
    <w:rPr>
      <w:rFonts w:ascii="Times New Roman" w:hAnsi="Times New Roman"/>
      <w:b/>
      <w:kern w:val="2"/>
      <w:sz w:val="21"/>
      <w:szCs w:val="24"/>
    </w:rPr>
  </w:style>
  <w:style w:type="character" w:customStyle="1" w:styleId="13">
    <w:name w:val="批注主题 字符1"/>
    <w:basedOn w:val="Char1"/>
    <w:uiPriority w:val="99"/>
    <w:semiHidden/>
    <w:qFormat/>
    <w:rPr>
      <w:rFonts w:ascii="Times New Roman" w:eastAsia="宋体" w:hAnsi="Times New Roman" w:cs="Times New Roman"/>
      <w:b/>
      <w:bCs/>
      <w:color w:val="000000"/>
      <w:sz w:val="21"/>
      <w:szCs w:val="21"/>
    </w:rPr>
  </w:style>
  <w:style w:type="character" w:customStyle="1" w:styleId="span">
    <w:name w:val="span_"/>
    <w:basedOn w:val="a0"/>
    <w:qFormat/>
  </w:style>
  <w:style w:type="paragraph" w:customStyle="1" w:styleId="41">
    <w:name w:val="4"/>
    <w:basedOn w:val="a"/>
    <w:next w:val="af9"/>
    <w:uiPriority w:val="34"/>
    <w:qFormat/>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9"/>
    <w:uiPriority w:val="34"/>
    <w:qFormat/>
    <w:pPr>
      <w:widowControl w:val="0"/>
      <w:ind w:firstLineChars="200" w:firstLine="420"/>
      <w:jc w:val="both"/>
    </w:pPr>
    <w:rPr>
      <w:rFonts w:ascii="Calibri" w:hAnsi="Calibri"/>
      <w:color w:val="auto"/>
      <w:kern w:val="2"/>
      <w:szCs w:val="22"/>
    </w:rPr>
  </w:style>
  <w:style w:type="paragraph" w:customStyle="1" w:styleId="22">
    <w:name w:val="2"/>
    <w:basedOn w:val="a"/>
    <w:next w:val="af9"/>
    <w:uiPriority w:val="34"/>
    <w:qFormat/>
    <w:pPr>
      <w:widowControl w:val="0"/>
      <w:ind w:firstLineChars="200" w:firstLine="420"/>
      <w:jc w:val="both"/>
    </w:pPr>
    <w:rPr>
      <w:rFonts w:ascii="Calibri" w:hAnsi="Calibri"/>
      <w:color w:val="auto"/>
      <w:kern w:val="2"/>
      <w:szCs w:val="22"/>
    </w:rPr>
  </w:style>
  <w:style w:type="paragraph" w:customStyle="1" w:styleId="14">
    <w:name w:val="1"/>
    <w:basedOn w:val="a"/>
    <w:next w:val="af9"/>
    <w:uiPriority w:val="34"/>
    <w:qFormat/>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e">
    <w:name w:val="批注文字 Char"/>
    <w:uiPriority w:val="99"/>
    <w:qFormat/>
    <w:rPr>
      <w:rFonts w:ascii="宋体" w:hAnsi="宋体"/>
      <w:color w:val="000000"/>
      <w:sz w:val="21"/>
    </w:rPr>
  </w:style>
  <w:style w:type="character" w:customStyle="1" w:styleId="210">
    <w:name w:val="标题 2 字符1"/>
    <w:qFormat/>
    <w:rPr>
      <w:rFonts w:ascii="宋体" w:hAnsi="宋体"/>
      <w:color w:val="000000"/>
      <w:sz w:val="21"/>
      <w:szCs w:val="21"/>
    </w:rPr>
  </w:style>
  <w:style w:type="table" w:customStyle="1" w:styleId="g8">
    <w:name w:val="g8"/>
    <w:uiPriority w:val="99"/>
    <w:semiHidden/>
    <w:unhideWhenUsed/>
    <w:qFormat/>
    <w:tblPr>
      <w:tblCellMar>
        <w:top w:w="0" w:type="dxa"/>
        <w:left w:w="108" w:type="dxa"/>
        <w:bottom w:w="0" w:type="dxa"/>
        <w:right w:w="108" w:type="dxa"/>
      </w:tblCellMar>
    </w:tblPr>
  </w:style>
  <w:style w:type="character" w:customStyle="1" w:styleId="Charc">
    <w:name w:val="列出段落 Char"/>
    <w:link w:val="af9"/>
    <w:uiPriority w:val="34"/>
    <w:qFormat/>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naCoa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2E7522" w:rsidRDefault="002E7522">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Arial Unicode MS"/>
    <w:charset w:val="86"/>
    <w:family w:val="swiss"/>
    <w:pitch w:val="default"/>
    <w:sig w:usb0="00000000" w:usb1="00000000" w:usb2="00000016" w:usb3="00000000" w:csb0="002E0107"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014B"/>
    <w:rsid w:val="000D270C"/>
    <w:rsid w:val="000D4BC2"/>
    <w:rsid w:val="000D6F03"/>
    <w:rsid w:val="000E4330"/>
    <w:rsid w:val="000E7EB5"/>
    <w:rsid w:val="00101571"/>
    <w:rsid w:val="00110A51"/>
    <w:rsid w:val="00117618"/>
    <w:rsid w:val="00134484"/>
    <w:rsid w:val="00134836"/>
    <w:rsid w:val="00142EE3"/>
    <w:rsid w:val="00143AFC"/>
    <w:rsid w:val="0015247B"/>
    <w:rsid w:val="001566DA"/>
    <w:rsid w:val="00160D6E"/>
    <w:rsid w:val="00161324"/>
    <w:rsid w:val="00163B38"/>
    <w:rsid w:val="00167A65"/>
    <w:rsid w:val="001761F4"/>
    <w:rsid w:val="00185240"/>
    <w:rsid w:val="00191EE8"/>
    <w:rsid w:val="001956D6"/>
    <w:rsid w:val="00197A63"/>
    <w:rsid w:val="001A6540"/>
    <w:rsid w:val="001B430B"/>
    <w:rsid w:val="001B713A"/>
    <w:rsid w:val="001F0D7B"/>
    <w:rsid w:val="001F2746"/>
    <w:rsid w:val="00216A1B"/>
    <w:rsid w:val="002346BD"/>
    <w:rsid w:val="00240D54"/>
    <w:rsid w:val="0024566C"/>
    <w:rsid w:val="002509A3"/>
    <w:rsid w:val="00254E62"/>
    <w:rsid w:val="0025604C"/>
    <w:rsid w:val="00263AD5"/>
    <w:rsid w:val="002735C0"/>
    <w:rsid w:val="00273CAF"/>
    <w:rsid w:val="00275E1F"/>
    <w:rsid w:val="00282734"/>
    <w:rsid w:val="00286166"/>
    <w:rsid w:val="00291953"/>
    <w:rsid w:val="00294992"/>
    <w:rsid w:val="002C16A2"/>
    <w:rsid w:val="002C7854"/>
    <w:rsid w:val="002D284E"/>
    <w:rsid w:val="002E58B3"/>
    <w:rsid w:val="002E646D"/>
    <w:rsid w:val="002E6ECF"/>
    <w:rsid w:val="002E7522"/>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9376B"/>
    <w:rsid w:val="003A5135"/>
    <w:rsid w:val="003B26B1"/>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76626"/>
    <w:rsid w:val="00484D4A"/>
    <w:rsid w:val="004925D3"/>
    <w:rsid w:val="004A4076"/>
    <w:rsid w:val="004A5225"/>
    <w:rsid w:val="004A5D54"/>
    <w:rsid w:val="004B1F63"/>
    <w:rsid w:val="004B4384"/>
    <w:rsid w:val="004B4DB9"/>
    <w:rsid w:val="004C3A8C"/>
    <w:rsid w:val="004C69A1"/>
    <w:rsid w:val="004E313E"/>
    <w:rsid w:val="004E3E7E"/>
    <w:rsid w:val="005043DB"/>
    <w:rsid w:val="00504F17"/>
    <w:rsid w:val="005103AD"/>
    <w:rsid w:val="00511BFF"/>
    <w:rsid w:val="00536332"/>
    <w:rsid w:val="00540BA6"/>
    <w:rsid w:val="00557B6D"/>
    <w:rsid w:val="00561A1B"/>
    <w:rsid w:val="00562373"/>
    <w:rsid w:val="0057070B"/>
    <w:rsid w:val="00573E5E"/>
    <w:rsid w:val="00576864"/>
    <w:rsid w:val="00580609"/>
    <w:rsid w:val="00582348"/>
    <w:rsid w:val="005826A6"/>
    <w:rsid w:val="00584295"/>
    <w:rsid w:val="005942A4"/>
    <w:rsid w:val="005A1C5D"/>
    <w:rsid w:val="005A242C"/>
    <w:rsid w:val="005A382A"/>
    <w:rsid w:val="005B654E"/>
    <w:rsid w:val="005C7FCC"/>
    <w:rsid w:val="005D323B"/>
    <w:rsid w:val="006010E9"/>
    <w:rsid w:val="00604F40"/>
    <w:rsid w:val="00607DD9"/>
    <w:rsid w:val="00613661"/>
    <w:rsid w:val="006165E1"/>
    <w:rsid w:val="00617EB9"/>
    <w:rsid w:val="00626AB4"/>
    <w:rsid w:val="006402F4"/>
    <w:rsid w:val="00650508"/>
    <w:rsid w:val="0065390C"/>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A69AE"/>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0DB6"/>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8F729B"/>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12554"/>
    <w:rsid w:val="00A21BF0"/>
    <w:rsid w:val="00A2456F"/>
    <w:rsid w:val="00A27483"/>
    <w:rsid w:val="00A33502"/>
    <w:rsid w:val="00A47582"/>
    <w:rsid w:val="00A57EA1"/>
    <w:rsid w:val="00A6070B"/>
    <w:rsid w:val="00A60F28"/>
    <w:rsid w:val="00A70917"/>
    <w:rsid w:val="00A74305"/>
    <w:rsid w:val="00A756D6"/>
    <w:rsid w:val="00A767D8"/>
    <w:rsid w:val="00A76AFD"/>
    <w:rsid w:val="00A85935"/>
    <w:rsid w:val="00A87F60"/>
    <w:rsid w:val="00A960D7"/>
    <w:rsid w:val="00AB25C8"/>
    <w:rsid w:val="00AB74C0"/>
    <w:rsid w:val="00AC01C6"/>
    <w:rsid w:val="00AC6A86"/>
    <w:rsid w:val="00AE2392"/>
    <w:rsid w:val="00AE72B6"/>
    <w:rsid w:val="00AE7AFA"/>
    <w:rsid w:val="00AF4A1B"/>
    <w:rsid w:val="00AF7E84"/>
    <w:rsid w:val="00B00173"/>
    <w:rsid w:val="00B02F13"/>
    <w:rsid w:val="00B0769C"/>
    <w:rsid w:val="00B32BCC"/>
    <w:rsid w:val="00B32FD8"/>
    <w:rsid w:val="00B455A1"/>
    <w:rsid w:val="00B45ABE"/>
    <w:rsid w:val="00B53758"/>
    <w:rsid w:val="00B54CA6"/>
    <w:rsid w:val="00B67390"/>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11FB"/>
    <w:rsid w:val="00BE6CB3"/>
    <w:rsid w:val="00BF2162"/>
    <w:rsid w:val="00BF6D96"/>
    <w:rsid w:val="00C065BE"/>
    <w:rsid w:val="00C23521"/>
    <w:rsid w:val="00C26040"/>
    <w:rsid w:val="00C27D39"/>
    <w:rsid w:val="00C37B06"/>
    <w:rsid w:val="00C41538"/>
    <w:rsid w:val="00C4248D"/>
    <w:rsid w:val="00C463C1"/>
    <w:rsid w:val="00C50081"/>
    <w:rsid w:val="00C53A7C"/>
    <w:rsid w:val="00C53C81"/>
    <w:rsid w:val="00C572F8"/>
    <w:rsid w:val="00C8466F"/>
    <w:rsid w:val="00C86756"/>
    <w:rsid w:val="00C95EE3"/>
    <w:rsid w:val="00C96B6F"/>
    <w:rsid w:val="00CA4CC4"/>
    <w:rsid w:val="00CA7B0C"/>
    <w:rsid w:val="00CB10E5"/>
    <w:rsid w:val="00CB1686"/>
    <w:rsid w:val="00CB21B1"/>
    <w:rsid w:val="00CB36D9"/>
    <w:rsid w:val="00CC0B60"/>
    <w:rsid w:val="00CD725B"/>
    <w:rsid w:val="00CD77B4"/>
    <w:rsid w:val="00CF3A5F"/>
    <w:rsid w:val="00CF460D"/>
    <w:rsid w:val="00CF548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43772"/>
    <w:rsid w:val="00E513C0"/>
    <w:rsid w:val="00E65E85"/>
    <w:rsid w:val="00E85E91"/>
    <w:rsid w:val="00E906A8"/>
    <w:rsid w:val="00E90E85"/>
    <w:rsid w:val="00E920F0"/>
    <w:rsid w:val="00E962BC"/>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C316C"/>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C316C"/>
    <w:rPr>
      <w:color w:val="808080"/>
    </w:rPr>
  </w:style>
  <w:style w:type="paragraph" w:customStyle="1" w:styleId="85118D7849AF4474BF03F9BF6CD44B6F">
    <w:name w:val="85118D7849AF4474BF03F9BF6CD44B6F"/>
    <w:qFormat/>
    <w:pPr>
      <w:widowControl w:val="0"/>
      <w:jc w:val="both"/>
    </w:pPr>
    <w:rPr>
      <w:kern w:val="2"/>
      <w:sz w:val="21"/>
      <w:szCs w:val="22"/>
    </w:rPr>
  </w:style>
  <w:style w:type="paragraph" w:customStyle="1" w:styleId="51D64FB6A65D4E8087500FAA8E77F015">
    <w:name w:val="51D64FB6A65D4E8087500FAA8E77F015"/>
    <w:rsid w:val="00FC316C"/>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C316C"/>
    <w:rPr>
      <w:color w:val="808080"/>
    </w:rPr>
  </w:style>
  <w:style w:type="paragraph" w:customStyle="1" w:styleId="85118D7849AF4474BF03F9BF6CD44B6F">
    <w:name w:val="85118D7849AF4474BF03F9BF6CD44B6F"/>
    <w:qFormat/>
    <w:pPr>
      <w:widowControl w:val="0"/>
      <w:jc w:val="both"/>
    </w:pPr>
    <w:rPr>
      <w:kern w:val="2"/>
      <w:sz w:val="21"/>
      <w:szCs w:val="22"/>
    </w:rPr>
  </w:style>
  <w:style w:type="paragraph" w:customStyle="1" w:styleId="51D64FB6A65D4E8087500FAA8E77F015">
    <w:name w:val="51D64FB6A65D4E8087500FAA8E77F015"/>
    <w:rsid w:val="00FC316C"/>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
  <clcid-mr:ZhuGuanKuaiJiGongZuoFuZeRenXingMing>柴乔林</clcid-mr:ZhuGuanKuaiJiGongZuoFuZeRenXingMing>
  <clcid-mr:KuaiJiJiGouFuZeRenXingMing>郑伟立</clcid-mr:KuaiJiJiGouFuZeRenXingMing>
  <clcid-cgi:GongSiFaDingZhongWenMingCheng>中国中煤能源股份有限公司</clcid-cgi:GongSiFaDingZhongWenMingCheng>
  <clcid-cgi:GongSiFaDingDaiBiaoRen>李延江</clcid-cgi:GongSiFaDingDaiBiaoRen>
  <clcid-ar:ShenJiYiJianLeiXing xmlns:clcid-ar="clcid-ar">带强调事项段、其他事项段或与持续经营相关的重大不确定性段的无保留意见</clcid-ar:ShenJiYiJianLeiXing>
</b:binding>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]]></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]]></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7E1DC87-41F8-4011-A112-06EB888A0478}">
  <ds:schemaRefs>
    <ds:schemaRef ds:uri="http://mapping.word.org/2012/mapping"/>
  </ds:schemaRefs>
</ds:datastoreItem>
</file>

<file path=customXml/itemProps5.xml><?xml version="1.0" encoding="utf-8"?>
<ds:datastoreItem xmlns:ds="http://schemas.openxmlformats.org/officeDocument/2006/customXml" ds:itemID="{0DB5F55A-E033-4DE3-8C2F-6A6660A00272}">
  <ds:schemaRefs>
    <ds:schemaRef ds:uri="http://mapping.word.org/2012/template"/>
  </ds:schemaRefs>
</ds:datastoreItem>
</file>

<file path=customXml/itemProps6.xml><?xml version="1.0" encoding="utf-8"?>
<ds:datastoreItem xmlns:ds="http://schemas.openxmlformats.org/officeDocument/2006/customXml" ds:itemID="{BD3F1033-B1E6-40FB-8D50-8A878AC65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56</TotalTime>
  <Pages>28</Pages>
  <Words>3358</Words>
  <Characters>19141</Characters>
  <Application>Microsoft Office Word</Application>
  <DocSecurity>0</DocSecurity>
  <Lines>159</Lines>
  <Paragraphs>44</Paragraphs>
  <ScaleCrop>false</ScaleCrop>
  <Company>微软中国</Company>
  <LinksUpToDate>false</LinksUpToDate>
  <CharactersWithSpaces>22455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赵宇婷</cp:lastModifiedBy>
  <cp:revision>8</cp:revision>
  <cp:lastPrinted>2020-10-27T07:23:00Z</cp:lastPrinted>
  <dcterms:created xsi:type="dcterms:W3CDTF">2020-10-26T01:33:00Z</dcterms:created>
  <dcterms:modified xsi:type="dcterms:W3CDTF">2020-10-27T07:58:00Z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